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0B" w:rsidRPr="00DC680B" w:rsidRDefault="00DC680B" w:rsidP="00DC680B">
      <w:pPr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КОУРАКСКОГО</w:t>
      </w:r>
      <w:r w:rsidRPr="00DC68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C680B" w:rsidRPr="00DC680B" w:rsidRDefault="00DC680B" w:rsidP="00DC6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C680B">
        <w:rPr>
          <w:rFonts w:ascii="Times New Roman" w:hAnsi="Times New Roman" w:cs="Times New Roman"/>
          <w:sz w:val="28"/>
          <w:szCs w:val="28"/>
        </w:rPr>
        <w:t xml:space="preserve">.03.2013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№14</w:t>
      </w: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О  порядке сбора и обмена информацией в области защиты населения и территории   от  чрезвычайных ситуаций природного и техногенного характера</w:t>
      </w: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                   Во исполнение Федеральных законов от 21.12.1994 №68-ФЗ «О защите населения и территории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Федерации»:</w:t>
      </w:r>
    </w:p>
    <w:p w:rsidR="00DC680B" w:rsidRPr="00DC680B" w:rsidRDefault="00DC680B" w:rsidP="00DC680B">
      <w:pPr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         1. Утвердить и ввести в действие прилагаемый Порядок сбора и обмена в сельском поселении информацией в области защиты населения и территории от чрезвычайных ситуаций природного и техногенного характера.          </w:t>
      </w:r>
    </w:p>
    <w:p w:rsidR="00DC680B" w:rsidRDefault="00DC680B" w:rsidP="00DC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68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80B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C680B" w:rsidRDefault="00DC680B" w:rsidP="00DC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Главы администрации №17 от 20.06.2006года « О порядке сбора и обмена информацией в области защиты населения от ЧС» считать не действительным.</w:t>
      </w:r>
    </w:p>
    <w:p w:rsidR="00DC680B" w:rsidRPr="00DC680B" w:rsidRDefault="00DC680B" w:rsidP="00DC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Данное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после опубликования в официальном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C680B" w:rsidRPr="00DC680B" w:rsidRDefault="00DC680B" w:rsidP="00DC6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                                           Д.Г.Сгибнев</w:t>
      </w:r>
    </w:p>
    <w:p w:rsidR="00DC680B" w:rsidRPr="00DC680B" w:rsidRDefault="00DC680B" w:rsidP="00DC680B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C680B">
        <w:rPr>
          <w:rFonts w:ascii="Times New Roman" w:hAnsi="Times New Roman" w:cs="Times New Roman"/>
          <w:sz w:val="28"/>
          <w:szCs w:val="28"/>
        </w:rPr>
        <w:tab/>
      </w:r>
    </w:p>
    <w:p w:rsidR="00DC680B" w:rsidRPr="00DC680B" w:rsidRDefault="00DC680B" w:rsidP="00DC680B">
      <w:pPr>
        <w:tabs>
          <w:tab w:val="left" w:pos="61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tabs>
          <w:tab w:val="left" w:pos="61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УТВЕРЖДЕН</w:t>
      </w:r>
    </w:p>
    <w:p w:rsidR="00DC680B" w:rsidRPr="00DC680B" w:rsidRDefault="00DC680B" w:rsidP="00DC680B">
      <w:pPr>
        <w:tabs>
          <w:tab w:val="left" w:pos="61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C680B" w:rsidRPr="00DC680B" w:rsidRDefault="00DC680B" w:rsidP="00DC680B">
      <w:pPr>
        <w:tabs>
          <w:tab w:val="left" w:pos="619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8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680B" w:rsidRPr="00DC680B" w:rsidRDefault="00DC680B" w:rsidP="00DC680B">
      <w:pPr>
        <w:tabs>
          <w:tab w:val="left" w:pos="619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680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DC680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C680B" w:rsidRPr="00DC680B" w:rsidRDefault="00DC680B" w:rsidP="00DC680B">
      <w:pPr>
        <w:tabs>
          <w:tab w:val="left" w:pos="61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25.03.13 №14</w:t>
      </w:r>
    </w:p>
    <w:p w:rsidR="00DC680B" w:rsidRPr="00DC680B" w:rsidRDefault="00DC680B" w:rsidP="00DC680B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DC680B" w:rsidRPr="00DC680B" w:rsidRDefault="00DC680B" w:rsidP="00DC680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80B">
        <w:rPr>
          <w:rFonts w:ascii="Times New Roman" w:hAnsi="Times New Roman" w:cs="Times New Roman"/>
          <w:sz w:val="28"/>
          <w:szCs w:val="28"/>
        </w:rPr>
        <w:t>сбора и обмена в сельском поселении  информацией в области защиты населения и территорий от чрезвычайной ситуаций природного и техногенного характера</w:t>
      </w:r>
      <w:proofErr w:type="gramEnd"/>
    </w:p>
    <w:p w:rsidR="00DC680B" w:rsidRPr="00DC680B" w:rsidRDefault="00DC680B" w:rsidP="00DC680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tabs>
          <w:tab w:val="left" w:pos="6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         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– информация).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опасности, а также сведения о деятельности предприятий, учреждений и организаций независимо от форм собственности (далее именуются – организации) сельского поселения.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2. Сбор и обмен информацией осуществляется организациями, администрацией МО </w:t>
      </w:r>
      <w:r w:rsidR="000574C3">
        <w:rPr>
          <w:rFonts w:ascii="Times New Roman" w:hAnsi="Times New Roman" w:cs="Times New Roman"/>
          <w:sz w:val="28"/>
          <w:szCs w:val="28"/>
        </w:rPr>
        <w:t>Коуракского</w:t>
      </w:r>
      <w:r w:rsidRPr="00DC680B">
        <w:rPr>
          <w:rFonts w:ascii="Times New Roman" w:hAnsi="Times New Roman" w:cs="Times New Roman"/>
          <w:sz w:val="28"/>
          <w:szCs w:val="28"/>
        </w:rPr>
        <w:t xml:space="preserve"> сельсовета, сел и деревень в целях принятии мер по предупреждению и ликвидации чрезвычайных ситуаций природного и техногенного характера (далее именуются – ЧС), а также своевременного оповещения населения о прогнозируемых и возникших  ЧС и проводимых мероприятиях по их ликвидации. 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Сбор и обмен  информацией осуществляются, как правило, через ответственное лицо администрации муниципального образования за </w:t>
      </w:r>
      <w:r w:rsidRPr="00DC680B">
        <w:rPr>
          <w:rFonts w:ascii="Times New Roman" w:hAnsi="Times New Roman" w:cs="Times New Roman"/>
          <w:sz w:val="28"/>
          <w:szCs w:val="28"/>
        </w:rPr>
        <w:lastRenderedPageBreak/>
        <w:t>организацию и решение вопросов в области защиты населения и территорий  от ЧС природного и техногенного характера.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3. Организации предоставляют информацию о предпосылках к ЧС или возникновении ЧС в администрацию МО, села, деревни (главе МО, старосте села, деревни или лицу, назначенному ими).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сбор, обработку и обмен информацией на подведомственных территориях и предоставляют информацию в администрацию муниципального района, на территории которого расположено сельское поселение.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Территориальные службы федеральных органов исполнительной власти, которые осуществляют наблюдение и </w:t>
      </w:r>
      <w:proofErr w:type="gramStart"/>
      <w:r w:rsidRPr="00DC68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80B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ЧС администрации муниципального образования.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4. Ответственное лицо за организацию и решение вопросов в области защиты населения и территорий от ЧС природного и техногенного характера: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- координирует работу по сбору и обмену информацией;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- осуществляет сбор и обработку информации, предоставляемой руководителями организаций, администрацией сел, деревень;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района информацию о чрезвычайных ситуациях и принимаемых мерах по их ликвидации;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- ведет учет чрезвычайных ситуаций.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5. Информация о чрезвычайной ситуации или ее предпосылки предоставляется в соответствии с Инструкцией о сроках и формах представления информации в области защиты населения и территории Новосибирской области от чрезвычайных ситуаций, утвержденной постановлением Главы администрации Новосибирской области от 08.09.98 №538.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DC680B" w:rsidRPr="00DC680B" w:rsidRDefault="00DC680B" w:rsidP="00DC680B">
      <w:pPr>
        <w:tabs>
          <w:tab w:val="left" w:pos="61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680B" w:rsidRPr="00DC680B" w:rsidRDefault="00DC680B" w:rsidP="00DC680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C680B" w:rsidRDefault="000574C3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C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680B"/>
    <w:rsid w:val="000574C3"/>
    <w:rsid w:val="00D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2013-04-02T10:49:00Z</dcterms:created>
  <dcterms:modified xsi:type="dcterms:W3CDTF">2013-04-02T11:00:00Z</dcterms:modified>
</cp:coreProperties>
</file>