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7F6" w:rsidRPr="00CC07F6" w:rsidRDefault="00CC07F6" w:rsidP="00CC07F6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C07F6">
        <w:rPr>
          <w:rFonts w:ascii="Times New Roman" w:hAnsi="Times New Roman" w:cs="Times New Roman"/>
          <w:color w:val="000000"/>
          <w:sz w:val="28"/>
          <w:szCs w:val="28"/>
        </w:rPr>
        <w:t>АДМИНИСТРАЦИЯ</w:t>
      </w:r>
    </w:p>
    <w:p w:rsidR="00CC07F6" w:rsidRPr="00CC07F6" w:rsidRDefault="00CC07F6" w:rsidP="00CC07F6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C07F6">
        <w:rPr>
          <w:rFonts w:ascii="Times New Roman" w:hAnsi="Times New Roman" w:cs="Times New Roman"/>
          <w:sz w:val="28"/>
          <w:szCs w:val="28"/>
        </w:rPr>
        <w:t xml:space="preserve"> </w:t>
      </w:r>
      <w:r w:rsidRPr="00CC07F6">
        <w:rPr>
          <w:rFonts w:ascii="Times New Roman" w:hAnsi="Times New Roman" w:cs="Times New Roman"/>
          <w:color w:val="000000"/>
          <w:sz w:val="28"/>
          <w:szCs w:val="28"/>
        </w:rPr>
        <w:t xml:space="preserve">КОУРАКСКОГО СЕЛЬСОВЕТА </w:t>
      </w:r>
    </w:p>
    <w:p w:rsidR="00CC07F6" w:rsidRPr="00CC07F6" w:rsidRDefault="00CC07F6" w:rsidP="00CC07F6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C07F6">
        <w:rPr>
          <w:rFonts w:ascii="Times New Roman" w:hAnsi="Times New Roman" w:cs="Times New Roman"/>
          <w:color w:val="000000"/>
          <w:sz w:val="28"/>
          <w:szCs w:val="28"/>
        </w:rPr>
        <w:t xml:space="preserve">ТОГУЧИНСКОГО РАЙОНА </w:t>
      </w:r>
    </w:p>
    <w:p w:rsidR="00CC07F6" w:rsidRPr="00CC07F6" w:rsidRDefault="00CC07F6" w:rsidP="00CC07F6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C07F6">
        <w:rPr>
          <w:rFonts w:ascii="Times New Roman" w:hAnsi="Times New Roman" w:cs="Times New Roman"/>
          <w:color w:val="000000"/>
          <w:sz w:val="28"/>
          <w:szCs w:val="28"/>
        </w:rPr>
        <w:t>НОВОСИБИРСКОЙ ОБЛАСТИ</w:t>
      </w:r>
    </w:p>
    <w:p w:rsidR="00CC07F6" w:rsidRPr="00CC07F6" w:rsidRDefault="00CC07F6" w:rsidP="00CC07F6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C07F6" w:rsidRPr="00CC07F6" w:rsidRDefault="00CC07F6" w:rsidP="00CC07F6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C07F6" w:rsidRPr="00CC07F6" w:rsidRDefault="00CC07F6" w:rsidP="00CC07F6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07F6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CC07F6" w:rsidRPr="00CC07F6" w:rsidRDefault="00CC07F6" w:rsidP="00CC07F6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C07F6" w:rsidRPr="00CC07F6" w:rsidRDefault="00CC07F6" w:rsidP="00CC07F6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C07F6" w:rsidRPr="00CC07F6" w:rsidRDefault="00CC07F6" w:rsidP="00CC07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07F6">
        <w:rPr>
          <w:rFonts w:ascii="Times New Roman" w:hAnsi="Times New Roman" w:cs="Times New Roman"/>
          <w:sz w:val="28"/>
          <w:szCs w:val="28"/>
        </w:rPr>
        <w:t xml:space="preserve">22.04.2013       </w:t>
      </w:r>
      <w:r w:rsidRPr="00CC07F6">
        <w:rPr>
          <w:rFonts w:ascii="Times New Roman" w:hAnsi="Times New Roman" w:cs="Times New Roman"/>
          <w:sz w:val="28"/>
          <w:szCs w:val="28"/>
        </w:rPr>
        <w:tab/>
      </w:r>
      <w:r w:rsidRPr="00CC07F6">
        <w:rPr>
          <w:rFonts w:ascii="Times New Roman" w:hAnsi="Times New Roman" w:cs="Times New Roman"/>
          <w:sz w:val="28"/>
          <w:szCs w:val="28"/>
        </w:rPr>
        <w:tab/>
      </w:r>
      <w:r w:rsidRPr="00CC07F6">
        <w:rPr>
          <w:rFonts w:ascii="Times New Roman" w:hAnsi="Times New Roman" w:cs="Times New Roman"/>
          <w:sz w:val="28"/>
          <w:szCs w:val="28"/>
        </w:rPr>
        <w:tab/>
      </w:r>
      <w:r w:rsidRPr="00CC07F6">
        <w:rPr>
          <w:rFonts w:ascii="Times New Roman" w:hAnsi="Times New Roman" w:cs="Times New Roman"/>
          <w:sz w:val="28"/>
          <w:szCs w:val="28"/>
        </w:rPr>
        <w:tab/>
      </w:r>
      <w:r w:rsidRPr="00CC07F6">
        <w:rPr>
          <w:rFonts w:ascii="Times New Roman" w:hAnsi="Times New Roman" w:cs="Times New Roman"/>
          <w:sz w:val="28"/>
          <w:szCs w:val="28"/>
        </w:rPr>
        <w:tab/>
      </w:r>
      <w:r w:rsidRPr="00CC07F6">
        <w:rPr>
          <w:rFonts w:ascii="Times New Roman" w:hAnsi="Times New Roman" w:cs="Times New Roman"/>
          <w:sz w:val="28"/>
          <w:szCs w:val="28"/>
        </w:rPr>
        <w:tab/>
      </w:r>
      <w:r w:rsidRPr="00CC07F6">
        <w:rPr>
          <w:rFonts w:ascii="Times New Roman" w:hAnsi="Times New Roman" w:cs="Times New Roman"/>
          <w:sz w:val="28"/>
          <w:szCs w:val="28"/>
        </w:rPr>
        <w:tab/>
      </w:r>
      <w:r w:rsidRPr="00CC07F6">
        <w:rPr>
          <w:rFonts w:ascii="Times New Roman" w:hAnsi="Times New Roman" w:cs="Times New Roman"/>
          <w:sz w:val="28"/>
          <w:szCs w:val="28"/>
        </w:rPr>
        <w:tab/>
      </w:r>
      <w:r w:rsidRPr="00CC07F6">
        <w:rPr>
          <w:rFonts w:ascii="Times New Roman" w:hAnsi="Times New Roman" w:cs="Times New Roman"/>
          <w:sz w:val="28"/>
          <w:szCs w:val="28"/>
        </w:rPr>
        <w:tab/>
        <w:t xml:space="preserve">     №   18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C07F6" w:rsidRPr="00CC07F6" w:rsidRDefault="00CC07F6" w:rsidP="00CC07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07F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с. Коурак</w:t>
      </w:r>
      <w:r w:rsidRPr="00CC07F6">
        <w:rPr>
          <w:rFonts w:ascii="Times New Roman" w:hAnsi="Times New Roman" w:cs="Times New Roman"/>
          <w:sz w:val="28"/>
          <w:szCs w:val="28"/>
        </w:rPr>
        <w:tab/>
      </w:r>
    </w:p>
    <w:p w:rsidR="00CC07F6" w:rsidRPr="00CC07F6" w:rsidRDefault="00CC07F6" w:rsidP="00CC07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C07F6" w:rsidRPr="00CC07F6" w:rsidRDefault="00CC07F6" w:rsidP="00CC07F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C07F6">
        <w:rPr>
          <w:rFonts w:ascii="Times New Roman" w:hAnsi="Times New Roman" w:cs="Times New Roman"/>
          <w:sz w:val="28"/>
          <w:szCs w:val="28"/>
        </w:rPr>
        <w:t>О внесении дополнений в перечень кодов доходов</w:t>
      </w:r>
    </w:p>
    <w:p w:rsidR="00CC07F6" w:rsidRPr="00CC07F6" w:rsidRDefault="00CC07F6" w:rsidP="00CC07F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C07F6">
        <w:rPr>
          <w:rFonts w:ascii="Times New Roman" w:hAnsi="Times New Roman" w:cs="Times New Roman"/>
          <w:sz w:val="28"/>
          <w:szCs w:val="28"/>
        </w:rPr>
        <w:t xml:space="preserve"> администратора доходов бюджета</w:t>
      </w:r>
    </w:p>
    <w:p w:rsidR="00CC07F6" w:rsidRPr="00CC07F6" w:rsidRDefault="00CC07F6" w:rsidP="00CC07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C07F6" w:rsidRPr="00CC07F6" w:rsidRDefault="00CC07F6" w:rsidP="00CC07F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07F6">
        <w:rPr>
          <w:rFonts w:ascii="Times New Roman" w:hAnsi="Times New Roman" w:cs="Times New Roman"/>
          <w:sz w:val="28"/>
          <w:szCs w:val="28"/>
        </w:rPr>
        <w:t xml:space="preserve">Руководствуясь Бюджетным кодексом РФ от 31.07.1998г № 145-ФЗ, администрация Коуракского сельсовета Тогучинского района Новосибирской области </w:t>
      </w:r>
    </w:p>
    <w:p w:rsidR="00CC07F6" w:rsidRPr="00CC07F6" w:rsidRDefault="00CC07F6" w:rsidP="00CC07F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07F6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CC07F6" w:rsidRPr="00CC07F6" w:rsidRDefault="00CC07F6" w:rsidP="00CC07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07F6">
        <w:rPr>
          <w:rFonts w:ascii="Times New Roman" w:hAnsi="Times New Roman" w:cs="Times New Roman"/>
          <w:sz w:val="28"/>
          <w:szCs w:val="28"/>
        </w:rPr>
        <w:tab/>
        <w:t>Внести в постановление № 63 от 20.12.2012г «О наделении полномочиями администратора доходов бюджета» следующие изменения:</w:t>
      </w:r>
    </w:p>
    <w:p w:rsidR="00CC07F6" w:rsidRPr="00CC07F6" w:rsidRDefault="00CC07F6" w:rsidP="00CC07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07F6" w:rsidRPr="00CC07F6" w:rsidRDefault="00CC07F6" w:rsidP="00CC07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07F6">
        <w:rPr>
          <w:rFonts w:ascii="Times New Roman" w:hAnsi="Times New Roman" w:cs="Times New Roman"/>
          <w:sz w:val="28"/>
          <w:szCs w:val="28"/>
        </w:rPr>
        <w:t xml:space="preserve">дополнить состав кодов классификации доходов, закрепленных за администратором доходов бюджета - администрацией Коуракского сельсовета Тогучинского района Новосибирской области, следующими кодами: </w:t>
      </w:r>
    </w:p>
    <w:p w:rsidR="00CC07F6" w:rsidRPr="00CC07F6" w:rsidRDefault="00CC07F6" w:rsidP="00CC07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C07F6" w:rsidRPr="00CC07F6" w:rsidRDefault="00CC07F6" w:rsidP="00CC07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07F6">
        <w:rPr>
          <w:rFonts w:ascii="Times New Roman" w:hAnsi="Times New Roman" w:cs="Times New Roman"/>
          <w:sz w:val="28"/>
          <w:szCs w:val="28"/>
        </w:rPr>
        <w:t>555 2 02 04012 10 0000 151-Межбюджетные трансферты, передаваемые бюджетам поселений для компенсации дополнительных расходов, возникших в результате решений, принятых органами власти другого уровня</w:t>
      </w:r>
    </w:p>
    <w:p w:rsidR="00CC07F6" w:rsidRPr="00CC07F6" w:rsidRDefault="00CC07F6" w:rsidP="00CC07F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CC07F6" w:rsidRPr="00CC07F6" w:rsidRDefault="00CC07F6" w:rsidP="00CC07F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CC07F6" w:rsidRPr="00CC07F6" w:rsidRDefault="00CC07F6" w:rsidP="00CC07F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CC07F6" w:rsidRPr="00CC07F6" w:rsidRDefault="00CC07F6" w:rsidP="00CC07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07F6">
        <w:rPr>
          <w:rFonts w:ascii="Times New Roman" w:hAnsi="Times New Roman" w:cs="Times New Roman"/>
          <w:sz w:val="28"/>
          <w:szCs w:val="28"/>
        </w:rPr>
        <w:t xml:space="preserve">Глава Коуракского сельсовета:                               В.А.Шитов </w:t>
      </w:r>
    </w:p>
    <w:p w:rsidR="00CC07F6" w:rsidRDefault="00CC07F6" w:rsidP="00CC07F6">
      <w:pPr>
        <w:spacing w:after="0"/>
        <w:rPr>
          <w:sz w:val="28"/>
          <w:szCs w:val="28"/>
        </w:rPr>
      </w:pPr>
    </w:p>
    <w:p w:rsidR="00CC07F6" w:rsidRDefault="00CC07F6" w:rsidP="00CC07F6">
      <w:pPr>
        <w:rPr>
          <w:sz w:val="28"/>
          <w:szCs w:val="28"/>
        </w:rPr>
      </w:pPr>
    </w:p>
    <w:p w:rsidR="00CC07F6" w:rsidRDefault="00CC07F6" w:rsidP="00CC07F6">
      <w:pPr>
        <w:rPr>
          <w:sz w:val="28"/>
          <w:szCs w:val="28"/>
        </w:rPr>
      </w:pPr>
    </w:p>
    <w:p w:rsidR="00CC07F6" w:rsidRDefault="00CC07F6" w:rsidP="00CC07F6">
      <w:pPr>
        <w:rPr>
          <w:sz w:val="28"/>
          <w:szCs w:val="28"/>
        </w:rPr>
      </w:pPr>
    </w:p>
    <w:p w:rsidR="00CC07F6" w:rsidRDefault="00CC07F6" w:rsidP="00CC07F6">
      <w:pPr>
        <w:rPr>
          <w:sz w:val="28"/>
          <w:szCs w:val="28"/>
        </w:rPr>
      </w:pPr>
    </w:p>
    <w:p w:rsidR="00CC07F6" w:rsidRDefault="00CC07F6" w:rsidP="00CC07F6">
      <w:pPr>
        <w:rPr>
          <w:sz w:val="28"/>
          <w:szCs w:val="28"/>
        </w:rPr>
      </w:pPr>
    </w:p>
    <w:p w:rsidR="00CC07F6" w:rsidRDefault="00CC07F6" w:rsidP="00CC07F6">
      <w:pPr>
        <w:rPr>
          <w:sz w:val="28"/>
          <w:szCs w:val="28"/>
        </w:rPr>
      </w:pPr>
    </w:p>
    <w:p w:rsidR="00CC07F6" w:rsidRDefault="00CC07F6" w:rsidP="00CC07F6">
      <w:pPr>
        <w:rPr>
          <w:sz w:val="28"/>
          <w:szCs w:val="28"/>
        </w:rPr>
      </w:pPr>
    </w:p>
    <w:p w:rsidR="00CC07F6" w:rsidRDefault="00CC07F6" w:rsidP="00CC07F6">
      <w:pPr>
        <w:rPr>
          <w:sz w:val="28"/>
          <w:szCs w:val="28"/>
        </w:rPr>
      </w:pPr>
    </w:p>
    <w:p w:rsidR="00CC07F6" w:rsidRDefault="00CC07F6" w:rsidP="00CC07F6">
      <w:pPr>
        <w:rPr>
          <w:sz w:val="28"/>
          <w:szCs w:val="28"/>
        </w:rPr>
      </w:pPr>
    </w:p>
    <w:p w:rsidR="00CC07F6" w:rsidRDefault="00CC07F6" w:rsidP="00CC07F6">
      <w:pPr>
        <w:rPr>
          <w:sz w:val="28"/>
          <w:szCs w:val="28"/>
        </w:rPr>
      </w:pPr>
    </w:p>
    <w:p w:rsidR="00CC07F6" w:rsidRDefault="00CC07F6" w:rsidP="00CC07F6">
      <w:pPr>
        <w:rPr>
          <w:sz w:val="28"/>
          <w:szCs w:val="28"/>
        </w:rPr>
      </w:pPr>
    </w:p>
    <w:p w:rsidR="00C85DEE" w:rsidRDefault="00C85DEE"/>
    <w:sectPr w:rsidR="00C85D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C07F6"/>
    <w:rsid w:val="00C85DEE"/>
    <w:rsid w:val="00CC0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2001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12</cp:lastModifiedBy>
  <cp:revision>2</cp:revision>
  <dcterms:created xsi:type="dcterms:W3CDTF">2013-01-23T09:25:00Z</dcterms:created>
  <dcterms:modified xsi:type="dcterms:W3CDTF">2013-01-23T09:26:00Z</dcterms:modified>
</cp:coreProperties>
</file>