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2"/>
        <w:gridCol w:w="4758"/>
      </w:tblGrid>
      <w:tr w:rsidR="00535657" w:rsidTr="00535657">
        <w:tc>
          <w:tcPr>
            <w:tcW w:w="9570" w:type="dxa"/>
            <w:gridSpan w:val="2"/>
            <w:hideMark/>
          </w:tcPr>
          <w:p w:rsidR="00535657" w:rsidRDefault="00535657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 w:rsidR="00535657" w:rsidRDefault="00535657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КОУРАКСКОГО СЕЛЬСОВЕТА</w:t>
            </w:r>
          </w:p>
          <w:p w:rsidR="00535657" w:rsidRDefault="00535657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ТОГУЧИНСКОГО РАЙОНА</w:t>
            </w:r>
          </w:p>
          <w:p w:rsidR="00535657" w:rsidRDefault="00535657">
            <w:pPr>
              <w:pStyle w:val="a3"/>
              <w:spacing w:line="276" w:lineRule="auto"/>
              <w:ind w:right="-55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</w:tc>
      </w:tr>
      <w:tr w:rsidR="00535657" w:rsidTr="00535657">
        <w:trPr>
          <w:trHeight w:val="567"/>
        </w:trPr>
        <w:tc>
          <w:tcPr>
            <w:tcW w:w="9570" w:type="dxa"/>
            <w:gridSpan w:val="2"/>
          </w:tcPr>
          <w:p w:rsidR="00535657" w:rsidRDefault="00535657">
            <w:pPr>
              <w:pStyle w:val="a3"/>
              <w:spacing w:line="276" w:lineRule="auto"/>
              <w:ind w:right="-55"/>
              <w:rPr>
                <w:b w:val="0"/>
                <w:bCs w:val="0"/>
                <w:szCs w:val="28"/>
              </w:rPr>
            </w:pPr>
          </w:p>
        </w:tc>
      </w:tr>
      <w:tr w:rsidR="00535657" w:rsidTr="00535657">
        <w:tc>
          <w:tcPr>
            <w:tcW w:w="9570" w:type="dxa"/>
            <w:gridSpan w:val="2"/>
            <w:hideMark/>
          </w:tcPr>
          <w:p w:rsidR="00535657" w:rsidRDefault="00535657">
            <w:pPr>
              <w:pStyle w:val="a3"/>
              <w:spacing w:line="276" w:lineRule="auto"/>
              <w:ind w:right="-55"/>
              <w:rPr>
                <w:b w:val="0"/>
                <w:bCs w:val="0"/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535657" w:rsidTr="00535657">
        <w:trPr>
          <w:trHeight w:val="384"/>
        </w:trPr>
        <w:tc>
          <w:tcPr>
            <w:tcW w:w="9570" w:type="dxa"/>
            <w:gridSpan w:val="2"/>
          </w:tcPr>
          <w:p w:rsidR="00535657" w:rsidRDefault="00535657">
            <w:pPr>
              <w:pStyle w:val="a3"/>
              <w:spacing w:line="276" w:lineRule="auto"/>
              <w:ind w:right="-55"/>
              <w:rPr>
                <w:szCs w:val="28"/>
              </w:rPr>
            </w:pPr>
          </w:p>
        </w:tc>
      </w:tr>
      <w:tr w:rsidR="00535657" w:rsidTr="00535657">
        <w:tc>
          <w:tcPr>
            <w:tcW w:w="4812" w:type="dxa"/>
            <w:vAlign w:val="center"/>
            <w:hideMark/>
          </w:tcPr>
          <w:p w:rsidR="00535657" w:rsidRDefault="00535657">
            <w:pPr>
              <w:pStyle w:val="a3"/>
              <w:spacing w:line="276" w:lineRule="auto"/>
              <w:ind w:right="-5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01.04.2013                                                                      </w:t>
            </w:r>
          </w:p>
        </w:tc>
        <w:tc>
          <w:tcPr>
            <w:tcW w:w="4758" w:type="dxa"/>
            <w:vAlign w:val="center"/>
            <w:hideMark/>
          </w:tcPr>
          <w:p w:rsidR="00535657" w:rsidRDefault="00535657">
            <w:pPr>
              <w:pStyle w:val="a3"/>
              <w:spacing w:line="276" w:lineRule="auto"/>
              <w:ind w:right="-5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12</w:t>
            </w:r>
          </w:p>
        </w:tc>
      </w:tr>
      <w:tr w:rsidR="00535657" w:rsidTr="00535657">
        <w:trPr>
          <w:trHeight w:val="404"/>
        </w:trPr>
        <w:tc>
          <w:tcPr>
            <w:tcW w:w="9570" w:type="dxa"/>
            <w:gridSpan w:val="2"/>
          </w:tcPr>
          <w:p w:rsidR="00535657" w:rsidRDefault="00535657" w:rsidP="00404A42">
            <w:pPr>
              <w:pStyle w:val="a3"/>
              <w:spacing w:line="276" w:lineRule="auto"/>
              <w:ind w:right="-55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535657" w:rsidTr="00535657">
        <w:tc>
          <w:tcPr>
            <w:tcW w:w="9570" w:type="dxa"/>
            <w:gridSpan w:val="2"/>
          </w:tcPr>
          <w:p w:rsidR="00535657" w:rsidRDefault="00535657" w:rsidP="00404A42">
            <w:pPr>
              <w:pStyle w:val="a3"/>
              <w:spacing w:line="276" w:lineRule="auto"/>
              <w:ind w:right="-55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С. Коурак</w:t>
            </w:r>
          </w:p>
        </w:tc>
      </w:tr>
    </w:tbl>
    <w:p w:rsidR="009C5598" w:rsidRDefault="00535657" w:rsidP="009C5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утверждение </w:t>
      </w:r>
      <w:r w:rsidR="009C5598">
        <w:rPr>
          <w:rFonts w:ascii="Times New Roman" w:hAnsi="Times New Roman" w:cs="Times New Roman"/>
          <w:sz w:val="28"/>
          <w:szCs w:val="28"/>
        </w:rPr>
        <w:t>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598" w:rsidRDefault="00535657" w:rsidP="009C5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противодействия </w:t>
      </w:r>
    </w:p>
    <w:p w:rsidR="009C5598" w:rsidRDefault="00535657" w:rsidP="009C5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терроризму и экстремизму на территории Коуракского </w:t>
      </w:r>
    </w:p>
    <w:p w:rsidR="00000000" w:rsidRDefault="00535657" w:rsidP="009C5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C5598">
        <w:rPr>
          <w:rFonts w:ascii="Times New Roman" w:hAnsi="Times New Roman" w:cs="Times New Roman"/>
          <w:sz w:val="28"/>
          <w:szCs w:val="28"/>
        </w:rPr>
        <w:t xml:space="preserve"> на 2013год</w:t>
      </w:r>
    </w:p>
    <w:p w:rsidR="009C5598" w:rsidRDefault="009C5598" w:rsidP="009C5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598" w:rsidRDefault="009C5598" w:rsidP="009C5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44 ст. 27 Устава Коуракского сельсовета , в целях совершенствования муниципальной системы профилактики  правонарушений , терроризма и экстремизма, а также в минимизации и ликвидации последствий их проявления,</w:t>
      </w:r>
    </w:p>
    <w:p w:rsidR="00C802D2" w:rsidRDefault="009C5598" w:rsidP="00C80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C802D2">
        <w:rPr>
          <w:rFonts w:ascii="Times New Roman" w:hAnsi="Times New Roman" w:cs="Times New Roman"/>
          <w:sz w:val="28"/>
          <w:szCs w:val="28"/>
        </w:rPr>
        <w:t>ю:</w:t>
      </w:r>
    </w:p>
    <w:p w:rsidR="009C5598" w:rsidRDefault="009C5598" w:rsidP="009C559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План мероприятий  по профилактики правонарушений и противодействия терроризму и экстремизму на территории  Коуракского сельсовета на 2013 год</w:t>
      </w:r>
      <w:r w:rsidR="00E45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5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55A1">
        <w:rPr>
          <w:rFonts w:ascii="Times New Roman" w:hAnsi="Times New Roman" w:cs="Times New Roman"/>
          <w:sz w:val="28"/>
          <w:szCs w:val="28"/>
        </w:rPr>
        <w:t>приложение №1</w:t>
      </w:r>
      <w:r w:rsidR="00004E4A">
        <w:rPr>
          <w:rFonts w:ascii="Times New Roman" w:hAnsi="Times New Roman" w:cs="Times New Roman"/>
          <w:sz w:val="28"/>
          <w:szCs w:val="28"/>
        </w:rPr>
        <w:t>)</w:t>
      </w:r>
    </w:p>
    <w:p w:rsidR="00004E4A" w:rsidRDefault="00004E4A" w:rsidP="009C559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перечень  мероприятий рекомендованных для проведения в учебных заведениях Коуракского сельсовета  по предупреждению  экстремистской деятельности и террористических актов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5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E455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55A1">
        <w:rPr>
          <w:rFonts w:ascii="Times New Roman" w:hAnsi="Times New Roman" w:cs="Times New Roman"/>
          <w:sz w:val="28"/>
          <w:szCs w:val="28"/>
        </w:rPr>
        <w:t>риложение №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4E4A" w:rsidRDefault="00004E4A" w:rsidP="009C559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в периодическом печатном издании « Коуракский вестник»</w:t>
      </w:r>
    </w:p>
    <w:p w:rsidR="00004E4A" w:rsidRDefault="00004E4A" w:rsidP="009C559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 </w:t>
      </w:r>
    </w:p>
    <w:p w:rsidR="00404A42" w:rsidRDefault="00404A42" w:rsidP="00404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EAF" w:rsidRPr="00404A42" w:rsidRDefault="00404A42" w:rsidP="00404A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1EAF" w:rsidRPr="00404A42">
        <w:rPr>
          <w:rFonts w:ascii="Times New Roman" w:hAnsi="Times New Roman" w:cs="Times New Roman"/>
          <w:sz w:val="28"/>
          <w:szCs w:val="28"/>
        </w:rPr>
        <w:t>И о Главы администрации                                            Д.Г. Сгибнев</w:t>
      </w:r>
    </w:p>
    <w:p w:rsidR="00901EAF" w:rsidRDefault="00901EAF" w:rsidP="00901EAF">
      <w:pPr>
        <w:pStyle w:val="a5"/>
        <w:spacing w:after="0"/>
        <w:ind w:left="690"/>
        <w:rPr>
          <w:rFonts w:ascii="Times New Roman" w:hAnsi="Times New Roman" w:cs="Times New Roman"/>
          <w:sz w:val="28"/>
          <w:szCs w:val="28"/>
        </w:rPr>
      </w:pPr>
    </w:p>
    <w:p w:rsidR="00E455A1" w:rsidRDefault="00E455A1" w:rsidP="00901EAF">
      <w:pPr>
        <w:pStyle w:val="a5"/>
        <w:spacing w:after="0"/>
        <w:ind w:left="690"/>
        <w:rPr>
          <w:rFonts w:ascii="Times New Roman" w:hAnsi="Times New Roman" w:cs="Times New Roman"/>
          <w:sz w:val="28"/>
          <w:szCs w:val="28"/>
        </w:rPr>
      </w:pPr>
    </w:p>
    <w:p w:rsidR="00E455A1" w:rsidRDefault="00E455A1" w:rsidP="00901EAF">
      <w:pPr>
        <w:pStyle w:val="a5"/>
        <w:spacing w:after="0"/>
        <w:ind w:left="690"/>
        <w:rPr>
          <w:rFonts w:ascii="Times New Roman" w:hAnsi="Times New Roman" w:cs="Times New Roman"/>
          <w:sz w:val="28"/>
          <w:szCs w:val="28"/>
        </w:rPr>
      </w:pPr>
    </w:p>
    <w:p w:rsidR="00E455A1" w:rsidRDefault="00E455A1" w:rsidP="00901EAF">
      <w:pPr>
        <w:pStyle w:val="a5"/>
        <w:spacing w:after="0"/>
        <w:ind w:left="690"/>
        <w:rPr>
          <w:rFonts w:ascii="Times New Roman" w:hAnsi="Times New Roman" w:cs="Times New Roman"/>
          <w:sz w:val="28"/>
          <w:szCs w:val="28"/>
        </w:rPr>
      </w:pPr>
    </w:p>
    <w:p w:rsidR="00E455A1" w:rsidRDefault="00E455A1" w:rsidP="00901EAF">
      <w:pPr>
        <w:pStyle w:val="a5"/>
        <w:spacing w:after="0"/>
        <w:ind w:left="690"/>
        <w:rPr>
          <w:rFonts w:ascii="Times New Roman" w:hAnsi="Times New Roman" w:cs="Times New Roman"/>
          <w:sz w:val="28"/>
          <w:szCs w:val="28"/>
        </w:rPr>
      </w:pPr>
    </w:p>
    <w:p w:rsidR="00901EAF" w:rsidRDefault="00901EAF" w:rsidP="00901EAF">
      <w:pPr>
        <w:pStyle w:val="a5"/>
        <w:spacing w:after="0"/>
        <w:ind w:left="6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№1 к                                                                         постановлению </w:t>
      </w:r>
    </w:p>
    <w:p w:rsidR="00901EAF" w:rsidRDefault="00901EAF" w:rsidP="00821C50">
      <w:pPr>
        <w:pStyle w:val="a5"/>
        <w:spacing w:after="0"/>
        <w:ind w:left="6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 от01.04</w:t>
      </w:r>
      <w:r w:rsidR="00821C50">
        <w:rPr>
          <w:rFonts w:ascii="Times New Roman" w:hAnsi="Times New Roman" w:cs="Times New Roman"/>
          <w:sz w:val="28"/>
          <w:szCs w:val="28"/>
        </w:rPr>
        <w:t>.2013</w:t>
      </w:r>
      <w:r w:rsidRPr="00821C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1C50" w:rsidRPr="00821C50" w:rsidRDefault="00821C50" w:rsidP="00821C5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21C50">
        <w:rPr>
          <w:rFonts w:ascii="Times New Roman" w:hAnsi="Times New Roman" w:cs="Times New Roman"/>
          <w:sz w:val="40"/>
          <w:szCs w:val="40"/>
        </w:rPr>
        <w:t xml:space="preserve">План </w:t>
      </w:r>
    </w:p>
    <w:p w:rsidR="00821C50" w:rsidRDefault="00821C50" w:rsidP="00821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Мероприятий  по вопросам экстремистской деятельности  и антитеррористической защищенности Коуракского сельсовета на 2013год</w:t>
      </w:r>
    </w:p>
    <w:tbl>
      <w:tblPr>
        <w:tblStyle w:val="a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821C50" w:rsidTr="00821C50">
        <w:tc>
          <w:tcPr>
            <w:tcW w:w="959" w:type="dxa"/>
          </w:tcPr>
          <w:p w:rsidR="00821C50" w:rsidRDefault="00821C50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821C50" w:rsidRDefault="00821C50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21C50" w:rsidRDefault="00821C50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821C50" w:rsidRDefault="00821C50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21C50" w:rsidTr="00821C50">
        <w:tc>
          <w:tcPr>
            <w:tcW w:w="959" w:type="dxa"/>
          </w:tcPr>
          <w:p w:rsidR="00821C50" w:rsidRDefault="00821C50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821C50" w:rsidRDefault="00821C50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комиссий</w:t>
            </w:r>
          </w:p>
        </w:tc>
        <w:tc>
          <w:tcPr>
            <w:tcW w:w="2393" w:type="dxa"/>
          </w:tcPr>
          <w:p w:rsidR="00821C50" w:rsidRDefault="00821C50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821C50" w:rsidRDefault="00821C50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821C50" w:rsidTr="00821C50">
        <w:tc>
          <w:tcPr>
            <w:tcW w:w="959" w:type="dxa"/>
          </w:tcPr>
          <w:p w:rsidR="00821C50" w:rsidRDefault="00821C50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821C50" w:rsidRDefault="00821C50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классных часов, тематических вечеров) на базе общеобразовательных учреждений</w:t>
            </w:r>
            <w:r w:rsidR="00FB15B9">
              <w:rPr>
                <w:rFonts w:ascii="Times New Roman" w:hAnsi="Times New Roman" w:cs="Times New Roman"/>
                <w:sz w:val="28"/>
                <w:szCs w:val="28"/>
              </w:rPr>
              <w:t xml:space="preserve"> и КДЦ по уменьшению проявлений экстремизма и негативного отношения к лицам других национальностей и религиозных </w:t>
            </w:r>
            <w:proofErr w:type="spellStart"/>
            <w:r w:rsidR="00FB15B9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="00FB1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21C50" w:rsidRDefault="00FB15B9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2393" w:type="dxa"/>
          </w:tcPr>
          <w:p w:rsidR="00821C50" w:rsidRDefault="00FB15B9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 </w:t>
            </w:r>
          </w:p>
          <w:p w:rsidR="00FB15B9" w:rsidRDefault="00FB15B9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21C50" w:rsidTr="00821C50">
        <w:tc>
          <w:tcPr>
            <w:tcW w:w="959" w:type="dxa"/>
          </w:tcPr>
          <w:p w:rsidR="00821C50" w:rsidRDefault="00FB15B9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821C50" w:rsidRDefault="00FB15B9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 по формированию  толерантности  межэтнической культуры в молодежной среде и профилактике агрессивности поведения на базе  общеобразовательных  учреждений и КДЦ</w:t>
            </w:r>
          </w:p>
        </w:tc>
        <w:tc>
          <w:tcPr>
            <w:tcW w:w="2393" w:type="dxa"/>
          </w:tcPr>
          <w:p w:rsidR="00821C50" w:rsidRDefault="00FB15B9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 </w:t>
            </w:r>
          </w:p>
        </w:tc>
        <w:tc>
          <w:tcPr>
            <w:tcW w:w="2393" w:type="dxa"/>
          </w:tcPr>
          <w:p w:rsidR="00FB15B9" w:rsidRDefault="00FB15B9" w:rsidP="00FB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 </w:t>
            </w:r>
          </w:p>
          <w:p w:rsidR="00821C50" w:rsidRDefault="00FB15B9" w:rsidP="00FB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21C50" w:rsidTr="00821C50">
        <w:tc>
          <w:tcPr>
            <w:tcW w:w="959" w:type="dxa"/>
          </w:tcPr>
          <w:p w:rsidR="00821C50" w:rsidRDefault="00FB15B9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826" w:type="dxa"/>
          </w:tcPr>
          <w:p w:rsidR="00821C50" w:rsidRDefault="00FB15B9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 подвальных и </w:t>
            </w:r>
            <w:r w:rsidR="001C41D6">
              <w:rPr>
                <w:rFonts w:ascii="Times New Roman" w:hAnsi="Times New Roman" w:cs="Times New Roman"/>
                <w:sz w:val="28"/>
                <w:szCs w:val="28"/>
              </w:rPr>
              <w:t xml:space="preserve">чердачных  помещений зданий с массовым пребыванием людей </w:t>
            </w:r>
          </w:p>
        </w:tc>
        <w:tc>
          <w:tcPr>
            <w:tcW w:w="2393" w:type="dxa"/>
          </w:tcPr>
          <w:p w:rsidR="00821C50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года, два раза в год</w:t>
            </w:r>
          </w:p>
        </w:tc>
        <w:tc>
          <w:tcPr>
            <w:tcW w:w="2393" w:type="dxa"/>
          </w:tcPr>
          <w:p w:rsidR="00821C50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 Коуракское»</w:t>
            </w:r>
          </w:p>
        </w:tc>
      </w:tr>
      <w:tr w:rsidR="00821C50" w:rsidTr="00821C50">
        <w:tc>
          <w:tcPr>
            <w:tcW w:w="959" w:type="dxa"/>
          </w:tcPr>
          <w:p w:rsidR="00821C50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821C50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объектов водозабора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водонапорные башни) а также  санитарных зон вокруг этих объектов </w:t>
            </w:r>
          </w:p>
        </w:tc>
        <w:tc>
          <w:tcPr>
            <w:tcW w:w="2393" w:type="dxa"/>
          </w:tcPr>
          <w:p w:rsidR="00821C50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года, четыре  раза в год</w:t>
            </w:r>
          </w:p>
        </w:tc>
        <w:tc>
          <w:tcPr>
            <w:tcW w:w="2393" w:type="dxa"/>
          </w:tcPr>
          <w:p w:rsidR="00821C50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 Коуракское»</w:t>
            </w:r>
          </w:p>
        </w:tc>
      </w:tr>
      <w:tr w:rsidR="00821C50" w:rsidTr="001C41D6">
        <w:trPr>
          <w:trHeight w:val="2061"/>
        </w:trPr>
        <w:tc>
          <w:tcPr>
            <w:tcW w:w="959" w:type="dxa"/>
          </w:tcPr>
          <w:p w:rsidR="00821C50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821C50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санитарно-гигиеническим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противоэпидимическим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объектов массового сосредоточения людей</w:t>
            </w:r>
          </w:p>
        </w:tc>
        <w:tc>
          <w:tcPr>
            <w:tcW w:w="2393" w:type="dxa"/>
          </w:tcPr>
          <w:p w:rsidR="00821C50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</w:t>
            </w:r>
          </w:p>
        </w:tc>
        <w:tc>
          <w:tcPr>
            <w:tcW w:w="2393" w:type="dxa"/>
          </w:tcPr>
          <w:p w:rsidR="00821C50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 врач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Коуракской участковой больницы </w:t>
            </w:r>
          </w:p>
        </w:tc>
      </w:tr>
      <w:tr w:rsidR="001C41D6" w:rsidTr="00821C50">
        <w:tc>
          <w:tcPr>
            <w:tcW w:w="959" w:type="dxa"/>
          </w:tcPr>
          <w:p w:rsidR="001C41D6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1C41D6" w:rsidRDefault="001C41D6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вопросам  противодействия экстремизму </w:t>
            </w:r>
          </w:p>
        </w:tc>
        <w:tc>
          <w:tcPr>
            <w:tcW w:w="2393" w:type="dxa"/>
          </w:tcPr>
          <w:p w:rsidR="001C41D6" w:rsidRDefault="00C802D2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 через Коуракский вестник депутатский 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листовок , проведение сходов </w:t>
            </w:r>
          </w:p>
        </w:tc>
        <w:tc>
          <w:tcPr>
            <w:tcW w:w="2393" w:type="dxa"/>
          </w:tcPr>
          <w:p w:rsidR="001C41D6" w:rsidRDefault="00C802D2" w:rsidP="008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Председатель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коммиссии</w:t>
            </w:r>
            <w:proofErr w:type="spellEnd"/>
          </w:p>
        </w:tc>
      </w:tr>
    </w:tbl>
    <w:p w:rsidR="00821C50" w:rsidRDefault="00821C50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42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04A42" w:rsidRDefault="00404A42" w:rsidP="00404A42">
      <w:pPr>
        <w:pStyle w:val="a5"/>
        <w:spacing w:after="0"/>
        <w:ind w:left="6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</w:t>
      </w:r>
      <w:r w:rsidR="00E455A1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к                                                                         постановлению </w:t>
      </w:r>
    </w:p>
    <w:p w:rsidR="00404A42" w:rsidRDefault="00404A42" w:rsidP="00404A42">
      <w:pPr>
        <w:pStyle w:val="a5"/>
        <w:spacing w:after="0"/>
        <w:ind w:left="6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 от01.04.2013</w:t>
      </w:r>
      <w:r w:rsidRPr="00821C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4A42" w:rsidRPr="00404A42" w:rsidRDefault="00404A42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4A42">
        <w:rPr>
          <w:rFonts w:ascii="Times New Roman" w:hAnsi="Times New Roman" w:cs="Times New Roman"/>
          <w:sz w:val="28"/>
          <w:szCs w:val="28"/>
        </w:rPr>
        <w:t>Завершить работу по при ведению  в соответствие с установленными  требованиями паспортов безопасности</w:t>
      </w:r>
      <w:proofErr w:type="gramStart"/>
      <w:r w:rsidRPr="00404A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4A42">
        <w:rPr>
          <w:rFonts w:ascii="Times New Roman" w:hAnsi="Times New Roman" w:cs="Times New Roman"/>
          <w:sz w:val="28"/>
          <w:szCs w:val="28"/>
        </w:rPr>
        <w:t xml:space="preserve"> инструкций должностных лиц и других документов, определяющих порядок антитеррористической деятельности в каждой школе. </w:t>
      </w:r>
    </w:p>
    <w:p w:rsidR="00404A42" w:rsidRDefault="00404A42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обязанности должностных лиц, отвечающих за профилактическую работу по предупреждению экстремистской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антитеррористической защищенности школ и персональную их ответственность за эффективность работы по данному направлению</w:t>
      </w:r>
      <w:r w:rsidR="001A3BAF">
        <w:rPr>
          <w:rFonts w:ascii="Times New Roman" w:hAnsi="Times New Roman" w:cs="Times New Roman"/>
          <w:sz w:val="28"/>
          <w:szCs w:val="28"/>
        </w:rPr>
        <w:t>.</w:t>
      </w:r>
    </w:p>
    <w:p w:rsidR="001A3BAF" w:rsidRDefault="001A3BAF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Инструктировать дежурных, техперсонал по действиям при угрозе террористического 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периодически уточнять их).</w:t>
      </w:r>
    </w:p>
    <w:p w:rsidR="001A3BAF" w:rsidRDefault="001A3BAF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 доводить до всего персонала номера телефонов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 которым необходимо поставить в известность главу администрации, специалиста ГОЧС Коуракского сельсовета, участкового инспектора полиции, при</w:t>
      </w:r>
      <w:r w:rsidR="00123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обнаружении п</w:t>
      </w:r>
      <w:r w:rsidR="00123889">
        <w:rPr>
          <w:rFonts w:ascii="Times New Roman" w:hAnsi="Times New Roman" w:cs="Times New Roman"/>
          <w:sz w:val="28"/>
          <w:szCs w:val="28"/>
        </w:rPr>
        <w:t>одозрительных предм</w:t>
      </w:r>
      <w:r>
        <w:rPr>
          <w:rFonts w:ascii="Times New Roman" w:hAnsi="Times New Roman" w:cs="Times New Roman"/>
          <w:sz w:val="28"/>
          <w:szCs w:val="28"/>
        </w:rPr>
        <w:t>етов или признаков угрозы проведения террористического акта.</w:t>
      </w:r>
    </w:p>
    <w:p w:rsidR="00123889" w:rsidRDefault="00123889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 работу по установке в школах стендов с наглядной агитацией по профилактике и предупреждению экстремистской и террористической деятельности </w:t>
      </w:r>
    </w:p>
    <w:p w:rsidR="00123889" w:rsidRDefault="00123889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направление по созданию патриотических клубов, проведение тематических выставок, классных часов, во влечение  молодежи в спортивные секции и участию в спортивных соревнованиях.</w:t>
      </w:r>
    </w:p>
    <w:p w:rsidR="00123889" w:rsidRDefault="00123889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проверки и обеспечить работоспособность систем громкоговорящего оповещения.</w:t>
      </w:r>
    </w:p>
    <w:p w:rsidR="00123889" w:rsidRDefault="00123889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работу по установки в школах  кнопок тревожной сигнализации, дорожных знаков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запрещающих въезд автотранспорта на их территорию и оформлению стендов антитеррористической напр</w:t>
      </w:r>
      <w:r w:rsidR="00E455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вленности.</w:t>
      </w:r>
    </w:p>
    <w:p w:rsidR="00E455A1" w:rsidRDefault="00E455A1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меры  по обеспечению общественного порядка и предупреждению экстремистской деятельности  и возможных актов терроризма в летних детских оздоровительных площадках.</w:t>
      </w:r>
    </w:p>
    <w:p w:rsidR="00E455A1" w:rsidRDefault="00E455A1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безопасности при осуществлении организациями работ по ремонту  и реконструкции школ в летний период текущего года.</w:t>
      </w:r>
    </w:p>
    <w:p w:rsidR="00E455A1" w:rsidRDefault="00E455A1" w:rsidP="00404A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Разработать план эвакуации персонала общеобразовательных учреждений и пострадавших, проводить его периодическую корректировку и уточнение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3889" w:rsidRPr="00404A42" w:rsidRDefault="00123889" w:rsidP="00E455A1">
      <w:pPr>
        <w:pStyle w:val="a5"/>
        <w:spacing w:after="0"/>
        <w:ind w:left="785"/>
        <w:rPr>
          <w:rFonts w:ascii="Times New Roman" w:hAnsi="Times New Roman" w:cs="Times New Roman"/>
          <w:sz w:val="28"/>
          <w:szCs w:val="28"/>
        </w:rPr>
      </w:pPr>
    </w:p>
    <w:p w:rsidR="00404A42" w:rsidRPr="00821C50" w:rsidRDefault="00404A42" w:rsidP="00821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4A42" w:rsidRPr="0082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138"/>
    <w:multiLevelType w:val="hybridMultilevel"/>
    <w:tmpl w:val="A91417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4536"/>
    <w:multiLevelType w:val="hybridMultilevel"/>
    <w:tmpl w:val="E18A2030"/>
    <w:lvl w:ilvl="0" w:tplc="4744477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535657"/>
    <w:rsid w:val="00004E4A"/>
    <w:rsid w:val="00123889"/>
    <w:rsid w:val="001A3BAF"/>
    <w:rsid w:val="001C41D6"/>
    <w:rsid w:val="00404A42"/>
    <w:rsid w:val="00535657"/>
    <w:rsid w:val="00821C50"/>
    <w:rsid w:val="00901EAF"/>
    <w:rsid w:val="009C5598"/>
    <w:rsid w:val="00C802D2"/>
    <w:rsid w:val="00E455A1"/>
    <w:rsid w:val="00FB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3565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9C5598"/>
    <w:pPr>
      <w:ind w:left="720"/>
      <w:contextualSpacing/>
    </w:pPr>
  </w:style>
  <w:style w:type="table" w:styleId="a6">
    <w:name w:val="Table Grid"/>
    <w:basedOn w:val="a1"/>
    <w:uiPriority w:val="59"/>
    <w:rsid w:val="00821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2013-04-15T05:13:00Z</dcterms:created>
  <dcterms:modified xsi:type="dcterms:W3CDTF">2013-04-15T10:13:00Z</dcterms:modified>
</cp:coreProperties>
</file>