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8"/>
        <w:gridCol w:w="3805"/>
        <w:gridCol w:w="3755"/>
        <w:gridCol w:w="1003"/>
      </w:tblGrid>
      <w:tr w:rsidR="004846D2" w:rsidTr="004846D2">
        <w:tc>
          <w:tcPr>
            <w:tcW w:w="9571" w:type="dxa"/>
            <w:gridSpan w:val="4"/>
            <w:hideMark/>
          </w:tcPr>
          <w:p w:rsidR="004846D2" w:rsidRDefault="004846D2">
            <w:pPr>
              <w:pStyle w:val="a3"/>
            </w:pPr>
            <w:r>
              <w:t>АДМИНИСТРАЦИЯ</w:t>
            </w:r>
          </w:p>
          <w:p w:rsidR="004846D2" w:rsidRDefault="004846D2">
            <w:pPr>
              <w:pStyle w:val="a3"/>
            </w:pPr>
            <w:r>
              <w:t>КОУРАКСКОГО СЕЛЬСОВЕТА</w:t>
            </w:r>
          </w:p>
          <w:p w:rsidR="004846D2" w:rsidRDefault="004846D2">
            <w:pPr>
              <w:pStyle w:val="a3"/>
            </w:pPr>
            <w:r>
              <w:t>ТОГУЧИНСКОГО РАЙОНА</w:t>
            </w:r>
          </w:p>
          <w:p w:rsidR="004846D2" w:rsidRDefault="004846D2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4846D2" w:rsidTr="004846D2">
        <w:trPr>
          <w:trHeight w:val="567"/>
        </w:trPr>
        <w:tc>
          <w:tcPr>
            <w:tcW w:w="9571" w:type="dxa"/>
            <w:gridSpan w:val="4"/>
          </w:tcPr>
          <w:p w:rsidR="004846D2" w:rsidRDefault="004846D2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4846D2" w:rsidTr="004846D2">
        <w:tc>
          <w:tcPr>
            <w:tcW w:w="9571" w:type="dxa"/>
            <w:gridSpan w:val="4"/>
            <w:hideMark/>
          </w:tcPr>
          <w:p w:rsidR="004846D2" w:rsidRDefault="004846D2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sz w:val="32"/>
              </w:rPr>
              <w:t>ПОСТАНОВЛЕНИЕ</w:t>
            </w:r>
          </w:p>
        </w:tc>
      </w:tr>
      <w:tr w:rsidR="004846D2" w:rsidTr="004846D2">
        <w:trPr>
          <w:trHeight w:val="567"/>
        </w:trPr>
        <w:tc>
          <w:tcPr>
            <w:tcW w:w="9571" w:type="dxa"/>
            <w:gridSpan w:val="4"/>
          </w:tcPr>
          <w:p w:rsidR="004846D2" w:rsidRDefault="004846D2">
            <w:pPr>
              <w:pStyle w:val="a3"/>
              <w:ind w:right="-55"/>
              <w:rPr>
                <w:sz w:val="32"/>
              </w:rPr>
            </w:pPr>
          </w:p>
        </w:tc>
      </w:tr>
      <w:tr w:rsidR="004846D2" w:rsidTr="004846D2">
        <w:tc>
          <w:tcPr>
            <w:tcW w:w="4813" w:type="dxa"/>
            <w:gridSpan w:val="2"/>
            <w:vAlign w:val="center"/>
            <w:hideMark/>
          </w:tcPr>
          <w:p w:rsidR="004846D2" w:rsidRDefault="004846D2">
            <w:pPr>
              <w:pStyle w:val="a3"/>
              <w:ind w:right="-5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</w:t>
            </w:r>
            <w:r>
              <w:rPr>
                <w:b w:val="0"/>
                <w:szCs w:val="28"/>
                <w:lang w:val="en-US"/>
              </w:rPr>
              <w:t xml:space="preserve">                                        </w:t>
            </w:r>
            <w:r>
              <w:rPr>
                <w:b w:val="0"/>
                <w:szCs w:val="28"/>
              </w:rPr>
              <w:t>от 2</w:t>
            </w:r>
            <w:r>
              <w:rPr>
                <w:b w:val="0"/>
                <w:szCs w:val="28"/>
                <w:lang w:val="en-US"/>
              </w:rPr>
              <w:t>7</w:t>
            </w:r>
            <w:r>
              <w:rPr>
                <w:b w:val="0"/>
                <w:szCs w:val="28"/>
              </w:rPr>
              <w:t>.01.201</w:t>
            </w:r>
            <w:r>
              <w:rPr>
                <w:b w:val="0"/>
                <w:szCs w:val="28"/>
                <w:lang w:val="en-US"/>
              </w:rPr>
              <w:t>5</w:t>
            </w:r>
            <w:r>
              <w:rPr>
                <w:b w:val="0"/>
                <w:szCs w:val="28"/>
              </w:rPr>
              <w:t xml:space="preserve"> </w:t>
            </w:r>
          </w:p>
        </w:tc>
        <w:tc>
          <w:tcPr>
            <w:tcW w:w="4758" w:type="dxa"/>
            <w:gridSpan w:val="2"/>
            <w:vAlign w:val="center"/>
            <w:hideMark/>
          </w:tcPr>
          <w:p w:rsidR="004846D2" w:rsidRDefault="004846D2">
            <w:pPr>
              <w:pStyle w:val="a3"/>
              <w:ind w:right="-55"/>
              <w:jc w:val="left"/>
              <w:rPr>
                <w:sz w:val="32"/>
              </w:rPr>
            </w:pPr>
            <w:r>
              <w:rPr>
                <w:b w:val="0"/>
                <w:bCs w:val="0"/>
                <w:lang w:val="en-US"/>
              </w:rPr>
              <w:t xml:space="preserve">        </w:t>
            </w:r>
            <w:r>
              <w:rPr>
                <w:b w:val="0"/>
                <w:bCs w:val="0"/>
              </w:rPr>
              <w:t>№ 1</w:t>
            </w:r>
            <w:r>
              <w:rPr>
                <w:b w:val="0"/>
                <w:bCs w:val="0"/>
                <w:lang w:val="en-US"/>
              </w:rPr>
              <w:t>0</w:t>
            </w:r>
            <w:r>
              <w:rPr>
                <w:b w:val="0"/>
                <w:bCs w:val="0"/>
              </w:rPr>
              <w:t xml:space="preserve">  </w:t>
            </w:r>
          </w:p>
        </w:tc>
      </w:tr>
      <w:tr w:rsidR="004846D2" w:rsidTr="004846D2">
        <w:trPr>
          <w:trHeight w:val="567"/>
        </w:trPr>
        <w:tc>
          <w:tcPr>
            <w:tcW w:w="9571" w:type="dxa"/>
            <w:gridSpan w:val="4"/>
          </w:tcPr>
          <w:p w:rsidR="004846D2" w:rsidRDefault="004846D2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4846D2" w:rsidTr="004846D2">
        <w:tc>
          <w:tcPr>
            <w:tcW w:w="9571" w:type="dxa"/>
            <w:gridSpan w:val="4"/>
            <w:hideMark/>
          </w:tcPr>
          <w:p w:rsidR="004846D2" w:rsidRDefault="004846D2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с. </w:t>
            </w:r>
            <w:proofErr w:type="spellStart"/>
            <w:r>
              <w:rPr>
                <w:b w:val="0"/>
                <w:bCs w:val="0"/>
              </w:rPr>
              <w:t>Коурак</w:t>
            </w:r>
            <w:proofErr w:type="spellEnd"/>
          </w:p>
        </w:tc>
      </w:tr>
      <w:tr w:rsidR="004846D2" w:rsidTr="004846D2">
        <w:trPr>
          <w:trHeight w:val="699"/>
        </w:trPr>
        <w:tc>
          <w:tcPr>
            <w:tcW w:w="9571" w:type="dxa"/>
            <w:gridSpan w:val="4"/>
          </w:tcPr>
          <w:p w:rsidR="004846D2" w:rsidRDefault="004846D2">
            <w:pPr>
              <w:pStyle w:val="a3"/>
              <w:jc w:val="left"/>
              <w:rPr>
                <w:b w:val="0"/>
                <w:bCs w:val="0"/>
              </w:rPr>
            </w:pPr>
          </w:p>
        </w:tc>
      </w:tr>
      <w:tr w:rsidR="004846D2" w:rsidTr="004846D2">
        <w:trPr>
          <w:trHeight w:val="794"/>
        </w:trPr>
        <w:tc>
          <w:tcPr>
            <w:tcW w:w="1008" w:type="dxa"/>
          </w:tcPr>
          <w:p w:rsidR="004846D2" w:rsidRDefault="004846D2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7560" w:type="dxa"/>
            <w:gridSpan w:val="2"/>
          </w:tcPr>
          <w:p w:rsidR="004846D2" w:rsidRDefault="004846D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плана обеспечения безопасности </w:t>
            </w:r>
            <w:r>
              <w:rPr>
                <w:sz w:val="28"/>
                <w:szCs w:val="28"/>
              </w:rPr>
              <w:t>людей</w:t>
            </w:r>
          </w:p>
          <w:p w:rsidR="004846D2" w:rsidRDefault="004846D2">
            <w:pPr>
              <w:pStyle w:val="a3"/>
              <w:rPr>
                <w:b w:val="0"/>
                <w:bCs w:val="0"/>
                <w:szCs w:val="28"/>
              </w:rPr>
            </w:pPr>
            <w:r>
              <w:rPr>
                <w:b w:val="0"/>
                <w:szCs w:val="28"/>
              </w:rPr>
              <w:t xml:space="preserve">на водных объектах </w:t>
            </w:r>
            <w:r>
              <w:rPr>
                <w:b w:val="0"/>
                <w:bCs w:val="0"/>
                <w:szCs w:val="28"/>
              </w:rPr>
              <w:t xml:space="preserve">  Коуракского сельсовета Тогучинского района Новосибирской области в 201</w:t>
            </w:r>
            <w:r>
              <w:rPr>
                <w:b w:val="0"/>
                <w:bCs w:val="0"/>
                <w:szCs w:val="28"/>
                <w:lang w:val="en-US"/>
              </w:rPr>
              <w:t>5</w:t>
            </w:r>
            <w:r>
              <w:rPr>
                <w:b w:val="0"/>
                <w:bCs w:val="0"/>
                <w:szCs w:val="28"/>
              </w:rPr>
              <w:t xml:space="preserve"> году</w:t>
            </w:r>
          </w:p>
          <w:p w:rsidR="004846D2" w:rsidRDefault="004846D2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1003" w:type="dxa"/>
          </w:tcPr>
          <w:p w:rsidR="004846D2" w:rsidRDefault="004846D2">
            <w:pPr>
              <w:pStyle w:val="a3"/>
              <w:rPr>
                <w:b w:val="0"/>
                <w:bCs w:val="0"/>
              </w:rPr>
            </w:pPr>
          </w:p>
        </w:tc>
      </w:tr>
    </w:tbl>
    <w:p w:rsidR="004846D2" w:rsidRDefault="004846D2" w:rsidP="004846D2">
      <w:pPr>
        <w:rPr>
          <w:sz w:val="28"/>
          <w:szCs w:val="28"/>
        </w:rPr>
      </w:pPr>
    </w:p>
    <w:p w:rsidR="004846D2" w:rsidRDefault="004846D2" w:rsidP="004846D2">
      <w:pPr>
        <w:rPr>
          <w:sz w:val="28"/>
          <w:szCs w:val="28"/>
        </w:rPr>
      </w:pPr>
    </w:p>
    <w:p w:rsidR="004846D2" w:rsidRDefault="004846D2" w:rsidP="004846D2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15. </w:t>
      </w:r>
      <w:proofErr w:type="gramStart"/>
      <w:r>
        <w:rPr>
          <w:sz w:val="28"/>
          <w:szCs w:val="28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постановлениями  администрации Новосибирской области от 15.10.2007г №137-па « Об утверждении Правил охраны жизни людей на водных объектах Новосибирской области»,  постановлением администрации Тогучинского района от 22.01.2015 № 30 «</w:t>
      </w:r>
      <w:r>
        <w:rPr>
          <w:bCs/>
          <w:sz w:val="28"/>
          <w:szCs w:val="28"/>
        </w:rPr>
        <w:t xml:space="preserve">Об утверждении плана обеспечения безопасности </w:t>
      </w:r>
      <w:r>
        <w:rPr>
          <w:sz w:val="28"/>
          <w:szCs w:val="28"/>
        </w:rPr>
        <w:t xml:space="preserve">людей </w:t>
      </w:r>
      <w:r w:rsidRPr="004846D2">
        <w:rPr>
          <w:sz w:val="28"/>
          <w:szCs w:val="28"/>
        </w:rPr>
        <w:t xml:space="preserve">на водных объектах </w:t>
      </w:r>
      <w:r w:rsidRPr="004846D2">
        <w:rPr>
          <w:bCs/>
          <w:sz w:val="28"/>
          <w:szCs w:val="28"/>
        </w:rPr>
        <w:t xml:space="preserve">  Коуракского сельсовета Тогучинского района Новосибирской области в 201</w:t>
      </w:r>
      <w:r w:rsidRPr="004846D2">
        <w:rPr>
          <w:bCs/>
          <w:sz w:val="28"/>
          <w:szCs w:val="28"/>
          <w:lang w:val="en-US"/>
        </w:rPr>
        <w:t>5</w:t>
      </w:r>
      <w:proofErr w:type="gramEnd"/>
      <w:r w:rsidRPr="004846D2">
        <w:rPr>
          <w:bCs/>
          <w:sz w:val="28"/>
          <w:szCs w:val="28"/>
        </w:rPr>
        <w:t xml:space="preserve"> году»</w:t>
      </w:r>
    </w:p>
    <w:p w:rsidR="004846D2" w:rsidRDefault="004846D2" w:rsidP="004846D2">
      <w:pPr>
        <w:rPr>
          <w:sz w:val="28"/>
          <w:szCs w:val="28"/>
        </w:rPr>
      </w:pPr>
      <w:r>
        <w:rPr>
          <w:sz w:val="28"/>
          <w:szCs w:val="28"/>
        </w:rPr>
        <w:t>администрация Коуракского сельсовета Тогучинского района Новосибирской области</w:t>
      </w:r>
    </w:p>
    <w:p w:rsidR="004846D2" w:rsidRDefault="004846D2" w:rsidP="004846D2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4846D2" w:rsidRDefault="004846D2" w:rsidP="004846D2">
      <w:pPr>
        <w:rPr>
          <w:sz w:val="28"/>
          <w:szCs w:val="28"/>
        </w:rPr>
      </w:pPr>
      <w:r>
        <w:rPr>
          <w:sz w:val="28"/>
          <w:szCs w:val="28"/>
        </w:rPr>
        <w:t>1.      Утвердить по согласованию прилагаемый план мероприятий по охране жизни  и здоровья людей на водных объектах Коуракского сельсовета Тогучинского района Новосибирской области в 2015 году (приложение №1).</w:t>
      </w:r>
    </w:p>
    <w:p w:rsidR="004846D2" w:rsidRDefault="004846D2" w:rsidP="004846D2">
      <w:pPr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   заместителя Главы администрации – председателя КЧС и ПБ администрации Коуракского сельсовета Тогучинского района Рясик О.В.</w:t>
      </w:r>
    </w:p>
    <w:p w:rsidR="004846D2" w:rsidRDefault="004846D2" w:rsidP="004846D2">
      <w:pPr>
        <w:rPr>
          <w:sz w:val="28"/>
          <w:szCs w:val="28"/>
        </w:rPr>
      </w:pPr>
    </w:p>
    <w:p w:rsidR="004846D2" w:rsidRDefault="004846D2" w:rsidP="00484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CA6473">
        <w:rPr>
          <w:sz w:val="28"/>
          <w:szCs w:val="28"/>
        </w:rPr>
        <w:t xml:space="preserve">Коуракского сельсовета                                        </w:t>
      </w:r>
      <w:r>
        <w:rPr>
          <w:sz w:val="28"/>
          <w:szCs w:val="28"/>
        </w:rPr>
        <w:t xml:space="preserve">   В.А. Шитов</w:t>
      </w:r>
    </w:p>
    <w:p w:rsidR="004846D2" w:rsidRDefault="004846D2" w:rsidP="004846D2">
      <w:pPr>
        <w:sectPr w:rsidR="004846D2">
          <w:pgSz w:w="11906" w:h="16838"/>
          <w:pgMar w:top="1134" w:right="850" w:bottom="1134" w:left="1701" w:header="708" w:footer="708" w:gutter="0"/>
          <w:cols w:space="720"/>
        </w:sectPr>
      </w:pPr>
    </w:p>
    <w:p w:rsidR="004846D2" w:rsidRDefault="005346B5" w:rsidP="004846D2">
      <w:r>
        <w:lastRenderedPageBreak/>
        <w:br w:type="textWrapping" w:clear="all"/>
      </w:r>
    </w:p>
    <w:p w:rsidR="00865E44" w:rsidRDefault="00865E44" w:rsidP="00865E44">
      <w:pPr>
        <w:tabs>
          <w:tab w:val="left" w:pos="12795"/>
        </w:tabs>
      </w:pPr>
      <w:r>
        <w:t xml:space="preserve">                                                      </w:t>
      </w:r>
      <w:r>
        <w:tab/>
        <w:t xml:space="preserve">Приложение </w:t>
      </w:r>
      <w:proofErr w:type="gramStart"/>
      <w:r>
        <w:t>к</w:t>
      </w:r>
      <w:proofErr w:type="gramEnd"/>
      <w:r>
        <w:t xml:space="preserve">                                      </w:t>
      </w:r>
    </w:p>
    <w:p w:rsidR="00865E44" w:rsidRDefault="00865E44" w:rsidP="00865E44">
      <w:pPr>
        <w:tabs>
          <w:tab w:val="left" w:pos="12795"/>
        </w:tabs>
      </w:pPr>
      <w:r>
        <w:t xml:space="preserve">                                                                                                                                                                                         постановлению администрации         </w:t>
      </w:r>
    </w:p>
    <w:p w:rsidR="00865E44" w:rsidRDefault="00865E44" w:rsidP="00865E44">
      <w:pPr>
        <w:tabs>
          <w:tab w:val="left" w:pos="11115"/>
        </w:tabs>
      </w:pPr>
      <w:r>
        <w:tab/>
        <w:t>Коуракского сельсовета</w:t>
      </w:r>
    </w:p>
    <w:p w:rsidR="00865E44" w:rsidRDefault="00865E44" w:rsidP="00865E44">
      <w:pPr>
        <w:tabs>
          <w:tab w:val="left" w:pos="11115"/>
        </w:tabs>
      </w:pPr>
      <w:r>
        <w:tab/>
        <w:t>от 27.01.2015  № 10</w:t>
      </w:r>
    </w:p>
    <w:p w:rsidR="00865E44" w:rsidRDefault="00865E44" w:rsidP="00865E44">
      <w:pPr>
        <w:jc w:val="center"/>
      </w:pPr>
      <w:r>
        <w:t>ПЛАН</w:t>
      </w:r>
    </w:p>
    <w:p w:rsidR="00865E44" w:rsidRDefault="005346B5" w:rsidP="00865E44">
      <w:pPr>
        <w:jc w:val="center"/>
      </w:pPr>
      <w:r>
        <w:t>о</w:t>
      </w:r>
      <w:r w:rsidR="00865E44">
        <w:t>беспечения безопасности на  водных объектах</w:t>
      </w:r>
    </w:p>
    <w:p w:rsidR="00865E44" w:rsidRDefault="00865E44" w:rsidP="00865E44">
      <w:pPr>
        <w:jc w:val="center"/>
      </w:pPr>
      <w:r>
        <w:t>Коуракского сельсовета</w:t>
      </w:r>
      <w:r w:rsidR="005346B5">
        <w:t xml:space="preserve"> в 2015 году</w:t>
      </w:r>
    </w:p>
    <w:p w:rsidR="00865E44" w:rsidRDefault="00865E44" w:rsidP="004846D2"/>
    <w:tbl>
      <w:tblPr>
        <w:tblStyle w:val="a5"/>
        <w:tblW w:w="0" w:type="auto"/>
        <w:tblLook w:val="04A0"/>
      </w:tblPr>
      <w:tblGrid>
        <w:gridCol w:w="817"/>
        <w:gridCol w:w="5528"/>
        <w:gridCol w:w="1843"/>
        <w:gridCol w:w="6598"/>
      </w:tblGrid>
      <w:tr w:rsidR="00865E44" w:rsidTr="00865E44">
        <w:tc>
          <w:tcPr>
            <w:tcW w:w="817" w:type="dxa"/>
          </w:tcPr>
          <w:p w:rsidR="00865E44" w:rsidRDefault="00865E4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8" w:type="dxa"/>
          </w:tcPr>
          <w:p w:rsidR="00865E44" w:rsidRDefault="00865E44">
            <w:r>
              <w:t>Мероприятия</w:t>
            </w:r>
          </w:p>
        </w:tc>
        <w:tc>
          <w:tcPr>
            <w:tcW w:w="1843" w:type="dxa"/>
          </w:tcPr>
          <w:p w:rsidR="00865E44" w:rsidRDefault="00865E44">
            <w:r>
              <w:t>Сроки исполнения</w:t>
            </w:r>
          </w:p>
        </w:tc>
        <w:tc>
          <w:tcPr>
            <w:tcW w:w="6598" w:type="dxa"/>
          </w:tcPr>
          <w:p w:rsidR="00865E44" w:rsidRDefault="00865E44">
            <w:r>
              <w:t>Исполнитель</w:t>
            </w:r>
          </w:p>
        </w:tc>
      </w:tr>
      <w:tr w:rsidR="005346B5" w:rsidTr="00865E44">
        <w:tc>
          <w:tcPr>
            <w:tcW w:w="817" w:type="dxa"/>
          </w:tcPr>
          <w:p w:rsidR="005346B5" w:rsidRDefault="005346B5" w:rsidP="005346B5">
            <w:r>
              <w:t>1</w:t>
            </w:r>
          </w:p>
        </w:tc>
        <w:tc>
          <w:tcPr>
            <w:tcW w:w="5528" w:type="dxa"/>
          </w:tcPr>
          <w:p w:rsidR="005346B5" w:rsidRDefault="005346B5" w:rsidP="005346B5">
            <w:pPr>
              <w:widowControl w:val="0"/>
            </w:pPr>
            <w:r>
              <w:t>Организация взаимодействия сил и средств, предназн</w:t>
            </w:r>
            <w:r>
              <w:t>а</w:t>
            </w:r>
            <w:r>
              <w:t>ченных для поиска и спасения  людей на водных объектах г</w:t>
            </w:r>
            <w:r>
              <w:t>о</w:t>
            </w:r>
            <w:r>
              <w:t>рода.</w:t>
            </w:r>
          </w:p>
        </w:tc>
        <w:tc>
          <w:tcPr>
            <w:tcW w:w="1843" w:type="dxa"/>
          </w:tcPr>
          <w:p w:rsidR="005346B5" w:rsidRDefault="005346B5" w:rsidP="005346B5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6598" w:type="dxa"/>
          </w:tcPr>
          <w:p w:rsidR="005346B5" w:rsidRDefault="005346B5" w:rsidP="005346B5">
            <w:pPr>
              <w:widowControl w:val="0"/>
            </w:pPr>
            <w:r>
              <w:t xml:space="preserve">ОВД по </w:t>
            </w:r>
            <w:proofErr w:type="spellStart"/>
            <w:r>
              <w:t>Тогучинскому</w:t>
            </w:r>
            <w:proofErr w:type="spellEnd"/>
            <w:r>
              <w:t xml:space="preserve"> району, ГОЧС, КЧС и ПБ К</w:t>
            </w:r>
            <w:r>
              <w:t>о</w:t>
            </w:r>
            <w:r>
              <w:t xml:space="preserve">уракского сельсовета  Тогучинского района, ТСС,  </w:t>
            </w:r>
            <w:proofErr w:type="spellStart"/>
            <w:r>
              <w:t>Бердский</w:t>
            </w:r>
            <w:proofErr w:type="spellEnd"/>
            <w:r>
              <w:t xml:space="preserve"> поисково-спасательный отряд МЧС Ро</w:t>
            </w:r>
            <w:r>
              <w:t>с</w:t>
            </w:r>
            <w:r>
              <w:t>сии.</w:t>
            </w:r>
          </w:p>
        </w:tc>
      </w:tr>
      <w:tr w:rsidR="005346B5" w:rsidTr="00865E44">
        <w:tc>
          <w:tcPr>
            <w:tcW w:w="817" w:type="dxa"/>
          </w:tcPr>
          <w:p w:rsidR="005346B5" w:rsidRDefault="005346B5" w:rsidP="005346B5">
            <w:r>
              <w:t>2</w:t>
            </w:r>
          </w:p>
        </w:tc>
        <w:tc>
          <w:tcPr>
            <w:tcW w:w="5528" w:type="dxa"/>
          </w:tcPr>
          <w:p w:rsidR="005346B5" w:rsidRDefault="005346B5" w:rsidP="005346B5">
            <w:pPr>
              <w:numPr>
                <w:ilvl w:val="12"/>
                <w:numId w:val="0"/>
              </w:numPr>
              <w:jc w:val="both"/>
            </w:pPr>
            <w:r>
              <w:t>Организация информирования населения через СМИ о правилах поведения  на воде и на льду,  причинах и о</w:t>
            </w:r>
            <w:r>
              <w:t>б</w:t>
            </w:r>
            <w:r>
              <w:t xml:space="preserve">стоятельствах гибели людей на водоемах поселения. </w:t>
            </w:r>
          </w:p>
          <w:p w:rsidR="005346B5" w:rsidRPr="00604E35" w:rsidRDefault="005346B5" w:rsidP="005346B5">
            <w:pPr>
              <w:widowControl w:val="0"/>
            </w:pPr>
          </w:p>
        </w:tc>
        <w:tc>
          <w:tcPr>
            <w:tcW w:w="1843" w:type="dxa"/>
          </w:tcPr>
          <w:p w:rsidR="005346B5" w:rsidRPr="00604E35" w:rsidRDefault="005346B5" w:rsidP="005346B5">
            <w:pPr>
              <w:widowControl w:val="0"/>
              <w:jc w:val="center"/>
            </w:pPr>
            <w:r>
              <w:t>в купальный период и в п</w:t>
            </w:r>
            <w:r>
              <w:t>е</w:t>
            </w:r>
            <w:r>
              <w:t>риод ледовой обстановки</w:t>
            </w:r>
          </w:p>
        </w:tc>
        <w:tc>
          <w:tcPr>
            <w:tcW w:w="6598" w:type="dxa"/>
          </w:tcPr>
          <w:p w:rsidR="005346B5" w:rsidRPr="00604E35" w:rsidRDefault="005346B5" w:rsidP="005346B5">
            <w:pPr>
              <w:widowControl w:val="0"/>
              <w:jc w:val="center"/>
            </w:pPr>
            <w:r>
              <w:t>ГОЧС, КЧС и ПБ администрации Коуракского сельсовета Тогучинского ра</w:t>
            </w:r>
            <w:r>
              <w:t>й</w:t>
            </w:r>
            <w:r>
              <w:t>она.</w:t>
            </w:r>
          </w:p>
        </w:tc>
      </w:tr>
      <w:tr w:rsidR="005346B5" w:rsidTr="00865E44">
        <w:tc>
          <w:tcPr>
            <w:tcW w:w="817" w:type="dxa"/>
          </w:tcPr>
          <w:p w:rsidR="005346B5" w:rsidRDefault="005346B5" w:rsidP="005346B5">
            <w:r>
              <w:t>3</w:t>
            </w:r>
          </w:p>
        </w:tc>
        <w:tc>
          <w:tcPr>
            <w:tcW w:w="5528" w:type="dxa"/>
          </w:tcPr>
          <w:p w:rsidR="005346B5" w:rsidRDefault="005346B5" w:rsidP="005346B5">
            <w:pPr>
              <w:pStyle w:val="2"/>
              <w:widowControl w:val="0"/>
            </w:pPr>
            <w:r>
              <w:t>Обучение учащихся правилам безопасного поведения на воде и льду и способам спасения людей на воде, в том числе приобретение наглядной агитации и учебных п</w:t>
            </w:r>
            <w:r>
              <w:t>о</w:t>
            </w:r>
            <w:r>
              <w:t>собий по темам обучения.</w:t>
            </w:r>
          </w:p>
        </w:tc>
        <w:tc>
          <w:tcPr>
            <w:tcW w:w="1843" w:type="dxa"/>
          </w:tcPr>
          <w:p w:rsidR="005346B5" w:rsidRDefault="005346B5" w:rsidP="005346B5">
            <w:pPr>
              <w:widowControl w:val="0"/>
              <w:jc w:val="center"/>
            </w:pPr>
            <w:r>
              <w:t>В течение учебного года и в период о</w:t>
            </w:r>
            <w:r>
              <w:t>р</w:t>
            </w:r>
            <w:r>
              <w:t>ганизованного летнего отдыха</w:t>
            </w:r>
          </w:p>
        </w:tc>
        <w:tc>
          <w:tcPr>
            <w:tcW w:w="6598" w:type="dxa"/>
          </w:tcPr>
          <w:p w:rsidR="005346B5" w:rsidRPr="005346B5" w:rsidRDefault="005346B5" w:rsidP="005346B5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5346B5">
              <w:rPr>
                <w:rFonts w:ascii="Times New Roman" w:hAnsi="Times New Roman" w:cs="Times New Roman"/>
              </w:rPr>
              <w:t>Директора школ, начальники л</w:t>
            </w:r>
            <w:r w:rsidRPr="005346B5">
              <w:rPr>
                <w:rFonts w:ascii="Times New Roman" w:hAnsi="Times New Roman" w:cs="Times New Roman"/>
              </w:rPr>
              <w:t>а</w:t>
            </w:r>
            <w:r w:rsidRPr="005346B5">
              <w:rPr>
                <w:rFonts w:ascii="Times New Roman" w:hAnsi="Times New Roman" w:cs="Times New Roman"/>
              </w:rPr>
              <w:t>герей.</w:t>
            </w:r>
          </w:p>
        </w:tc>
      </w:tr>
      <w:tr w:rsidR="005346B5" w:rsidTr="00865E44">
        <w:tc>
          <w:tcPr>
            <w:tcW w:w="817" w:type="dxa"/>
          </w:tcPr>
          <w:p w:rsidR="005346B5" w:rsidRDefault="005346B5" w:rsidP="005346B5">
            <w:r>
              <w:t>4</w:t>
            </w:r>
          </w:p>
        </w:tc>
        <w:tc>
          <w:tcPr>
            <w:tcW w:w="5528" w:type="dxa"/>
          </w:tcPr>
          <w:p w:rsidR="005346B5" w:rsidRDefault="005346B5" w:rsidP="005346B5">
            <w:pPr>
              <w:widowControl w:val="0"/>
              <w:jc w:val="both"/>
            </w:pPr>
            <w:r>
              <w:t>Профилактическая работа с населением и учениками школ по предупреждению несчастных случаев во время летнего купального сезона и в п</w:t>
            </w:r>
            <w:r>
              <w:t>е</w:t>
            </w:r>
            <w:r>
              <w:t>риод ледостава.</w:t>
            </w:r>
          </w:p>
          <w:p w:rsidR="005346B5" w:rsidRPr="00604E35" w:rsidRDefault="005346B5" w:rsidP="005346B5">
            <w:pPr>
              <w:widowControl w:val="0"/>
              <w:jc w:val="both"/>
            </w:pPr>
          </w:p>
        </w:tc>
        <w:tc>
          <w:tcPr>
            <w:tcW w:w="1843" w:type="dxa"/>
          </w:tcPr>
          <w:p w:rsidR="005346B5" w:rsidRPr="00604E35" w:rsidRDefault="005346B5" w:rsidP="005346B5">
            <w:pPr>
              <w:widowControl w:val="0"/>
              <w:jc w:val="center"/>
            </w:pPr>
            <w:r>
              <w:t>апрель-ноябрь</w:t>
            </w:r>
          </w:p>
        </w:tc>
        <w:tc>
          <w:tcPr>
            <w:tcW w:w="6598" w:type="dxa"/>
          </w:tcPr>
          <w:p w:rsidR="005346B5" w:rsidRDefault="005346B5" w:rsidP="005346B5">
            <w:pPr>
              <w:widowControl w:val="0"/>
              <w:jc w:val="center"/>
            </w:pPr>
            <w:r>
              <w:t>ГОЧС, КЧС и ПБ администрации Коуракского сельсовета Тогучинского ра</w:t>
            </w:r>
            <w:r>
              <w:t>й</w:t>
            </w:r>
            <w:r>
              <w:t>она,</w:t>
            </w:r>
          </w:p>
          <w:p w:rsidR="005346B5" w:rsidRPr="00604E35" w:rsidRDefault="005346B5" w:rsidP="005346B5">
            <w:pPr>
              <w:widowControl w:val="0"/>
              <w:jc w:val="center"/>
            </w:pPr>
            <w:r>
              <w:t>Директора школ, начальники л</w:t>
            </w:r>
            <w:r>
              <w:t>а</w:t>
            </w:r>
            <w:r>
              <w:t>герей</w:t>
            </w:r>
          </w:p>
        </w:tc>
      </w:tr>
      <w:tr w:rsidR="005346B5" w:rsidTr="005346B5">
        <w:trPr>
          <w:trHeight w:val="192"/>
        </w:trPr>
        <w:tc>
          <w:tcPr>
            <w:tcW w:w="817" w:type="dxa"/>
          </w:tcPr>
          <w:p w:rsidR="005346B5" w:rsidRDefault="005346B5" w:rsidP="005346B5">
            <w:r>
              <w:t>5</w:t>
            </w:r>
          </w:p>
        </w:tc>
        <w:tc>
          <w:tcPr>
            <w:tcW w:w="5528" w:type="dxa"/>
          </w:tcPr>
          <w:p w:rsidR="005346B5" w:rsidRDefault="005346B5" w:rsidP="005346B5">
            <w:pPr>
              <w:widowControl w:val="0"/>
              <w:jc w:val="both"/>
            </w:pPr>
            <w:r>
              <w:t>Установка предупредительных аншлагов в местах опа</w:t>
            </w:r>
            <w:r>
              <w:t>с</w:t>
            </w:r>
            <w:r>
              <w:t>ных для  купания и хождения по льду.</w:t>
            </w:r>
          </w:p>
        </w:tc>
        <w:tc>
          <w:tcPr>
            <w:tcW w:w="1843" w:type="dxa"/>
          </w:tcPr>
          <w:p w:rsidR="005346B5" w:rsidRDefault="005346B5" w:rsidP="005346B5">
            <w:pPr>
              <w:widowControl w:val="0"/>
              <w:jc w:val="center"/>
            </w:pPr>
            <w:r>
              <w:t xml:space="preserve"> </w:t>
            </w:r>
            <w:r>
              <w:t>М</w:t>
            </w:r>
            <w:r>
              <w:t>ай</w:t>
            </w:r>
            <w:r>
              <w:t>-</w:t>
            </w:r>
            <w:r>
              <w:t>ноябрь</w:t>
            </w:r>
          </w:p>
        </w:tc>
        <w:tc>
          <w:tcPr>
            <w:tcW w:w="6598" w:type="dxa"/>
          </w:tcPr>
          <w:p w:rsidR="005346B5" w:rsidRDefault="005346B5" w:rsidP="005346B5">
            <w:pPr>
              <w:widowControl w:val="0"/>
            </w:pPr>
            <w:r>
              <w:t>Администрация Коуракского сельсовета, Тогучи</w:t>
            </w:r>
            <w:r>
              <w:t>н</w:t>
            </w:r>
            <w:r>
              <w:t>ского района</w:t>
            </w:r>
          </w:p>
        </w:tc>
      </w:tr>
      <w:tr w:rsidR="005346B5" w:rsidTr="00865E44">
        <w:tc>
          <w:tcPr>
            <w:tcW w:w="817" w:type="dxa"/>
          </w:tcPr>
          <w:p w:rsidR="005346B5" w:rsidRDefault="005346B5" w:rsidP="005346B5">
            <w:r>
              <w:t>6</w:t>
            </w:r>
          </w:p>
        </w:tc>
        <w:tc>
          <w:tcPr>
            <w:tcW w:w="5528" w:type="dxa"/>
          </w:tcPr>
          <w:p w:rsidR="005346B5" w:rsidRPr="008D77BB" w:rsidRDefault="005346B5" w:rsidP="005346B5">
            <w:pPr>
              <w:widowControl w:val="0"/>
              <w:rPr>
                <w:bCs/>
              </w:rPr>
            </w:pPr>
            <w:r>
              <w:rPr>
                <w:bCs/>
              </w:rPr>
              <w:t>Обеспечение порядка и безопасности людей на воде во время празднования населением дня «Ивана Куп</w:t>
            </w:r>
            <w:r>
              <w:rPr>
                <w:bCs/>
              </w:rPr>
              <w:t>а</w:t>
            </w:r>
            <w:r>
              <w:rPr>
                <w:bCs/>
              </w:rPr>
              <w:t>лы»</w:t>
            </w:r>
          </w:p>
        </w:tc>
        <w:tc>
          <w:tcPr>
            <w:tcW w:w="1843" w:type="dxa"/>
          </w:tcPr>
          <w:p w:rsidR="005346B5" w:rsidRPr="00320985" w:rsidRDefault="005346B5" w:rsidP="005346B5">
            <w:pPr>
              <w:pStyle w:val="4"/>
              <w:keepNext w:val="0"/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6-7 июля</w:t>
            </w:r>
          </w:p>
        </w:tc>
        <w:tc>
          <w:tcPr>
            <w:tcW w:w="6598" w:type="dxa"/>
          </w:tcPr>
          <w:p w:rsidR="005346B5" w:rsidRPr="00320985" w:rsidRDefault="005346B5" w:rsidP="005346B5">
            <w:pPr>
              <w:widowControl w:val="0"/>
            </w:pPr>
            <w:r>
              <w:t>Участковый, КЧС и ПБ Коуракского сельсовета  Тогучи</w:t>
            </w:r>
            <w:r>
              <w:t>н</w:t>
            </w:r>
            <w:r>
              <w:t>ского района.</w:t>
            </w:r>
          </w:p>
        </w:tc>
      </w:tr>
    </w:tbl>
    <w:p w:rsidR="002237C2" w:rsidRDefault="002237C2"/>
    <w:sectPr w:rsidR="002237C2" w:rsidSect="004846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7B" w:rsidRDefault="0009157B" w:rsidP="00865E44">
      <w:r>
        <w:separator/>
      </w:r>
    </w:p>
  </w:endnote>
  <w:endnote w:type="continuationSeparator" w:id="0">
    <w:p w:rsidR="0009157B" w:rsidRDefault="0009157B" w:rsidP="0086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7B" w:rsidRDefault="0009157B" w:rsidP="00865E44">
      <w:r>
        <w:separator/>
      </w:r>
    </w:p>
  </w:footnote>
  <w:footnote w:type="continuationSeparator" w:id="0">
    <w:p w:rsidR="0009157B" w:rsidRDefault="0009157B" w:rsidP="00865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6D2"/>
    <w:rsid w:val="0009157B"/>
    <w:rsid w:val="002237C2"/>
    <w:rsid w:val="004846D2"/>
    <w:rsid w:val="005346B5"/>
    <w:rsid w:val="00857E42"/>
    <w:rsid w:val="00865E44"/>
    <w:rsid w:val="00CA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846D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484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4846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86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5E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5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65E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5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346B5"/>
  </w:style>
  <w:style w:type="paragraph" w:styleId="2">
    <w:name w:val="Body Text 2"/>
    <w:basedOn w:val="a"/>
    <w:link w:val="20"/>
    <w:rsid w:val="005346B5"/>
    <w:pPr>
      <w:jc w:val="both"/>
    </w:pPr>
  </w:style>
  <w:style w:type="character" w:customStyle="1" w:styleId="20">
    <w:name w:val="Основной текст 2 Знак"/>
    <w:basedOn w:val="a0"/>
    <w:link w:val="2"/>
    <w:rsid w:val="00534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5346B5"/>
    <w:pPr>
      <w:keepNext/>
      <w:widowControl w:val="0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2015-01-31T12:49:00Z</dcterms:created>
  <dcterms:modified xsi:type="dcterms:W3CDTF">2015-01-31T13:22:00Z</dcterms:modified>
</cp:coreProperties>
</file>