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CB" w:rsidRPr="009171AE" w:rsidRDefault="00A472CB" w:rsidP="001070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1AE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A472CB" w:rsidRPr="009171AE" w:rsidRDefault="00A472CB" w:rsidP="001070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1AE"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A472CB" w:rsidRPr="009171AE" w:rsidRDefault="00A472CB" w:rsidP="001070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1AE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A472CB" w:rsidRPr="009171AE" w:rsidRDefault="00A472CB" w:rsidP="001070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1A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472CB" w:rsidRPr="009171AE" w:rsidRDefault="00A472CB" w:rsidP="001070FF">
      <w:pPr>
        <w:rPr>
          <w:rFonts w:ascii="Times New Roman" w:hAnsi="Times New Roman" w:cs="Times New Roman"/>
          <w:sz w:val="24"/>
          <w:szCs w:val="24"/>
        </w:rPr>
      </w:pPr>
    </w:p>
    <w:p w:rsidR="00A472CB" w:rsidRPr="00604AC6" w:rsidRDefault="00A472CB" w:rsidP="001070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AC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72CB" w:rsidRPr="009171AE" w:rsidRDefault="00A472CB" w:rsidP="001070FF">
      <w:pPr>
        <w:rPr>
          <w:rFonts w:ascii="Times New Roman" w:hAnsi="Times New Roman" w:cs="Times New Roman"/>
          <w:sz w:val="28"/>
          <w:szCs w:val="28"/>
        </w:rPr>
      </w:pPr>
    </w:p>
    <w:p w:rsidR="00A472CB" w:rsidRPr="009171AE" w:rsidRDefault="00A472CB" w:rsidP="00107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</w:t>
      </w:r>
      <w:r w:rsidRPr="009171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03.2015</w:t>
      </w:r>
      <w:r w:rsidRPr="009171A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___19</w:t>
      </w:r>
      <w:r w:rsidRPr="009171AE">
        <w:rPr>
          <w:rFonts w:ascii="Times New Roman" w:hAnsi="Times New Roman" w:cs="Times New Roman"/>
          <w:sz w:val="28"/>
          <w:szCs w:val="28"/>
        </w:rPr>
        <w:t xml:space="preserve">___                                                                        </w:t>
      </w:r>
    </w:p>
    <w:p w:rsidR="00A472CB" w:rsidRPr="009171AE" w:rsidRDefault="00A472CB" w:rsidP="001070FF">
      <w:pPr>
        <w:rPr>
          <w:rFonts w:ascii="Times New Roman" w:hAnsi="Times New Roman" w:cs="Times New Roman"/>
          <w:sz w:val="28"/>
          <w:szCs w:val="28"/>
        </w:rPr>
      </w:pPr>
    </w:p>
    <w:p w:rsidR="00A472CB" w:rsidRPr="009171AE" w:rsidRDefault="00A472CB" w:rsidP="001070FF">
      <w:pPr>
        <w:rPr>
          <w:rFonts w:ascii="Times New Roman" w:hAnsi="Times New Roman" w:cs="Times New Roman"/>
          <w:sz w:val="28"/>
          <w:szCs w:val="28"/>
        </w:rPr>
      </w:pPr>
      <w:r w:rsidRPr="009171AE">
        <w:rPr>
          <w:rFonts w:ascii="Times New Roman" w:hAnsi="Times New Roman" w:cs="Times New Roman"/>
          <w:sz w:val="28"/>
          <w:szCs w:val="28"/>
        </w:rPr>
        <w:t>О присвоении адреса.</w:t>
      </w:r>
    </w:p>
    <w:p w:rsidR="00A472CB" w:rsidRPr="009171AE" w:rsidRDefault="00A472CB" w:rsidP="001070FF">
      <w:pPr>
        <w:rPr>
          <w:rFonts w:ascii="Times New Roman" w:hAnsi="Times New Roman" w:cs="Times New Roman"/>
          <w:sz w:val="28"/>
          <w:szCs w:val="28"/>
        </w:rPr>
      </w:pPr>
    </w:p>
    <w:p w:rsidR="00A472CB" w:rsidRPr="009171AE" w:rsidRDefault="00A472CB" w:rsidP="001070FF">
      <w:pPr>
        <w:jc w:val="both"/>
        <w:rPr>
          <w:rFonts w:ascii="Times New Roman" w:hAnsi="Times New Roman" w:cs="Times New Roman"/>
          <w:sz w:val="28"/>
          <w:szCs w:val="28"/>
        </w:rPr>
      </w:pPr>
      <w:r w:rsidRPr="009171AE">
        <w:rPr>
          <w:rFonts w:ascii="Times New Roman" w:hAnsi="Times New Roman" w:cs="Times New Roman"/>
          <w:sz w:val="28"/>
          <w:szCs w:val="28"/>
        </w:rPr>
        <w:tab/>
        <w:t>На основании п.21 ст. 14  Федерального Закона  «Об общих принципах организации местного самоуправления в РФ» и постановления главы Коуракского сельсовета № 50 от 24.12.2007 года «Об утверждении названия улиц и нумерации домов в с. Коурак, с.Юрты, д. Конёво, п. Мирный, д.Старогутово»,</w:t>
      </w:r>
    </w:p>
    <w:p w:rsidR="00A472CB" w:rsidRPr="009171AE" w:rsidRDefault="00A472CB" w:rsidP="001070FF">
      <w:pPr>
        <w:rPr>
          <w:rFonts w:ascii="Times New Roman" w:hAnsi="Times New Roman" w:cs="Times New Roman"/>
          <w:sz w:val="28"/>
          <w:szCs w:val="28"/>
        </w:rPr>
      </w:pPr>
    </w:p>
    <w:p w:rsidR="00A472CB" w:rsidRPr="009171AE" w:rsidRDefault="00A472CB" w:rsidP="001070FF">
      <w:pPr>
        <w:rPr>
          <w:rFonts w:ascii="Times New Roman" w:hAnsi="Times New Roman" w:cs="Times New Roman"/>
          <w:sz w:val="28"/>
          <w:szCs w:val="28"/>
        </w:rPr>
      </w:pPr>
      <w:r w:rsidRPr="009171A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472CB" w:rsidRPr="009171AE" w:rsidRDefault="00A472CB" w:rsidP="001070FF">
      <w:pPr>
        <w:rPr>
          <w:rFonts w:ascii="Times New Roman" w:hAnsi="Times New Roman" w:cs="Times New Roman"/>
          <w:sz w:val="28"/>
          <w:szCs w:val="28"/>
        </w:rPr>
      </w:pPr>
    </w:p>
    <w:p w:rsidR="00A472CB" w:rsidRPr="009171AE" w:rsidRDefault="00A472CB" w:rsidP="001070FF">
      <w:pPr>
        <w:jc w:val="both"/>
        <w:rPr>
          <w:rFonts w:ascii="Times New Roman" w:hAnsi="Times New Roman" w:cs="Times New Roman"/>
          <w:sz w:val="28"/>
          <w:szCs w:val="28"/>
        </w:rPr>
      </w:pPr>
      <w:r w:rsidRPr="009171AE">
        <w:rPr>
          <w:rFonts w:ascii="Times New Roman" w:hAnsi="Times New Roman" w:cs="Times New Roman"/>
          <w:sz w:val="28"/>
          <w:szCs w:val="28"/>
        </w:rPr>
        <w:tab/>
        <w:t xml:space="preserve">1.Присвоить адрес земельному участку </w:t>
      </w:r>
      <w:r>
        <w:rPr>
          <w:rFonts w:ascii="Times New Roman" w:hAnsi="Times New Roman" w:cs="Times New Roman"/>
          <w:sz w:val="28"/>
          <w:szCs w:val="28"/>
        </w:rPr>
        <w:t xml:space="preserve">без </w:t>
      </w:r>
      <w:r w:rsidRPr="009171AE">
        <w:rPr>
          <w:rFonts w:ascii="Times New Roman" w:hAnsi="Times New Roman" w:cs="Times New Roman"/>
          <w:sz w:val="28"/>
          <w:szCs w:val="28"/>
        </w:rPr>
        <w:t>кадастров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171AE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71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площадью 3600 кв.м. (Мелёхин А.В.)</w:t>
      </w:r>
      <w:r w:rsidRPr="009171AE">
        <w:rPr>
          <w:rFonts w:ascii="Times New Roman" w:hAnsi="Times New Roman" w:cs="Times New Roman"/>
          <w:sz w:val="28"/>
          <w:szCs w:val="28"/>
        </w:rPr>
        <w:t xml:space="preserve"> адрес: Новосибирская область, Тогучинский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171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Коурак</w:t>
      </w:r>
      <w:r w:rsidRPr="009171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1AE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Верхняя,  38 а.</w:t>
      </w:r>
    </w:p>
    <w:p w:rsidR="00A472CB" w:rsidRPr="009171AE" w:rsidRDefault="00A472CB" w:rsidP="00107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2CB" w:rsidRPr="009171AE" w:rsidRDefault="00A472CB" w:rsidP="00107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2CB" w:rsidRPr="009171AE" w:rsidRDefault="00A472CB" w:rsidP="001070FF">
      <w:pPr>
        <w:rPr>
          <w:rFonts w:ascii="Times New Roman" w:hAnsi="Times New Roman" w:cs="Times New Roman"/>
          <w:sz w:val="28"/>
          <w:szCs w:val="28"/>
        </w:rPr>
      </w:pPr>
    </w:p>
    <w:p w:rsidR="00A472CB" w:rsidRPr="009171AE" w:rsidRDefault="00A472CB" w:rsidP="00107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Pr="009171AE">
        <w:rPr>
          <w:rFonts w:ascii="Times New Roman" w:hAnsi="Times New Roman" w:cs="Times New Roman"/>
          <w:sz w:val="28"/>
          <w:szCs w:val="28"/>
        </w:rPr>
        <w:t xml:space="preserve"> Коуракского сельсовета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О.В.Рясик</w:t>
      </w:r>
    </w:p>
    <w:p w:rsidR="00A472CB" w:rsidRDefault="00A472CB"/>
    <w:sectPr w:rsidR="00A472CB" w:rsidSect="004C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0FF"/>
    <w:rsid w:val="0006381F"/>
    <w:rsid w:val="000914B1"/>
    <w:rsid w:val="001070FF"/>
    <w:rsid w:val="004C37E7"/>
    <w:rsid w:val="00604AC6"/>
    <w:rsid w:val="009171AE"/>
    <w:rsid w:val="00A472CB"/>
    <w:rsid w:val="00AC6359"/>
    <w:rsid w:val="00B15B98"/>
    <w:rsid w:val="00C2664B"/>
    <w:rsid w:val="00CC698F"/>
    <w:rsid w:val="00E2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7E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128</Words>
  <Characters>735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</dc:title>
  <dc:subject/>
  <dc:creator>12</dc:creator>
  <cp:keywords/>
  <dc:description/>
  <cp:lastModifiedBy>User</cp:lastModifiedBy>
  <cp:revision>2</cp:revision>
  <cp:lastPrinted>2015-03-12T05:13:00Z</cp:lastPrinted>
  <dcterms:created xsi:type="dcterms:W3CDTF">2015-03-12T05:14:00Z</dcterms:created>
  <dcterms:modified xsi:type="dcterms:W3CDTF">2015-03-12T05:14:00Z</dcterms:modified>
</cp:coreProperties>
</file>