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96" w:rsidRPr="00D128E3" w:rsidRDefault="001A3896" w:rsidP="001A3896">
      <w:pPr>
        <w:jc w:val="center"/>
      </w:pPr>
      <w:r>
        <w:t>АДМИНИСТРАЦИЯ</w:t>
      </w:r>
    </w:p>
    <w:p w:rsidR="001A3896" w:rsidRPr="00D128E3" w:rsidRDefault="001A3896" w:rsidP="001A3896">
      <w:pPr>
        <w:jc w:val="center"/>
      </w:pPr>
      <w:r w:rsidRPr="00D128E3">
        <w:t xml:space="preserve">КОУРАКСКОГО СЕЛЬСОВЕТА </w:t>
      </w:r>
    </w:p>
    <w:p w:rsidR="001A3896" w:rsidRPr="00D128E3" w:rsidRDefault="001A3896" w:rsidP="001A3896">
      <w:pPr>
        <w:jc w:val="center"/>
      </w:pPr>
      <w:r w:rsidRPr="00D128E3">
        <w:t>ТОГУЧИНСКОГО РАЙОНА</w:t>
      </w:r>
    </w:p>
    <w:p w:rsidR="001A3896" w:rsidRPr="00D128E3" w:rsidRDefault="001A3896" w:rsidP="001A3896">
      <w:pPr>
        <w:jc w:val="center"/>
      </w:pPr>
      <w:r w:rsidRPr="00D128E3">
        <w:t xml:space="preserve"> НОВОСИБИРСКОЙ ОБЛАСТИ</w:t>
      </w:r>
    </w:p>
    <w:p w:rsidR="001A3896" w:rsidRPr="00D128E3" w:rsidRDefault="001A3896" w:rsidP="001A3896">
      <w:pPr>
        <w:jc w:val="center"/>
      </w:pPr>
    </w:p>
    <w:p w:rsidR="001A3896" w:rsidRPr="00D128E3" w:rsidRDefault="001A3896" w:rsidP="001A3896">
      <w:pPr>
        <w:jc w:val="center"/>
      </w:pPr>
      <w:r w:rsidRPr="00D128E3">
        <w:t>ПОСТАНОВЛЕНИЕ</w:t>
      </w:r>
    </w:p>
    <w:p w:rsidR="001A3896" w:rsidRDefault="001A3896" w:rsidP="001A3896">
      <w:pPr>
        <w:jc w:val="center"/>
      </w:pPr>
    </w:p>
    <w:p w:rsidR="001A3896" w:rsidRDefault="001A3896" w:rsidP="001A3896">
      <w:pPr>
        <w:jc w:val="center"/>
      </w:pPr>
      <w:r>
        <w:t>27.07.2015               № 67</w:t>
      </w:r>
    </w:p>
    <w:p w:rsidR="001A3896" w:rsidRDefault="001A3896" w:rsidP="001A3896">
      <w:pPr>
        <w:jc w:val="center"/>
      </w:pPr>
    </w:p>
    <w:p w:rsidR="001A3896" w:rsidRDefault="001A3896" w:rsidP="001A3896">
      <w:pPr>
        <w:jc w:val="center"/>
      </w:pPr>
      <w:r>
        <w:t>с. Коурак</w:t>
      </w:r>
    </w:p>
    <w:p w:rsidR="001A3896" w:rsidRDefault="001A3896" w:rsidP="001A3896">
      <w:pPr>
        <w:jc w:val="both"/>
      </w:pPr>
    </w:p>
    <w:p w:rsidR="001A3896" w:rsidRPr="003A3E55" w:rsidRDefault="001A3896" w:rsidP="001A3896">
      <w:pPr>
        <w:jc w:val="center"/>
        <w:rPr>
          <w:sz w:val="24"/>
          <w:szCs w:val="24"/>
        </w:rPr>
      </w:pPr>
      <w:r w:rsidRPr="003A3E55">
        <w:rPr>
          <w:sz w:val="24"/>
          <w:szCs w:val="24"/>
        </w:rPr>
        <w:t>о внесении изменений в постановление администрации Коуракского сельсовета</w:t>
      </w:r>
    </w:p>
    <w:p w:rsidR="001A3896" w:rsidRPr="00F46056" w:rsidRDefault="001A3896" w:rsidP="001A3896">
      <w:pPr>
        <w:jc w:val="center"/>
        <w:rPr>
          <w:bCs/>
          <w:sz w:val="24"/>
          <w:szCs w:val="24"/>
        </w:rPr>
      </w:pPr>
      <w:r w:rsidRPr="003A3E55">
        <w:rPr>
          <w:sz w:val="24"/>
          <w:szCs w:val="24"/>
        </w:rPr>
        <w:t xml:space="preserve"> № </w:t>
      </w:r>
      <w:r>
        <w:rPr>
          <w:sz w:val="24"/>
          <w:szCs w:val="24"/>
        </w:rPr>
        <w:t>80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 xml:space="preserve">"Об утверждении административного регламента  </w:t>
      </w:r>
      <w:r w:rsidRPr="003A3E55">
        <w:rPr>
          <w:bCs/>
          <w:sz w:val="24"/>
          <w:szCs w:val="24"/>
        </w:rPr>
        <w:t xml:space="preserve">предоставления муниципальной услуги по </w:t>
      </w:r>
      <w:r w:rsidRPr="003A3E55">
        <w:rPr>
          <w:sz w:val="24"/>
          <w:szCs w:val="24"/>
        </w:rPr>
        <w:t>заключению договора социального найма с гражданами, осуществившими обмен муниципальными жилыми помещениями</w:t>
      </w:r>
      <w:proofErr w:type="gramStart"/>
      <w:r w:rsidRPr="003A3E55">
        <w:rPr>
          <w:sz w:val="24"/>
          <w:szCs w:val="24"/>
        </w:rPr>
        <w:t>."</w:t>
      </w:r>
      <w:proofErr w:type="gramEnd"/>
    </w:p>
    <w:p w:rsidR="001A3896" w:rsidRPr="003A3E55" w:rsidRDefault="001A3896" w:rsidP="001A3896">
      <w:pPr>
        <w:ind w:firstLine="720"/>
        <w:jc w:val="center"/>
        <w:rPr>
          <w:sz w:val="24"/>
          <w:szCs w:val="24"/>
        </w:rPr>
      </w:pPr>
    </w:p>
    <w:p w:rsidR="001A3896" w:rsidRPr="003A3E55" w:rsidRDefault="001A3896" w:rsidP="001A3896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1A3896" w:rsidRPr="003A3E55" w:rsidRDefault="001A3896" w:rsidP="001A3896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1A3896" w:rsidRPr="003A3E55" w:rsidRDefault="001A3896" w:rsidP="001A3896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1. Внести следующие изменения в административный регламент  по предоставлению муниципальной услуги по заключению договора социального найма с гражданами, осуществившими обмен муниципальными жилыми помещениями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утвержденный постановлением администрации Коуракского сельсовета Тогучинского района Новосибирской области № </w:t>
      </w:r>
      <w:r>
        <w:rPr>
          <w:sz w:val="24"/>
          <w:szCs w:val="24"/>
        </w:rPr>
        <w:t>80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</w:p>
    <w:p w:rsidR="001A3896" w:rsidRPr="003A3E55" w:rsidRDefault="001A3896" w:rsidP="001A3896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1A3896" w:rsidRPr="003A3E55" w:rsidRDefault="001A3896" w:rsidP="001A3896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1A3896" w:rsidRPr="003A3E55" w:rsidRDefault="001A3896" w:rsidP="001A3896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1A3896" w:rsidRPr="003A3E55" w:rsidRDefault="001A3896" w:rsidP="001A3896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1A3896" w:rsidRPr="003A3E55" w:rsidRDefault="001A3896" w:rsidP="001A3896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1A3896" w:rsidRPr="003A3E55" w:rsidRDefault="001A3896" w:rsidP="001A389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A3896" w:rsidRPr="003A3E55" w:rsidRDefault="001A3896" w:rsidP="001A3896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1A3896" w:rsidRPr="003A3E55" w:rsidRDefault="001A3896" w:rsidP="001A3896">
      <w:p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1A3896" w:rsidRPr="003A3E55" w:rsidRDefault="001A3896" w:rsidP="001A3896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>ополнить пунктом  2.17.3. со следующим содержанием:</w:t>
      </w:r>
    </w:p>
    <w:p w:rsidR="001A3896" w:rsidRPr="003A3E55" w:rsidRDefault="001A3896" w:rsidP="001A3896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</w:t>
      </w:r>
      <w:r w:rsidRPr="003A3E55">
        <w:rPr>
          <w:sz w:val="24"/>
          <w:szCs w:val="24"/>
        </w:rPr>
        <w:lastRenderedPageBreak/>
        <w:t>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1A3896" w:rsidRPr="003A3E55" w:rsidRDefault="001A3896" w:rsidP="001A3896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3.3.4. следующего содержания:</w:t>
      </w:r>
    </w:p>
    <w:p w:rsidR="001A3896" w:rsidRPr="003A3E55" w:rsidRDefault="001A3896" w:rsidP="001A3896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1A3896" w:rsidRPr="003A3E55" w:rsidRDefault="001A3896" w:rsidP="001A3896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3.6.7. следующего содержания:</w:t>
      </w:r>
    </w:p>
    <w:p w:rsidR="001A3896" w:rsidRPr="003A3E55" w:rsidRDefault="001A3896" w:rsidP="001A3896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1A3896" w:rsidRPr="003A3E55" w:rsidRDefault="001A3896" w:rsidP="001A3896">
      <w:pPr>
        <w:ind w:firstLine="720"/>
        <w:jc w:val="both"/>
        <w:rPr>
          <w:sz w:val="24"/>
          <w:szCs w:val="24"/>
        </w:rPr>
      </w:pPr>
    </w:p>
    <w:p w:rsidR="001A3896" w:rsidRPr="003A3E55" w:rsidRDefault="001A3896" w:rsidP="001A38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1A3896" w:rsidRPr="003A3E55" w:rsidRDefault="001A3896" w:rsidP="001A38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1A3896" w:rsidRPr="003A3E55" w:rsidRDefault="001A3896" w:rsidP="001A389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1A3896" w:rsidRPr="003A3E55" w:rsidRDefault="001A3896" w:rsidP="001A3896">
      <w:pPr>
        <w:spacing w:line="240" w:lineRule="atLeast"/>
        <w:jc w:val="both"/>
        <w:rPr>
          <w:sz w:val="24"/>
          <w:szCs w:val="24"/>
        </w:rPr>
      </w:pPr>
    </w:p>
    <w:p w:rsidR="001A3896" w:rsidRPr="003A3E55" w:rsidRDefault="001A3896" w:rsidP="001A3896">
      <w:pPr>
        <w:spacing w:line="240" w:lineRule="atLeast"/>
        <w:jc w:val="both"/>
        <w:rPr>
          <w:sz w:val="24"/>
          <w:szCs w:val="24"/>
        </w:rPr>
      </w:pPr>
    </w:p>
    <w:p w:rsidR="001A3896" w:rsidRPr="003A3E55" w:rsidRDefault="001A3896" w:rsidP="001A3896">
      <w:pPr>
        <w:spacing w:line="240" w:lineRule="atLeast"/>
        <w:jc w:val="both"/>
        <w:rPr>
          <w:sz w:val="24"/>
          <w:szCs w:val="24"/>
        </w:rPr>
      </w:pPr>
    </w:p>
    <w:p w:rsidR="001A3896" w:rsidRPr="00144DFE" w:rsidRDefault="001A3896" w:rsidP="001A3896">
      <w:pPr>
        <w:pStyle w:val="a3"/>
      </w:pPr>
      <w:r w:rsidRPr="00144DFE">
        <w:t xml:space="preserve">Глава Коуракского сельсовета </w:t>
      </w:r>
    </w:p>
    <w:p w:rsidR="001A3896" w:rsidRPr="00144DFE" w:rsidRDefault="001A3896" w:rsidP="001A3896">
      <w:pPr>
        <w:pStyle w:val="a3"/>
      </w:pPr>
      <w:r w:rsidRPr="00144DFE">
        <w:t xml:space="preserve">Тогучинского района </w:t>
      </w:r>
    </w:p>
    <w:p w:rsidR="001A3896" w:rsidRPr="00144DFE" w:rsidRDefault="001A3896" w:rsidP="001A3896">
      <w:pPr>
        <w:pStyle w:val="a3"/>
      </w:pPr>
      <w:r w:rsidRPr="00144DFE">
        <w:t>Новосибирской области                                                         В. А. Шитов</w:t>
      </w:r>
    </w:p>
    <w:p w:rsidR="002A3CDF" w:rsidRDefault="002A3CDF">
      <w:bookmarkStart w:id="0" w:name="_GoBack"/>
      <w:bookmarkEnd w:id="0"/>
    </w:p>
    <w:sectPr w:rsidR="002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6"/>
    <w:rsid w:val="001A3896"/>
    <w:rsid w:val="002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8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8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2015-11-02T05:48:00Z</dcterms:created>
  <dcterms:modified xsi:type="dcterms:W3CDTF">2015-11-02T05:48:00Z</dcterms:modified>
</cp:coreProperties>
</file>