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2E" w:rsidRPr="000D5E85" w:rsidRDefault="0003382E" w:rsidP="0003382E">
      <w:pPr>
        <w:pStyle w:val="a6"/>
        <w:jc w:val="both"/>
        <w:rPr>
          <w:sz w:val="28"/>
          <w:szCs w:val="28"/>
        </w:rPr>
      </w:pPr>
    </w:p>
    <w:p w:rsidR="0003382E" w:rsidRPr="000D5E85" w:rsidRDefault="000C319D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03382E" w:rsidRPr="000D5E85">
          <w:rPr>
            <w:rFonts w:ascii="Times New Roman" w:hAnsi="Times New Roman" w:cs="Times New Roman"/>
            <w:sz w:val="28"/>
            <w:szCs w:val="28"/>
          </w:rPr>
          <w:t>АДМИНИСТРАЦИЯ</w:t>
        </w:r>
      </w:hyperlink>
    </w:p>
    <w:p w:rsidR="0003382E" w:rsidRPr="000D5E85" w:rsidRDefault="000C319D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03382E" w:rsidRPr="000D5E85">
          <w:rPr>
            <w:rFonts w:ascii="Times New Roman" w:hAnsi="Times New Roman" w:cs="Times New Roman"/>
            <w:sz w:val="28"/>
            <w:szCs w:val="28"/>
          </w:rPr>
          <w:t>КОУРАКСКОГО СЕЛЬСОВЕТА</w:t>
        </w:r>
        <w:r w:rsidR="0003382E" w:rsidRPr="000D5E85">
          <w:rPr>
            <w:rFonts w:ascii="Times New Roman" w:hAnsi="Times New Roman" w:cs="Times New Roman"/>
            <w:sz w:val="28"/>
            <w:szCs w:val="28"/>
          </w:rPr>
          <w:br/>
          <w:t>ТОГУЧИНСКОГО РАЙОНА</w:t>
        </w:r>
        <w:r w:rsidR="0003382E" w:rsidRPr="000D5E85">
          <w:rPr>
            <w:rFonts w:ascii="Times New Roman" w:hAnsi="Times New Roman" w:cs="Times New Roman"/>
            <w:sz w:val="28"/>
            <w:szCs w:val="28"/>
          </w:rPr>
          <w:br/>
          <w:t>НОВОСИБИРСКОЙ ОБЛАСТИ</w:t>
        </w:r>
      </w:hyperlink>
    </w:p>
    <w:p w:rsidR="0003382E" w:rsidRPr="000D5E85" w:rsidRDefault="0003382E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82E" w:rsidRPr="000D5E85" w:rsidRDefault="000C319D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7" w:history="1">
        <w:r w:rsidR="0003382E" w:rsidRPr="000D5E8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</w:p>
    <w:p w:rsidR="0003382E" w:rsidRPr="000D5E85" w:rsidRDefault="0003382E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82E" w:rsidRPr="000D5E85" w:rsidRDefault="00CD6242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12.02</w:t>
      </w:r>
      <w:r w:rsidR="0003382E" w:rsidRPr="000D5E85">
        <w:rPr>
          <w:rFonts w:ascii="Times New Roman" w:hAnsi="Times New Roman" w:cs="Times New Roman"/>
          <w:sz w:val="28"/>
          <w:szCs w:val="28"/>
        </w:rPr>
        <w:t xml:space="preserve">.2016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360A04">
        <w:rPr>
          <w:rFonts w:ascii="Times New Roman" w:hAnsi="Times New Roman" w:cs="Times New Roman"/>
          <w:sz w:val="28"/>
          <w:szCs w:val="28"/>
        </w:rPr>
        <w:t>24</w:t>
      </w:r>
    </w:p>
    <w:p w:rsidR="0003382E" w:rsidRPr="000D5E85" w:rsidRDefault="0003382E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E8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D5E85">
        <w:rPr>
          <w:rFonts w:ascii="Times New Roman" w:hAnsi="Times New Roman" w:cs="Times New Roman"/>
          <w:sz w:val="28"/>
          <w:szCs w:val="28"/>
        </w:rPr>
        <w:t>Коурак</w:t>
      </w:r>
      <w:proofErr w:type="spellEnd"/>
    </w:p>
    <w:p w:rsidR="0003382E" w:rsidRPr="000D5E85" w:rsidRDefault="0003382E" w:rsidP="0003382E">
      <w:pPr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82E" w:rsidRPr="0003382E" w:rsidRDefault="0003382E" w:rsidP="0003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разработки и утверждения должностной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инструкции муниципального служащего</w:t>
      </w:r>
    </w:p>
    <w:p w:rsidR="0003382E" w:rsidRPr="000D5E85" w:rsidRDefault="0003382E" w:rsidP="0003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3382E" w:rsidRPr="0003382E" w:rsidRDefault="0003382E" w:rsidP="00033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382E" w:rsidRPr="0003382E" w:rsidRDefault="0003382E" w:rsidP="000338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</w:t>
      </w:r>
      <w:proofErr w:type="gramStart"/>
      <w:r w:rsidRPr="0003382E">
        <w:rPr>
          <w:rFonts w:ascii="Times New Roman" w:eastAsia="Times New Roman" w:hAnsi="Times New Roman" w:cs="Times New Roman"/>
          <w:sz w:val="28"/>
          <w:szCs w:val="28"/>
        </w:rPr>
        <w:t>В соответствие с Федеральным законом от 02.03.2007 года № 25-ФЗ «О муниципальной службе в Российской Федерации», от 25.12.2008 N 273-ФЗ "О противодействии коррупции", в целях определения единого порядка разработки должностной инструкции муниципального служащего, создания организационно-правовой основы служебной деятельности муниципального служащего, повышения ответственности муниципального служащего, повышения ответственности муниципального служащег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о за результат его деятельности, администрация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</w:t>
      </w:r>
      <w:proofErr w:type="gramEnd"/>
    </w:p>
    <w:p w:rsidR="0003382E" w:rsidRPr="0003382E" w:rsidRDefault="0003382E" w:rsidP="000338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03382E" w:rsidRPr="0003382E" w:rsidRDefault="0003382E" w:rsidP="0003382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прилагаемое Положение о порядке разработки и утверждения должностной инструкции муниципального служащего  администрации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60A04">
        <w:rPr>
          <w:rFonts w:ascii="Times New Roman" w:eastAsia="Times New Roman" w:hAnsi="Times New Roman" w:cs="Times New Roman"/>
          <w:sz w:val="28"/>
          <w:szCs w:val="28"/>
        </w:rPr>
        <w:t>(Приложение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  <w:r w:rsidR="00360A0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82E" w:rsidRPr="0003382E" w:rsidRDefault="00360A04" w:rsidP="0003382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должностные инструкции (Приложение</w:t>
      </w:r>
      <w:r w:rsidR="00222663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="0003382E" w:rsidRPr="00033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82E" w:rsidRPr="0003382E" w:rsidRDefault="0003382E" w:rsidP="0003382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Ознакомить работников администрации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с должностными инструкциями под роспись.</w:t>
      </w:r>
    </w:p>
    <w:p w:rsidR="0003382E" w:rsidRPr="0003382E" w:rsidRDefault="0003382E" w:rsidP="0003382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Данное постановление  опубликовать в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печатном издании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Коуракский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Вестник» и разместить на официальном сайте администрации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82E" w:rsidRPr="0003382E" w:rsidRDefault="0003382E" w:rsidP="0003382E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382E" w:rsidRPr="000D5E85" w:rsidRDefault="0003382E" w:rsidP="0003382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82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382E" w:rsidRPr="0003382E" w:rsidRDefault="0003382E" w:rsidP="0003382E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03382E" w:rsidRPr="000D5E85" w:rsidRDefault="0003382E" w:rsidP="00033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E8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D5E85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0D5E8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D5E85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0D5E85">
        <w:rPr>
          <w:rFonts w:ascii="Times New Roman" w:hAnsi="Times New Roman" w:cs="Times New Roman"/>
          <w:sz w:val="28"/>
          <w:szCs w:val="28"/>
        </w:rPr>
        <w:t xml:space="preserve">  района                                                               </w:t>
      </w:r>
    </w:p>
    <w:p w:rsidR="0003382E" w:rsidRPr="000D5E85" w:rsidRDefault="0003382E" w:rsidP="0003382E">
      <w:pPr>
        <w:jc w:val="both"/>
        <w:rPr>
          <w:rFonts w:ascii="Times New Roman" w:hAnsi="Times New Roman" w:cs="Times New Roman"/>
          <w:sz w:val="28"/>
          <w:szCs w:val="28"/>
        </w:rPr>
      </w:pPr>
      <w:r w:rsidRPr="000D5E8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</w:t>
      </w:r>
      <w:proofErr w:type="spellStart"/>
      <w:r w:rsidRPr="000D5E85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  <w:r w:rsidRPr="000D5E8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7217" w:rsidRPr="0003382E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287217" w:rsidRPr="0003382E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287217" w:rsidRPr="0003382E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постановлением администрации</w:t>
      </w:r>
    </w:p>
    <w:p w:rsidR="00287217" w:rsidRPr="00287217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217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Pr="002872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87217" w:rsidRPr="00287217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7217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Pr="00287217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</w:p>
    <w:p w:rsidR="00287217" w:rsidRPr="0003382E" w:rsidRDefault="00287217" w:rsidP="00287217">
      <w:pPr>
        <w:framePr w:hSpace="45" w:wrap="around" w:vAnchor="text" w:hAnchor="text" w:xAlign="right" w:yAlign="center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03382E" w:rsidRPr="0003382E" w:rsidRDefault="00287217" w:rsidP="002872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sz w:val="28"/>
          <w:szCs w:val="28"/>
        </w:rPr>
        <w:t>от 12.02.2016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7217">
        <w:rPr>
          <w:rFonts w:ascii="Times New Roman" w:eastAsia="Times New Roman" w:hAnsi="Times New Roman" w:cs="Times New Roman"/>
          <w:sz w:val="28"/>
          <w:szCs w:val="28"/>
        </w:rPr>
        <w:t>г. № 14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03382E" w:rsidRPr="0003382E" w:rsidRDefault="0003382E" w:rsidP="0028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bCs/>
          <w:sz w:val="28"/>
          <w:szCs w:val="28"/>
        </w:rPr>
        <w:t>ПОЛОЖЕНИЕ</w:t>
      </w:r>
    </w:p>
    <w:p w:rsidR="0003382E" w:rsidRPr="0003382E" w:rsidRDefault="0003382E" w:rsidP="0028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bCs/>
          <w:sz w:val="28"/>
          <w:szCs w:val="28"/>
        </w:rPr>
        <w:t>о порядке разработки и утверждения должностной</w:t>
      </w:r>
    </w:p>
    <w:p w:rsidR="0003382E" w:rsidRPr="0003382E" w:rsidRDefault="0003382E" w:rsidP="0028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bCs/>
          <w:sz w:val="28"/>
          <w:szCs w:val="28"/>
        </w:rPr>
        <w:t>инструкции муниципального служащего в администрации</w:t>
      </w:r>
    </w:p>
    <w:p w:rsidR="00287217" w:rsidRDefault="00287217" w:rsidP="0028721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Коуракского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03382E" w:rsidRPr="0003382E" w:rsidRDefault="0003382E" w:rsidP="0028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721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3382E" w:rsidRPr="0003382E" w:rsidRDefault="0003382E" w:rsidP="002872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определяет основные требования к порядку разработки, согласования, утверждения, введения в действие, а также структуру и содержание должностной инструкции муниципального служащего 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(далее по тексту - должностная инструкция).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382E" w:rsidRPr="0003382E" w:rsidRDefault="0003382E" w:rsidP="0003382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03382E" w:rsidRPr="0003382E" w:rsidRDefault="0003382E" w:rsidP="002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            1. Должностная инструкция - основной организационно-правовой документ, определяющий правовое положение, квалификационные требования, права, обязанности и полномочия муниципального служащего, ответственность муниципального служащего 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при осуществлении им служебной деятельности, а также порядок служебного взаимодействия муниципального служащего и показателей оценки эффективности и результативности деятель</w:t>
      </w:r>
      <w:r w:rsidR="00287217">
        <w:rPr>
          <w:rFonts w:ascii="Times New Roman" w:eastAsia="Times New Roman" w:hAnsi="Times New Roman" w:cs="Times New Roman"/>
          <w:sz w:val="28"/>
          <w:szCs w:val="28"/>
        </w:rPr>
        <w:t>ности муниципального служащего а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дминистрации.</w:t>
      </w:r>
    </w:p>
    <w:p w:rsidR="0003382E" w:rsidRPr="0003382E" w:rsidRDefault="0003382E" w:rsidP="0028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28721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87217">
        <w:rPr>
          <w:rFonts w:ascii="Times New Roman" w:eastAsia="Times New Roman" w:hAnsi="Times New Roman" w:cs="Times New Roman"/>
          <w:bCs/>
          <w:sz w:val="28"/>
          <w:szCs w:val="28"/>
        </w:rPr>
        <w:t>2. Должностная инструкция призвана содействовать:</w:t>
      </w:r>
    </w:p>
    <w:p w:rsidR="0003382E" w:rsidRPr="0003382E" w:rsidRDefault="00287217" w:rsidP="0028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    </w:t>
      </w:r>
      <w:r w:rsidR="0003382E" w:rsidRPr="0003382E">
        <w:rPr>
          <w:rFonts w:ascii="Times New Roman" w:eastAsia="Times New Roman" w:hAnsi="Times New Roman" w:cs="Times New Roman"/>
          <w:sz w:val="28"/>
          <w:szCs w:val="28"/>
        </w:rPr>
        <w:t>2.1. правильности подбора, расстановки и закреплению кадров;</w:t>
      </w:r>
    </w:p>
    <w:p w:rsidR="0003382E" w:rsidRPr="0003382E" w:rsidRDefault="0003382E" w:rsidP="0028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        2.2. совершенствованию функционального и технического разделения труда между руководителями и специалистами при выполнении ими задач, возложенных на структурное подразделение,  иными муниципальными нормативными правовыми актами.</w:t>
      </w:r>
    </w:p>
    <w:p w:rsidR="0003382E" w:rsidRPr="0003382E" w:rsidRDefault="0003382E" w:rsidP="002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        3. Должностная инструкция разрабатывается в соответствии с Регламентом работы 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исходя из задач и функций, возложенных на конкретное структурное подразделение, в соотв</w:t>
      </w:r>
      <w:r w:rsidR="00287217">
        <w:rPr>
          <w:rFonts w:ascii="Times New Roman" w:eastAsia="Times New Roman" w:hAnsi="Times New Roman" w:cs="Times New Roman"/>
          <w:sz w:val="28"/>
          <w:szCs w:val="28"/>
        </w:rPr>
        <w:t>етствии со штатным расписанием а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с соблюдением требований законодательства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Российской Федерации и </w:t>
      </w:r>
      <w:r w:rsidR="00287217">
        <w:rPr>
          <w:rFonts w:ascii="Times New Roman" w:eastAsia="Times New Roman" w:hAnsi="Times New Roman" w:cs="Times New Roman"/>
          <w:sz w:val="28"/>
          <w:szCs w:val="28"/>
        </w:rPr>
        <w:t>Новосибир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ской  области о муниципальной службе, муниципальных нормативных правовых актов.</w:t>
      </w:r>
    </w:p>
    <w:p w:rsidR="0003382E" w:rsidRPr="0003382E" w:rsidRDefault="0003382E" w:rsidP="002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         4. Должностная инструкция разрабатывается по каждой штатной должности  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и носит обезличенный характер. В случае наличия одноименных должностей и выполнения муниципальными служащими различных должностных обязанностей разрабатываются индивидуальные должностные инструкции с указанием основной трудовой функции.</w:t>
      </w:r>
    </w:p>
    <w:p w:rsidR="0003382E" w:rsidRPr="0003382E" w:rsidRDefault="0003382E" w:rsidP="002872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        5. </w:t>
      </w:r>
      <w:proofErr w:type="gramStart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Специалист </w:t>
      </w:r>
      <w:r w:rsidR="00287217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287217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ответственный за кадровую службу, обязан ознакомить гражданина с должностной инструкцией под роспись при заключении трудового договора, муниципального служащего - при перемещении на другую должность муниципальной службы, а также при временном исполнении обязанностей по должности и совмещении должностей с обязательным указанием даты ознакомления, должности и расшифровки подписи в листе ознакомления (приложение N 2).</w:t>
      </w:r>
      <w:proofErr w:type="gramEnd"/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382E" w:rsidRPr="0003382E" w:rsidRDefault="0003382E" w:rsidP="000A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II. Требования, предъявляемые к содержанию</w:t>
      </w:r>
    </w:p>
    <w:p w:rsidR="0003382E" w:rsidRPr="0003382E" w:rsidRDefault="0003382E" w:rsidP="000A0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должностной инструкции</w:t>
      </w:r>
    </w:p>
    <w:p w:rsidR="0003382E" w:rsidRPr="0003382E" w:rsidRDefault="0003382E" w:rsidP="000A08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0A08B0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6. Ниже заголовка "ДОЛЖНОСТНАЯ ИНСТРУКЦИЯ" указывается полное наименование конкретной муниципальной должности и структурного подразделения </w:t>
      </w:r>
      <w:r w:rsidR="000A08B0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0A08B0"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7. Должностная инструкция состоит из следующих разделов: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I. Общие положения.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II. Квалификационные требования.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III. Должностные обязанности.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IV. Права и должностные полномочия.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V. Ответственность.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VI. Служебное взаимодействие.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VII. Показатели эффективности и результативности деятельности.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8. В разделе I "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" указываются: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8.1. полное наименование должности муниципальной службы с указанием структурного подразделения и место в Реестре должностей муниципальной службы </w:t>
      </w:r>
      <w:r w:rsidR="000A08B0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8.2. порядок назначения и освобождения от занимаемой должности;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8.3. непосредственная подчиненность;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8.4. наличие и состав подчиненных муниципальных служащих (если таковые имеются);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8.5. порядок замещения по другой должности временно отсутствующего работника, когда это вызвано производственной необходимостью.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9. Раздел II "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Квалификационные требования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" содержит: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9.1. квалификационные требования к уровню профессионального образования, стажу муниципальной (государственной) службы или стажу работы по специальности, профессиональным знаниям и навыкам, необходимым для исполнения должностных обязанностей, установленных должностной инструкцией;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9.2. конкретизированные положения требований к знаниям, необходимым для исполнения должностных обязанностей: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Конституции РФ, федеральных законов, указов Президента РФ, постановлений Правительства РФ, областных законов, постановлений и распоряжений Губернатора </w:t>
      </w:r>
      <w:r w:rsidR="000A08B0">
        <w:rPr>
          <w:rFonts w:ascii="Times New Roman" w:eastAsia="Times New Roman" w:hAnsi="Times New Roman" w:cs="Times New Roman"/>
          <w:sz w:val="28"/>
          <w:szCs w:val="28"/>
        </w:rPr>
        <w:t>Новосибир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ской области, постановлений и распоряжений </w:t>
      </w:r>
      <w:r w:rsidR="000A08B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0A08B0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области, Уставом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0A08B0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, муниципальных нормативных правовых актов;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9.3. конкретизированные положения требований к навыкам, необходимым для исполнения должностных обязанностей (например:  навыки ведения деловых переговоров, аналитической работы и контроля, публичных выступлений, разрешения конфликтов, навыки работы на компьютере на уровне пользователя с программами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Microsoft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Office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Outlook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Express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Internet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3382E">
        <w:rPr>
          <w:rFonts w:ascii="Times New Roman" w:eastAsia="Times New Roman" w:hAnsi="Times New Roman" w:cs="Times New Roman"/>
          <w:sz w:val="28"/>
          <w:szCs w:val="28"/>
        </w:rPr>
        <w:t>Explorer</w:t>
      </w:r>
      <w:proofErr w:type="spellEnd"/>
      <w:r w:rsidRPr="0003382E">
        <w:rPr>
          <w:rFonts w:ascii="Times New Roman" w:eastAsia="Times New Roman" w:hAnsi="Times New Roman" w:cs="Times New Roman"/>
          <w:sz w:val="28"/>
          <w:szCs w:val="28"/>
        </w:rPr>
        <w:t>, навыки работы с правовыми системами "Гарант", "Консультант Плюс", навыки использования телефонной, факсимильной связи, копировальной техники.</w:t>
      </w:r>
      <w:proofErr w:type="gramEnd"/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 Раздел III "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Должностные обязанности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" включает: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10.1. обязанности муниципального служащего по соблюдению основных обязанностей, ограничений и запретов, связанных с прохождением 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муниципальной службы, установленных Федеральными законами от 02.03.2007 N 25-ФЗ "О муниципальной службе в Российской Федерации", от 25.12.2008 N 273-ФЗ "О противодействии коррупции";</w:t>
      </w:r>
    </w:p>
    <w:p w:rsidR="0003382E" w:rsidRPr="0003382E" w:rsidRDefault="0003382E" w:rsidP="000A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10.2. конкретные обязанности муниципального служащего с учетом задач и функций структурного подразделения с подробным изложением основных направлений служебной деятельности. Должностные обязанности должны отражать реально выполняемую работу и ее детальное описание, а также требования к уровню выполнения;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10.3. обязанности по своевременному и качественному выполнению заданий, распоряжений и указаний, вышестоящих в порядке подчиненности руководителей, отданные в пределах их должностных полномочий;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10.4. обязанности уведомлять Главу поселения, своего непосредственного руководителя, органы прокуратуры и другие государственные органы обо всех случаях обращения к муниципальному служащему каких-либо лиц в целях склонения его к совершению коррупционных правонарушений;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10.5.сообщать непосредственному руководителю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и недопущению любой возможности возникновения конфликта интересов на муниципальной службе;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10.6. принимать меры по предотвращению возникновения личной заинтересованности у подчиненных муниципальных служащих или урегулированию конфликта интересов на муниципальной службе;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3382E">
        <w:rPr>
          <w:rFonts w:ascii="Times New Roman" w:eastAsia="Times New Roman" w:hAnsi="Times New Roman" w:cs="Times New Roman"/>
          <w:sz w:val="28"/>
          <w:szCs w:val="28"/>
        </w:rPr>
        <w:t>10.7. обязанности в целях предотвращения конфликта интересов передать принадлежащие муниципальному служащему ценные бумаги, акции (доли участия, паи в уставном (складочном) капиталах организаций) в доверительное управление в соответствии с законодательством Российской Федерации;</w:t>
      </w:r>
      <w:proofErr w:type="gramEnd"/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10.8. обязанности по консультированию организаций и граждан в пределах компетенции муниципального служащего;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10.9. обязанности по соблюдению Регламента работы Администрации, Правил внутреннего трудового распорядка, установленного порядка работы со служебной информацией, правил пожарной безопасности и охраны труда.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11. Раздел IV "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должностные полномочия"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включает: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>11.1. основные права муниципального служащего, установленные Федеральным законом от 02.03.2007 N 25-ФЗ "О муниципальной службе в Российской Федерации";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11.2. конкретные права и должностные полномочия, необходимые муниципальному служащему для выполнения возложенных на него должностных обязанностей.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12. В разделе V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"Ответственность"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указывается мера ответственности за неисполнение или ненадлежащее исполнение муниципальным служащим, а также его подчиненными (при наличии), возложенных на него должностных обязанностей, предусмотренных должностной инструкцией.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В данном разделе указывается, несет ли муниципальный служащий материальную ответственность за возможный имущественный ущерб, связанный с характером служебной деятельности (данное положение отражается в должностной инструкции при наличии договора о материальной ответственности).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12 Федерального закона от 02.03.2007 N 25-ФЗ "О муниципальной службе в Российской Федерации" в раздел VI "Ответственность" включается условие: в случае исполнения (либо дачи) неправомерного поручения муниципальный служащий несет дисциплинарную, гражданско-правовую или уголовную ответственность в порядке, установленном федеральными законами.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13. Раздел VI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"Служебное взаимодействие"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должен отражать служебные взаимоотношения и взаимодействие муниципального служащего по замещаемой должности с должностными лицами других органов государственной власти, органов местного самоуправления, предприятий, учреждений, организаций исходя из возложенных на него функций, должностных обязанностей, полномочий.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В данном разделе перечисляется круг должностных лиц, с которыми муниципальный служащий вступает в служебные взаимоотношения и обменивается информацией, определяется порядок подписания, согласования и утверждения документов.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14. В раздел VII</w:t>
      </w:r>
      <w:r w:rsidRPr="000D5E8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"Показатели эффективности и результативности деятельности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>" включаются следующие положения:</w:t>
      </w:r>
    </w:p>
    <w:p w:rsidR="0003382E" w:rsidRPr="0003382E" w:rsidRDefault="0003382E" w:rsidP="00341B7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"Результаты служебной деятельности характеризуются показателями: количеством (объемом) выполняемых работ,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качеством выполняемых работ,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соблюдением сроков выполнения работ,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уровнем служебной загруженности,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новизной работ,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разнообразием и комплексностью работ,</w:t>
      </w:r>
    </w:p>
    <w:p w:rsidR="0003382E" w:rsidRPr="0003382E" w:rsidRDefault="0003382E" w:rsidP="00341B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самостоятельностью выполнения служебных заданий.</w:t>
      </w:r>
    </w:p>
    <w:p w:rsidR="0003382E" w:rsidRPr="0003382E" w:rsidRDefault="0003382E" w:rsidP="00341B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Профессиональная служебная деятельность муниципального служащего считается эффективной и результативной, если: должностные обязанности исполняются на высоком профессиональном уровне; постоянно поддерживается необходимый уровень знаний; при исполнении должностных обязанностей строго соблюдается действующее законодательство; строго соблюдаются установленные сроки; на высоком уровне поддерживается служебная и трудовая дисциплина".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3382E" w:rsidRPr="0003382E" w:rsidRDefault="0003382E" w:rsidP="0034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III. Порядок составления, согласования, утверждения</w:t>
      </w:r>
    </w:p>
    <w:p w:rsidR="0003382E" w:rsidRPr="0003382E" w:rsidRDefault="0003382E" w:rsidP="0034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5E85">
        <w:rPr>
          <w:rFonts w:ascii="Times New Roman" w:eastAsia="Times New Roman" w:hAnsi="Times New Roman" w:cs="Times New Roman"/>
          <w:b/>
          <w:bCs/>
          <w:sz w:val="28"/>
          <w:szCs w:val="28"/>
        </w:rPr>
        <w:t>и введения в действие должностной инструкции</w:t>
      </w:r>
    </w:p>
    <w:p w:rsidR="0003382E" w:rsidRPr="0003382E" w:rsidRDefault="0003382E" w:rsidP="00341B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41B71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15.Должностные инструкции муниципальных служащих разрабатываются </w:t>
      </w:r>
      <w:r w:rsidR="00341B71">
        <w:rPr>
          <w:rFonts w:ascii="Times New Roman" w:eastAsia="Times New Roman" w:hAnsi="Times New Roman" w:cs="Times New Roman"/>
          <w:sz w:val="28"/>
          <w:szCs w:val="28"/>
        </w:rPr>
        <w:t>заместителем главы и утверждаются г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лавой </w:t>
      </w:r>
      <w:r w:rsidR="00341B71" w:rsidRPr="000338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341B71" w:rsidRPr="000D5E85">
        <w:rPr>
          <w:rFonts w:ascii="Times New Roman" w:eastAsia="Times New Roman" w:hAnsi="Times New Roman" w:cs="Times New Roman"/>
          <w:sz w:val="28"/>
          <w:szCs w:val="28"/>
        </w:rPr>
        <w:t>Коуракского</w:t>
      </w:r>
      <w:proofErr w:type="spellEnd"/>
      <w:r w:rsidR="00341B71" w:rsidRPr="000D5E85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341B71" w:rsidRPr="000D5E85">
        <w:rPr>
          <w:rFonts w:ascii="Times New Roman" w:eastAsia="Times New Roman" w:hAnsi="Times New Roman" w:cs="Times New Roman"/>
          <w:sz w:val="28"/>
          <w:szCs w:val="28"/>
        </w:rPr>
        <w:t>Тогучинского</w:t>
      </w:r>
      <w:proofErr w:type="spellEnd"/>
      <w:r w:rsidR="00341B71" w:rsidRPr="000D5E85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341B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 16. Должностная инструкция вступает в силу со дня ее утверждения и действует до замены новой должностной инструкцией, разработанной и утвержденной в соответствии с настоящим Положением. Внесение изменений и дополнений в действующую должностную инструкцию производится в соответствии с настоящим Порядком утверждением новой должностной инструкции.</w:t>
      </w:r>
    </w:p>
    <w:p w:rsidR="0003382E" w:rsidRPr="0003382E" w:rsidRDefault="0003382E" w:rsidP="00341B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  17. Внесение изменений и дополнений в должностную инструкцию </w:t>
      </w:r>
      <w:r w:rsidRPr="00E6218D">
        <w:rPr>
          <w:rFonts w:ascii="Times New Roman" w:eastAsia="Times New Roman" w:hAnsi="Times New Roman" w:cs="Times New Roman"/>
          <w:sz w:val="28"/>
          <w:szCs w:val="28"/>
        </w:rPr>
        <w:t xml:space="preserve">допускается при необходимости перераспределения должностных обязанностей в связи с изменением организационных или технологических условий труда в  Администрации на основании соответствующего распорядительного акта Главы </w:t>
      </w:r>
      <w:proofErr w:type="gramStart"/>
      <w:r w:rsidRPr="00E6218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Pr="00E6218D">
        <w:rPr>
          <w:rFonts w:ascii="Times New Roman" w:eastAsia="Times New Roman" w:hAnsi="Times New Roman" w:cs="Times New Roman"/>
          <w:sz w:val="28"/>
          <w:szCs w:val="28"/>
        </w:rPr>
        <w:t xml:space="preserve"> и доводятся до служащих под расписку не менее чем за два месяца до их введения. В целях своевременного</w:t>
      </w:r>
      <w:r w:rsidRPr="0003382E">
        <w:rPr>
          <w:rFonts w:ascii="Times New Roman" w:eastAsia="Times New Roman" w:hAnsi="Times New Roman" w:cs="Times New Roman"/>
          <w:sz w:val="28"/>
          <w:szCs w:val="28"/>
        </w:rPr>
        <w:t xml:space="preserve"> обновления должностных инструкций они пересматриваются не реже одного раза в два года.</w:t>
      </w:r>
    </w:p>
    <w:p w:rsidR="0003382E" w:rsidRPr="0003382E" w:rsidRDefault="0003382E" w:rsidP="00E6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18. Первый экземпляр должностной инструкции хранится в Администрации в личном деле муниципального служащего, копия должностной инструкции, заверенная в установленном порядке, выдается работнику под расписку.</w:t>
      </w:r>
    </w:p>
    <w:p w:rsidR="0003382E" w:rsidRPr="0003382E" w:rsidRDefault="0003382E" w:rsidP="00E621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19. Должностная инструкция является обязательной для исполнения муниципальным служащим со дня его ознакомления с инструкцией под роспись и до перемещения на другую должность или увольнения.</w:t>
      </w:r>
    </w:p>
    <w:p w:rsidR="0003382E" w:rsidRPr="0003382E" w:rsidRDefault="0003382E" w:rsidP="00033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382E">
        <w:rPr>
          <w:rFonts w:ascii="Times New Roman" w:eastAsia="Times New Roman" w:hAnsi="Times New Roman" w:cs="Times New Roman"/>
          <w:sz w:val="28"/>
          <w:szCs w:val="28"/>
        </w:rPr>
        <w:t>20. Срок хранения должностной инструкции после замены новой - 3 года</w:t>
      </w:r>
    </w:p>
    <w:p w:rsidR="00603150" w:rsidRPr="000D5E85" w:rsidRDefault="00603150">
      <w:pPr>
        <w:rPr>
          <w:rFonts w:ascii="Times New Roman" w:hAnsi="Times New Roman" w:cs="Times New Roman"/>
          <w:sz w:val="28"/>
          <w:szCs w:val="28"/>
        </w:rPr>
      </w:pPr>
    </w:p>
    <w:sectPr w:rsidR="00603150" w:rsidRPr="000D5E85" w:rsidSect="00FA7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237B"/>
    <w:multiLevelType w:val="multilevel"/>
    <w:tmpl w:val="AC747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82E"/>
    <w:rsid w:val="0003382E"/>
    <w:rsid w:val="000A08B0"/>
    <w:rsid w:val="000C319D"/>
    <w:rsid w:val="000D5E85"/>
    <w:rsid w:val="00222663"/>
    <w:rsid w:val="00287217"/>
    <w:rsid w:val="00341B71"/>
    <w:rsid w:val="00360A04"/>
    <w:rsid w:val="00603150"/>
    <w:rsid w:val="00645428"/>
    <w:rsid w:val="00CD6242"/>
    <w:rsid w:val="00E6218D"/>
    <w:rsid w:val="00FA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382E"/>
    <w:rPr>
      <w:b/>
      <w:bCs/>
    </w:rPr>
  </w:style>
  <w:style w:type="character" w:customStyle="1" w:styleId="apple-converted-space">
    <w:name w:val="apple-converted-space"/>
    <w:basedOn w:val="a0"/>
    <w:rsid w:val="0003382E"/>
  </w:style>
  <w:style w:type="paragraph" w:customStyle="1" w:styleId="a5">
    <w:name w:val="a"/>
    <w:basedOn w:val="a"/>
    <w:rsid w:val="0003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rsid w:val="0003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03382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03382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147516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7147516&amp;sub=0" TargetMode="External"/><Relationship Id="rId5" Type="http://schemas.openxmlformats.org/officeDocument/2006/relationships/hyperlink" Target="http://internet.garant.ru/document?id=7147516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cp:lastPrinted>2016-02-17T11:24:00Z</cp:lastPrinted>
  <dcterms:created xsi:type="dcterms:W3CDTF">2016-02-16T10:36:00Z</dcterms:created>
  <dcterms:modified xsi:type="dcterms:W3CDTF">2016-03-01T09:26:00Z</dcterms:modified>
</cp:coreProperties>
</file>