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C8" w:rsidRPr="00A25F6F" w:rsidRDefault="006461C8" w:rsidP="006461C8">
      <w:pPr>
        <w:jc w:val="center"/>
        <w:rPr>
          <w:b/>
        </w:rPr>
      </w:pPr>
      <w:r w:rsidRPr="00A25F6F">
        <w:rPr>
          <w:b/>
        </w:rPr>
        <w:t xml:space="preserve">АДМИНИСТРАЦИЯ </w:t>
      </w:r>
    </w:p>
    <w:p w:rsidR="006461C8" w:rsidRPr="00A25F6F" w:rsidRDefault="006461C8" w:rsidP="006461C8">
      <w:pPr>
        <w:jc w:val="center"/>
        <w:rPr>
          <w:b/>
        </w:rPr>
      </w:pPr>
      <w:r w:rsidRPr="00A25F6F">
        <w:rPr>
          <w:b/>
        </w:rPr>
        <w:t xml:space="preserve">КОУРАКСКОГО СЕЛЬСОВЕТА </w:t>
      </w:r>
    </w:p>
    <w:p w:rsidR="006461C8" w:rsidRPr="00A25F6F" w:rsidRDefault="006461C8" w:rsidP="006461C8">
      <w:pPr>
        <w:jc w:val="center"/>
        <w:rPr>
          <w:b/>
        </w:rPr>
      </w:pPr>
      <w:r w:rsidRPr="00A25F6F">
        <w:rPr>
          <w:b/>
        </w:rPr>
        <w:t xml:space="preserve">ТОГУЧИНСКОГО РАЙОНА </w:t>
      </w:r>
    </w:p>
    <w:p w:rsidR="006461C8" w:rsidRPr="00A25F6F" w:rsidRDefault="006461C8" w:rsidP="006461C8">
      <w:pPr>
        <w:jc w:val="center"/>
        <w:rPr>
          <w:b/>
        </w:rPr>
      </w:pPr>
      <w:r w:rsidRPr="00A25F6F">
        <w:rPr>
          <w:b/>
        </w:rPr>
        <w:t>НОВОСИБИРСКОЙ ОБЛАСТИ</w:t>
      </w:r>
    </w:p>
    <w:p w:rsidR="006461C8" w:rsidRPr="00A25F6F" w:rsidRDefault="006461C8" w:rsidP="006461C8">
      <w:pPr>
        <w:rPr>
          <w:b/>
        </w:rPr>
      </w:pPr>
    </w:p>
    <w:p w:rsidR="006461C8" w:rsidRPr="00A25F6F" w:rsidRDefault="006461C8" w:rsidP="006461C8">
      <w:pPr>
        <w:jc w:val="center"/>
        <w:rPr>
          <w:b/>
        </w:rPr>
      </w:pPr>
      <w:r w:rsidRPr="00A25F6F">
        <w:rPr>
          <w:b/>
        </w:rPr>
        <w:t>ПОСТАНОВЛЕНИЕ</w:t>
      </w:r>
    </w:p>
    <w:p w:rsidR="006461C8" w:rsidRPr="00A25F6F" w:rsidRDefault="006461C8" w:rsidP="006461C8">
      <w:pPr>
        <w:jc w:val="center"/>
        <w:rPr>
          <w:b/>
        </w:rPr>
      </w:pPr>
    </w:p>
    <w:p w:rsidR="006461C8" w:rsidRPr="00A25F6F" w:rsidRDefault="006461C8" w:rsidP="006461C8">
      <w:pPr>
        <w:jc w:val="center"/>
        <w:rPr>
          <w:b/>
        </w:rPr>
      </w:pPr>
    </w:p>
    <w:p w:rsidR="006461C8" w:rsidRPr="00A25F6F" w:rsidRDefault="006461C8" w:rsidP="006461C8">
      <w:pPr>
        <w:jc w:val="center"/>
      </w:pPr>
      <w:r>
        <w:t>27</w:t>
      </w:r>
      <w:r w:rsidRPr="00A25F6F">
        <w:t xml:space="preserve">.04.2016       </w:t>
      </w:r>
      <w:r>
        <w:t xml:space="preserve">       </w:t>
      </w:r>
      <w:r>
        <w:tab/>
        <w:t xml:space="preserve">                          № 56</w:t>
      </w:r>
    </w:p>
    <w:p w:rsidR="006461C8" w:rsidRPr="00A25F6F" w:rsidRDefault="006461C8" w:rsidP="006461C8">
      <w:pPr>
        <w:jc w:val="center"/>
      </w:pPr>
      <w:proofErr w:type="spellStart"/>
      <w:r w:rsidRPr="00A25F6F">
        <w:t>с</w:t>
      </w:r>
      <w:proofErr w:type="gramStart"/>
      <w:r w:rsidRPr="00A25F6F">
        <w:t>.К</w:t>
      </w:r>
      <w:proofErr w:type="gramEnd"/>
      <w:r w:rsidRPr="00A25F6F">
        <w:t>оурак</w:t>
      </w:r>
      <w:proofErr w:type="spellEnd"/>
    </w:p>
    <w:p w:rsidR="006461C8" w:rsidRPr="00A25F6F" w:rsidRDefault="006461C8" w:rsidP="006461C8"/>
    <w:p w:rsidR="006461C8" w:rsidRDefault="006461C8" w:rsidP="006461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создании на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Коуракского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6461C8" w:rsidRDefault="006461C8" w:rsidP="006461C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Тогучинского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 Новосибирской области</w:t>
      </w:r>
      <w:r w:rsidR="001E5756">
        <w:rPr>
          <w:rFonts w:ascii="Times New Roman" w:hAnsi="Times New Roman" w:cs="Times New Roman"/>
          <w:b w:val="0"/>
          <w:sz w:val="24"/>
          <w:szCs w:val="24"/>
        </w:rPr>
        <w:t xml:space="preserve"> патрульно-маневренной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групп</w:t>
      </w:r>
      <w:r w:rsidR="001E5756">
        <w:rPr>
          <w:rFonts w:ascii="Times New Roman" w:hAnsi="Times New Roman" w:cs="Times New Roman"/>
          <w:b w:val="0"/>
          <w:sz w:val="24"/>
          <w:szCs w:val="24"/>
        </w:rPr>
        <w:t>ы</w:t>
      </w:r>
    </w:p>
    <w:p w:rsidR="006461C8" w:rsidRDefault="006461C8" w:rsidP="006461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61C8" w:rsidRPr="00A25F6F" w:rsidRDefault="006461C8" w:rsidP="006461C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61C8" w:rsidRPr="006461C8" w:rsidRDefault="006461C8" w:rsidP="006461C8">
      <w:pPr>
        <w:ind w:firstLine="708"/>
        <w:jc w:val="both"/>
      </w:pPr>
      <w:r w:rsidRPr="00A25F6F">
        <w:t>В целях</w:t>
      </w:r>
      <w:r>
        <w:t xml:space="preserve"> организации защиты населенных пунктов от перехода природных пожаров, во исполнение решения КЧС и ПБ администрации </w:t>
      </w:r>
      <w:proofErr w:type="spellStart"/>
      <w:r>
        <w:t>Тогучинского</w:t>
      </w:r>
      <w:proofErr w:type="spellEnd"/>
      <w:r>
        <w:t xml:space="preserve"> района Новосибирской области от 20.04.2016 №12 «О создании на территории  сельских поселений </w:t>
      </w:r>
      <w:proofErr w:type="spellStart"/>
      <w:r>
        <w:t>Тогучинского</w:t>
      </w:r>
      <w:proofErr w:type="spellEnd"/>
      <w:r>
        <w:t xml:space="preserve"> района патрульно-маневренных групп»</w:t>
      </w:r>
      <w:r w:rsidRPr="00A25F6F">
        <w:rPr>
          <w:color w:val="000000"/>
        </w:rPr>
        <w:t>,</w:t>
      </w:r>
      <w:r w:rsidRPr="00A25F6F">
        <w:t xml:space="preserve"> администрация </w:t>
      </w:r>
      <w:proofErr w:type="spellStart"/>
      <w:r w:rsidRPr="00A25F6F">
        <w:t>Коуракского</w:t>
      </w:r>
      <w:proofErr w:type="spellEnd"/>
      <w:r w:rsidRPr="00A25F6F">
        <w:t xml:space="preserve"> сельсовета </w:t>
      </w:r>
      <w:proofErr w:type="spellStart"/>
      <w:r w:rsidRPr="00A25F6F">
        <w:rPr>
          <w:color w:val="000000"/>
        </w:rPr>
        <w:t>Тогучинского</w:t>
      </w:r>
      <w:proofErr w:type="spellEnd"/>
      <w:r w:rsidRPr="00A25F6F">
        <w:rPr>
          <w:color w:val="000000"/>
        </w:rPr>
        <w:t xml:space="preserve"> района Новосибирской области</w:t>
      </w:r>
    </w:p>
    <w:p w:rsidR="006461C8" w:rsidRPr="00A25F6F" w:rsidRDefault="006461C8" w:rsidP="006461C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25F6F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6461C8" w:rsidRDefault="00B3782C" w:rsidP="00B3782C">
      <w:pPr>
        <w:pStyle w:val="a3"/>
        <w:numPr>
          <w:ilvl w:val="0"/>
          <w:numId w:val="1"/>
        </w:numPr>
        <w:jc w:val="both"/>
      </w:pPr>
      <w:r>
        <w:t xml:space="preserve">Создать на территории </w:t>
      </w:r>
      <w:proofErr w:type="spellStart"/>
      <w:r>
        <w:t>Коуракского</w:t>
      </w:r>
      <w:proofErr w:type="spellEnd"/>
      <w:r>
        <w:t xml:space="preserve"> сельсовета патрульно-маневренную группу в составе:</w:t>
      </w:r>
    </w:p>
    <w:p w:rsidR="00B3782C" w:rsidRDefault="00B3782C" w:rsidP="00B3782C">
      <w:pPr>
        <w:pStyle w:val="a3"/>
        <w:ind w:left="1668"/>
        <w:jc w:val="both"/>
      </w:pPr>
      <w:proofErr w:type="spellStart"/>
      <w:r>
        <w:t>Наймушина</w:t>
      </w:r>
      <w:proofErr w:type="spellEnd"/>
      <w:r>
        <w:t xml:space="preserve"> Т.В. - Глава </w:t>
      </w:r>
      <w:proofErr w:type="spellStart"/>
      <w:r>
        <w:t>Коуракского</w:t>
      </w:r>
      <w:proofErr w:type="spellEnd"/>
      <w:r>
        <w:t xml:space="preserve"> сельсовета, тел.89231819961</w:t>
      </w:r>
    </w:p>
    <w:p w:rsidR="00B3782C" w:rsidRDefault="00B3782C" w:rsidP="00B3782C">
      <w:pPr>
        <w:pStyle w:val="a3"/>
        <w:ind w:left="1668"/>
        <w:jc w:val="both"/>
      </w:pPr>
      <w:proofErr w:type="spellStart"/>
      <w:r>
        <w:t>Гельм</w:t>
      </w:r>
      <w:proofErr w:type="spellEnd"/>
      <w:r>
        <w:t xml:space="preserve"> В.И. – водитель администрации </w:t>
      </w:r>
      <w:proofErr w:type="spellStart"/>
      <w:r>
        <w:t>Коуракского</w:t>
      </w:r>
      <w:proofErr w:type="spellEnd"/>
      <w:r>
        <w:t xml:space="preserve"> сельсовета, тел.</w:t>
      </w:r>
      <w:r w:rsidR="00AD4F10">
        <w:t>89231140221, автомобиль ГАЗЕЛЬ</w:t>
      </w:r>
    </w:p>
    <w:p w:rsidR="00AD4F10" w:rsidRDefault="00B3782C" w:rsidP="00AD4F10">
      <w:pPr>
        <w:pStyle w:val="a3"/>
        <w:ind w:left="1668"/>
        <w:jc w:val="both"/>
      </w:pPr>
      <w:proofErr w:type="spellStart"/>
      <w:r>
        <w:t>Наприенко</w:t>
      </w:r>
      <w:proofErr w:type="spellEnd"/>
      <w:r>
        <w:t xml:space="preserve"> Е.В. – водитель МУП «</w:t>
      </w:r>
      <w:proofErr w:type="spellStart"/>
      <w:r>
        <w:t>Коуракое</w:t>
      </w:r>
      <w:proofErr w:type="spellEnd"/>
      <w:r>
        <w:t>»</w:t>
      </w:r>
      <w:r w:rsidR="00AD4F10">
        <w:t>, тел.89231056133</w:t>
      </w:r>
    </w:p>
    <w:p w:rsidR="00B3782C" w:rsidRDefault="00B3782C" w:rsidP="00B3782C">
      <w:pPr>
        <w:pStyle w:val="a3"/>
        <w:ind w:left="1668" w:firstLine="456"/>
        <w:jc w:val="both"/>
      </w:pPr>
      <w:r>
        <w:t>Старосты сел:</w:t>
      </w:r>
    </w:p>
    <w:p w:rsidR="00B3782C" w:rsidRDefault="00B3782C" w:rsidP="00B3782C">
      <w:pPr>
        <w:ind w:left="960" w:firstLine="708"/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оурак</w:t>
      </w:r>
      <w:proofErr w:type="spellEnd"/>
      <w:r>
        <w:t xml:space="preserve"> –</w:t>
      </w:r>
      <w:r w:rsidR="00C967CF">
        <w:t xml:space="preserve"> Суворова Г.Н.</w:t>
      </w:r>
    </w:p>
    <w:p w:rsidR="00B3782C" w:rsidRDefault="00B3782C" w:rsidP="00B3782C">
      <w:pPr>
        <w:ind w:left="960" w:firstLine="708"/>
        <w:jc w:val="both"/>
      </w:pPr>
      <w:r>
        <w:t>с</w:t>
      </w:r>
      <w:proofErr w:type="gramStart"/>
      <w:r>
        <w:t>.Ю</w:t>
      </w:r>
      <w:proofErr w:type="gramEnd"/>
      <w:r>
        <w:t xml:space="preserve">рты – </w:t>
      </w:r>
      <w:proofErr w:type="spellStart"/>
      <w:r>
        <w:t>Прачук</w:t>
      </w:r>
      <w:proofErr w:type="spellEnd"/>
      <w:r>
        <w:t xml:space="preserve"> Н.Г.</w:t>
      </w:r>
    </w:p>
    <w:p w:rsidR="00B3782C" w:rsidRDefault="00B3782C" w:rsidP="00B3782C">
      <w:pPr>
        <w:ind w:left="960" w:firstLine="708"/>
        <w:jc w:val="both"/>
      </w:pPr>
      <w:r>
        <w:t>п</w:t>
      </w:r>
      <w:proofErr w:type="gramStart"/>
      <w:r>
        <w:t>.М</w:t>
      </w:r>
      <w:proofErr w:type="gramEnd"/>
      <w:r>
        <w:t xml:space="preserve">ирный – </w:t>
      </w:r>
      <w:proofErr w:type="spellStart"/>
      <w:r>
        <w:t>Афонасенко</w:t>
      </w:r>
      <w:proofErr w:type="spellEnd"/>
      <w:r>
        <w:t xml:space="preserve"> В.В.</w:t>
      </w:r>
    </w:p>
    <w:p w:rsidR="00B3782C" w:rsidRDefault="00B3782C" w:rsidP="00B3782C">
      <w:pPr>
        <w:ind w:left="960" w:firstLine="708"/>
        <w:jc w:val="both"/>
      </w:pPr>
      <w:r>
        <w:t>д</w:t>
      </w:r>
      <w:proofErr w:type="gramStart"/>
      <w:r>
        <w:t>.К</w:t>
      </w:r>
      <w:proofErr w:type="gramEnd"/>
      <w:r>
        <w:t xml:space="preserve">онёво – </w:t>
      </w:r>
      <w:proofErr w:type="spellStart"/>
      <w:r>
        <w:t>Симбирский</w:t>
      </w:r>
      <w:proofErr w:type="spellEnd"/>
      <w:r>
        <w:t xml:space="preserve"> П.Н.</w:t>
      </w:r>
    </w:p>
    <w:p w:rsidR="00B3782C" w:rsidRPr="00A25F6F" w:rsidRDefault="00B3782C" w:rsidP="00AD4F10">
      <w:pPr>
        <w:ind w:left="960" w:firstLine="708"/>
        <w:jc w:val="both"/>
      </w:pPr>
      <w:proofErr w:type="spellStart"/>
      <w:r>
        <w:t>д</w:t>
      </w:r>
      <w:proofErr w:type="gramStart"/>
      <w:r>
        <w:t>.С</w:t>
      </w:r>
      <w:proofErr w:type="gramEnd"/>
      <w:r>
        <w:t>тарогутово</w:t>
      </w:r>
      <w:proofErr w:type="spellEnd"/>
      <w:r>
        <w:t xml:space="preserve"> – Никитенко З.С.</w:t>
      </w:r>
    </w:p>
    <w:p w:rsidR="00AD4F10" w:rsidRDefault="006461C8" w:rsidP="006461C8">
      <w:pPr>
        <w:ind w:firstLine="720"/>
        <w:jc w:val="both"/>
      </w:pPr>
      <w:r w:rsidRPr="00A25F6F">
        <w:t xml:space="preserve">2. </w:t>
      </w:r>
      <w:r w:rsidR="00AD4F10">
        <w:t>Определить порядок работы (Приложение №1).</w:t>
      </w:r>
    </w:p>
    <w:p w:rsidR="006461C8" w:rsidRPr="00A25F6F" w:rsidRDefault="00E72EAD" w:rsidP="006461C8">
      <w:pPr>
        <w:ind w:firstLine="720"/>
        <w:jc w:val="both"/>
      </w:pPr>
      <w:r>
        <w:rPr>
          <w:rStyle w:val="t1"/>
        </w:rPr>
        <w:t>3</w:t>
      </w:r>
      <w:r w:rsidR="00AD4F10">
        <w:rPr>
          <w:rStyle w:val="t1"/>
        </w:rPr>
        <w:t>.</w:t>
      </w:r>
      <w:r w:rsidR="006461C8" w:rsidRPr="00A25F6F">
        <w:rPr>
          <w:rStyle w:val="t1"/>
        </w:rPr>
        <w:t xml:space="preserve">Опубликовать настоящее </w:t>
      </w:r>
      <w:r w:rsidR="006461C8" w:rsidRPr="00A25F6F">
        <w:rPr>
          <w:rStyle w:val="t2"/>
        </w:rPr>
        <w:t>постановление в официальном печатном издании «</w:t>
      </w:r>
      <w:proofErr w:type="spellStart"/>
      <w:r w:rsidR="006461C8" w:rsidRPr="00A25F6F">
        <w:rPr>
          <w:rStyle w:val="t2"/>
        </w:rPr>
        <w:t>Коуракский</w:t>
      </w:r>
      <w:proofErr w:type="spellEnd"/>
      <w:r w:rsidR="006461C8" w:rsidRPr="00A25F6F">
        <w:rPr>
          <w:rStyle w:val="t2"/>
        </w:rPr>
        <w:t xml:space="preserve"> вестник» и на сайте администрации.</w:t>
      </w:r>
    </w:p>
    <w:p w:rsidR="006461C8" w:rsidRPr="00A25F6F" w:rsidRDefault="00E72EAD" w:rsidP="006461C8">
      <w:pPr>
        <w:pStyle w:val="p8"/>
        <w:spacing w:before="0" w:beforeAutospacing="0" w:after="0" w:afterAutospacing="0"/>
        <w:ind w:firstLine="708"/>
        <w:jc w:val="both"/>
      </w:pPr>
      <w:r>
        <w:t>4</w:t>
      </w:r>
      <w:r w:rsidR="006461C8" w:rsidRPr="00A25F6F">
        <w:t xml:space="preserve">. </w:t>
      </w:r>
      <w:proofErr w:type="gramStart"/>
      <w:r w:rsidR="006461C8" w:rsidRPr="00A25F6F">
        <w:t>Контроль за</w:t>
      </w:r>
      <w:proofErr w:type="gramEnd"/>
      <w:r w:rsidR="006461C8" w:rsidRPr="00A25F6F">
        <w:t xml:space="preserve"> исполнением настоящего постановления оставляю за собой.</w:t>
      </w:r>
    </w:p>
    <w:p w:rsidR="006461C8" w:rsidRDefault="006461C8" w:rsidP="006461C8">
      <w:pPr>
        <w:jc w:val="both"/>
      </w:pPr>
    </w:p>
    <w:p w:rsidR="006461C8" w:rsidRDefault="006461C8" w:rsidP="006461C8">
      <w:pPr>
        <w:jc w:val="both"/>
      </w:pPr>
    </w:p>
    <w:p w:rsidR="006461C8" w:rsidRDefault="006461C8" w:rsidP="006461C8">
      <w:pPr>
        <w:jc w:val="both"/>
      </w:pPr>
    </w:p>
    <w:p w:rsidR="006461C8" w:rsidRPr="00A25F6F" w:rsidRDefault="006461C8" w:rsidP="006461C8">
      <w:pPr>
        <w:jc w:val="both"/>
      </w:pPr>
    </w:p>
    <w:p w:rsidR="006461C8" w:rsidRPr="00A25F6F" w:rsidRDefault="006461C8" w:rsidP="006461C8">
      <w:pPr>
        <w:pStyle w:val="p1"/>
        <w:spacing w:before="0" w:beforeAutospacing="0" w:after="0" w:afterAutospacing="0"/>
        <w:jc w:val="both"/>
      </w:pPr>
      <w:r w:rsidRPr="00A25F6F">
        <w:t xml:space="preserve">Глава </w:t>
      </w:r>
      <w:proofErr w:type="spellStart"/>
      <w:r w:rsidRPr="00A25F6F">
        <w:t>Коуракского</w:t>
      </w:r>
      <w:proofErr w:type="spellEnd"/>
      <w:r w:rsidRPr="00A25F6F">
        <w:t xml:space="preserve"> сельсовета                                               </w:t>
      </w:r>
    </w:p>
    <w:p w:rsidR="006461C8" w:rsidRPr="00A25F6F" w:rsidRDefault="006461C8" w:rsidP="006461C8">
      <w:pPr>
        <w:pStyle w:val="p1"/>
        <w:spacing w:before="0" w:beforeAutospacing="0" w:after="0" w:afterAutospacing="0"/>
        <w:jc w:val="both"/>
      </w:pPr>
      <w:proofErr w:type="spellStart"/>
      <w:r w:rsidRPr="00A25F6F">
        <w:t>Тогучинского</w:t>
      </w:r>
      <w:proofErr w:type="spellEnd"/>
      <w:r w:rsidRPr="00A25F6F">
        <w:t xml:space="preserve"> района</w:t>
      </w:r>
    </w:p>
    <w:p w:rsidR="006461C8" w:rsidRPr="00A25F6F" w:rsidRDefault="006461C8" w:rsidP="006461C8">
      <w:pPr>
        <w:pStyle w:val="p1"/>
        <w:spacing w:before="0" w:beforeAutospacing="0" w:after="0" w:afterAutospacing="0"/>
        <w:jc w:val="both"/>
      </w:pPr>
      <w:r w:rsidRPr="00A25F6F">
        <w:t xml:space="preserve">Новосибирской области                                                               </w:t>
      </w:r>
      <w:proofErr w:type="spellStart"/>
      <w:r w:rsidRPr="00A25F6F">
        <w:t>Т.В.Наймушина</w:t>
      </w:r>
      <w:proofErr w:type="spellEnd"/>
    </w:p>
    <w:p w:rsidR="006461C8" w:rsidRPr="00A25F6F" w:rsidRDefault="006461C8" w:rsidP="006461C8">
      <w:pPr>
        <w:pStyle w:val="p1"/>
        <w:spacing w:before="0" w:beforeAutospacing="0" w:after="0" w:afterAutospacing="0"/>
        <w:ind w:firstLine="708"/>
        <w:jc w:val="both"/>
      </w:pPr>
      <w:r w:rsidRPr="00A25F6F">
        <w:tab/>
      </w:r>
      <w:r w:rsidRPr="00A25F6F">
        <w:tab/>
      </w:r>
      <w:r w:rsidRPr="00A25F6F">
        <w:tab/>
      </w:r>
      <w:r w:rsidRPr="00A25F6F">
        <w:tab/>
      </w:r>
      <w:r w:rsidRPr="00A25F6F">
        <w:tab/>
      </w:r>
    </w:p>
    <w:p w:rsidR="006461C8" w:rsidRDefault="006461C8" w:rsidP="006461C8">
      <w:pPr>
        <w:pStyle w:val="p17"/>
        <w:spacing w:before="0" w:beforeAutospacing="0" w:after="0" w:afterAutospacing="0"/>
        <w:jc w:val="right"/>
      </w:pPr>
    </w:p>
    <w:p w:rsidR="006461C8" w:rsidRDefault="006461C8" w:rsidP="006461C8">
      <w:pPr>
        <w:pStyle w:val="p17"/>
        <w:spacing w:before="0" w:beforeAutospacing="0" w:after="0" w:afterAutospacing="0"/>
        <w:jc w:val="right"/>
      </w:pPr>
    </w:p>
    <w:p w:rsidR="006461C8" w:rsidRDefault="006461C8" w:rsidP="006461C8">
      <w:pPr>
        <w:pStyle w:val="p17"/>
        <w:spacing w:before="0" w:beforeAutospacing="0" w:after="0" w:afterAutospacing="0"/>
        <w:jc w:val="right"/>
      </w:pPr>
    </w:p>
    <w:p w:rsidR="006461C8" w:rsidRDefault="006461C8" w:rsidP="006461C8">
      <w:pPr>
        <w:pStyle w:val="p17"/>
        <w:spacing w:before="0" w:beforeAutospacing="0" w:after="0" w:afterAutospacing="0"/>
        <w:jc w:val="right"/>
      </w:pPr>
    </w:p>
    <w:p w:rsidR="006461C8" w:rsidRDefault="006461C8" w:rsidP="006461C8">
      <w:pPr>
        <w:pStyle w:val="p17"/>
        <w:spacing w:before="0" w:beforeAutospacing="0" w:after="0" w:afterAutospacing="0"/>
        <w:jc w:val="right"/>
      </w:pPr>
    </w:p>
    <w:p w:rsidR="006461C8" w:rsidRDefault="006461C8" w:rsidP="002857E2">
      <w:pPr>
        <w:ind w:left="5103"/>
        <w:jc w:val="right"/>
        <w:rPr>
          <w:sz w:val="28"/>
          <w:szCs w:val="28"/>
        </w:rPr>
      </w:pPr>
    </w:p>
    <w:p w:rsidR="006461C8" w:rsidRDefault="006461C8" w:rsidP="002857E2">
      <w:pPr>
        <w:ind w:left="5103"/>
        <w:jc w:val="right"/>
        <w:rPr>
          <w:sz w:val="28"/>
          <w:szCs w:val="28"/>
        </w:rPr>
      </w:pPr>
    </w:p>
    <w:p w:rsidR="002857E2" w:rsidRDefault="002857E2" w:rsidP="002857E2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2857E2" w:rsidRDefault="002857E2" w:rsidP="002857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 Я Д О К</w:t>
      </w:r>
    </w:p>
    <w:p w:rsidR="002857E2" w:rsidRDefault="002857E2" w:rsidP="002857E2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организации и работы патрульно-маневренных</w:t>
      </w:r>
      <w:r>
        <w:rPr>
          <w:rFonts w:eastAsia="Calibri"/>
          <w:b/>
          <w:sz w:val="28"/>
          <w:szCs w:val="28"/>
        </w:rPr>
        <w:t xml:space="preserve"> групп сельских поселений</w:t>
      </w:r>
    </w:p>
    <w:p w:rsidR="002857E2" w:rsidRDefault="002857E2" w:rsidP="002857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Порядок разработан в целях </w:t>
      </w:r>
      <w:proofErr w:type="gramStart"/>
      <w:r>
        <w:rPr>
          <w:sz w:val="28"/>
          <w:szCs w:val="28"/>
        </w:rPr>
        <w:t>повышения эффективности работы органов управления</w:t>
      </w:r>
      <w:proofErr w:type="gramEnd"/>
      <w:r>
        <w:rPr>
          <w:sz w:val="28"/>
          <w:szCs w:val="28"/>
        </w:rPr>
        <w:t xml:space="preserve"> и сил территориальной подсистемы Новосибирской области РСЧС (ее звеньев)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ab/>
        <w:t>Патрульно-маневренные группы создаются в каждом сельском поселении, не менее одной. Количество зависит от числа населенных пунктов и степени пожарной опасности.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ab/>
        <w:t>Состав патрульно-маневренной группы определяется решением главы сельского поселения. Рекомендуемый состав: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глава сельского поселения или работник сельского поселения назначенный им;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водитель;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староста населенного пункта;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члены подразделений добровольной пожарной охраны, волонтеры.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>
        <w:rPr>
          <w:rFonts w:eastAsia="Calibri"/>
          <w:sz w:val="28"/>
          <w:szCs w:val="28"/>
        </w:rPr>
        <w:tab/>
        <w:t>Основными задачами патрульной группы являются: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выявление фактов сжигания населением мусора на территории населенных пунктов сельского поселения, загораний (горения) травы, стерни на территории сельского поселения; 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проведение профилактических мероприятий среди населения по соблюдению правил противопожарного режима;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мер по локализации и ликвидации выявленных загораний и сжигания мусора  до прибытия дополнительных сил;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идентификации термических точек, определение площади пожара, направления и скорости распространения огня;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принятие решения о необходимости привлечения дополнительных сил и средств;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передача информации в ЕДДС района;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>
        <w:rPr>
          <w:rFonts w:eastAsia="Calibri"/>
          <w:sz w:val="28"/>
          <w:szCs w:val="28"/>
        </w:rPr>
        <w:tab/>
        <w:t>Патрульно-маневренные группы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</w:t>
      </w:r>
      <w:r>
        <w:rPr>
          <w:rFonts w:eastAsia="Calibri"/>
          <w:sz w:val="28"/>
          <w:szCs w:val="28"/>
        </w:rPr>
        <w:tab/>
        <w:t>При повышенной вероятности возникновения природных пожаров (ландшафтных пожаров, сжигания прошлогодней травы, камыша и пр.) работа патрульных групп организуется ежедневно. Состав, маршрут движения и время работы группы планируется заранее, на следующие сутки. Информация передается в ЕДДС района.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6.</w:t>
      </w:r>
      <w:r>
        <w:rPr>
          <w:rFonts w:eastAsia="Calibri"/>
          <w:sz w:val="28"/>
          <w:szCs w:val="28"/>
        </w:rPr>
        <w:tab/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Выезд патрульно-маневренных групп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>
        <w:rPr>
          <w:rFonts w:eastAsia="Calibri"/>
          <w:sz w:val="28"/>
          <w:szCs w:val="28"/>
        </w:rPr>
        <w:tab/>
        <w:t>По результатам отработки термических точек, старший патрульно-маневренной группы проводит анализ реагирования (с приложением актов, фотоматериалов) и направляет материалы  в ЕДДС района.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</w:t>
      </w:r>
      <w:r>
        <w:rPr>
          <w:rFonts w:eastAsia="Calibri"/>
          <w:sz w:val="28"/>
          <w:szCs w:val="28"/>
        </w:rPr>
        <w:tab/>
        <w:t xml:space="preserve">ЕДДС администрации муниципального района проводят суточный анализ реагирования на термические точки за район (городской округ), с приложением актов, фотоматериалов и представляет их на утверждение председателю </w:t>
      </w:r>
      <w:proofErr w:type="spellStart"/>
      <w:r>
        <w:rPr>
          <w:rFonts w:eastAsia="Calibri"/>
          <w:sz w:val="28"/>
          <w:szCs w:val="28"/>
        </w:rPr>
        <w:t>КЧСиПБ</w:t>
      </w:r>
      <w:proofErr w:type="spellEnd"/>
      <w:r>
        <w:rPr>
          <w:rFonts w:eastAsia="Calibri"/>
          <w:sz w:val="28"/>
          <w:szCs w:val="28"/>
        </w:rPr>
        <w:t xml:space="preserve"> района (городского округа).</w:t>
      </w:r>
    </w:p>
    <w:p w:rsidR="002857E2" w:rsidRDefault="002857E2" w:rsidP="002857E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Обобщенный анализ реагирования органов управления и сил звена ТП РСЧС на термические точки, выявленные на территории района (городского округа), утвержденный председателем </w:t>
      </w:r>
      <w:proofErr w:type="spellStart"/>
      <w:r>
        <w:rPr>
          <w:rFonts w:eastAsia="Calibri"/>
          <w:sz w:val="28"/>
          <w:szCs w:val="28"/>
        </w:rPr>
        <w:t>КЧСиПБ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(городского округа), представляется председателю </w:t>
      </w:r>
      <w:proofErr w:type="spellStart"/>
      <w:r>
        <w:rPr>
          <w:rFonts w:eastAsia="Calibri"/>
          <w:sz w:val="28"/>
          <w:szCs w:val="28"/>
        </w:rPr>
        <w:t>КЧСиПБ</w:t>
      </w:r>
      <w:proofErr w:type="spellEnd"/>
      <w:r>
        <w:rPr>
          <w:rFonts w:eastAsia="Calibri"/>
          <w:sz w:val="28"/>
          <w:szCs w:val="28"/>
        </w:rPr>
        <w:t xml:space="preserve"> Новосибирской области ежедневно не позднее 20:00 часов через ЕДДС в дежурную смену ФКУ «ЦУКС ГУ МЧС России по Новосибирской области».</w:t>
      </w:r>
    </w:p>
    <w:p w:rsidR="002857E2" w:rsidRDefault="002857E2" w:rsidP="002857E2">
      <w:pPr>
        <w:keepNext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9. ФКУ «ЦУКС ГУ МЧС России по Новосибирской области» готовит сводный суточный анализ реагирования органов управления и сил ТП Новосибирской области РСЧС на термические точки и представляет его ежедневно Губернатору Новосибирской области.</w:t>
      </w:r>
    </w:p>
    <w:p w:rsidR="002857E2" w:rsidRDefault="002857E2" w:rsidP="002857E2"/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2857E2">
      <w:pPr>
        <w:jc w:val="right"/>
      </w:pPr>
    </w:p>
    <w:p w:rsidR="002857E2" w:rsidRDefault="002857E2" w:rsidP="00736430"/>
    <w:sectPr w:rsidR="002857E2" w:rsidSect="00FC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B6F76"/>
    <w:multiLevelType w:val="multilevel"/>
    <w:tmpl w:val="BFC69B72"/>
    <w:lvl w:ilvl="0">
      <w:start w:val="1"/>
      <w:numFmt w:val="decimal"/>
      <w:pStyle w:val="---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7E2"/>
    <w:rsid w:val="000C647B"/>
    <w:rsid w:val="001E5756"/>
    <w:rsid w:val="002857E2"/>
    <w:rsid w:val="005213A3"/>
    <w:rsid w:val="00597868"/>
    <w:rsid w:val="005B538A"/>
    <w:rsid w:val="006461C8"/>
    <w:rsid w:val="00736430"/>
    <w:rsid w:val="00861103"/>
    <w:rsid w:val="00864AB0"/>
    <w:rsid w:val="00A64CE4"/>
    <w:rsid w:val="00AD4F10"/>
    <w:rsid w:val="00B3782C"/>
    <w:rsid w:val="00C967CF"/>
    <w:rsid w:val="00CD161A"/>
    <w:rsid w:val="00E72EAD"/>
    <w:rsid w:val="00E811EA"/>
    <w:rsid w:val="00F10A4B"/>
    <w:rsid w:val="00FC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2857E2"/>
    <w:pPr>
      <w:numPr>
        <w:numId w:val="2"/>
      </w:numPr>
      <w:suppressAutoHyphens/>
    </w:pPr>
    <w:rPr>
      <w:rFonts w:eastAsia="Calibri"/>
      <w:szCs w:val="20"/>
      <w:lang w:eastAsia="zh-CN"/>
    </w:rPr>
  </w:style>
  <w:style w:type="paragraph" w:customStyle="1" w:styleId="ConsPlusTitle">
    <w:name w:val="ConsPlusTitle"/>
    <w:rsid w:val="00646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">
    <w:name w:val="p1"/>
    <w:basedOn w:val="a"/>
    <w:rsid w:val="006461C8"/>
    <w:pPr>
      <w:spacing w:before="100" w:beforeAutospacing="1" w:after="100" w:afterAutospacing="1"/>
    </w:pPr>
  </w:style>
  <w:style w:type="paragraph" w:customStyle="1" w:styleId="p8">
    <w:name w:val="p8"/>
    <w:basedOn w:val="a"/>
    <w:rsid w:val="006461C8"/>
    <w:pPr>
      <w:spacing w:before="100" w:beforeAutospacing="1" w:after="100" w:afterAutospacing="1"/>
    </w:pPr>
  </w:style>
  <w:style w:type="paragraph" w:customStyle="1" w:styleId="p17">
    <w:name w:val="p17"/>
    <w:basedOn w:val="a"/>
    <w:rsid w:val="006461C8"/>
    <w:pPr>
      <w:spacing w:before="100" w:beforeAutospacing="1" w:after="100" w:afterAutospacing="1"/>
    </w:pPr>
  </w:style>
  <w:style w:type="character" w:customStyle="1" w:styleId="t1">
    <w:name w:val="t1"/>
    <w:rsid w:val="006461C8"/>
  </w:style>
  <w:style w:type="character" w:customStyle="1" w:styleId="t2">
    <w:name w:val="t2"/>
    <w:rsid w:val="006461C8"/>
  </w:style>
  <w:style w:type="paragraph" w:styleId="a3">
    <w:name w:val="List Paragraph"/>
    <w:basedOn w:val="a"/>
    <w:uiPriority w:val="34"/>
    <w:qFormat/>
    <w:rsid w:val="00B378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213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</cp:lastModifiedBy>
  <cp:revision>9</cp:revision>
  <cp:lastPrinted>2016-05-04T06:17:00Z</cp:lastPrinted>
  <dcterms:created xsi:type="dcterms:W3CDTF">2016-05-02T11:17:00Z</dcterms:created>
  <dcterms:modified xsi:type="dcterms:W3CDTF">2016-05-04T06:26:00Z</dcterms:modified>
</cp:coreProperties>
</file>