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СОВЕТ ДЕПУТАТОВ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КОУРАКСКОГО СЕЛЬСОВЕТА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ТОГУЧИНСКОГО РАЙОНА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НОВОСИБИРСКОЙ ОБЛАСТИ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РЕШЕНИЕ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пятой  сессии пятого созыва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24.12.2015 г.   № 23</w:t>
      </w:r>
      <w:bookmarkStart w:id="0" w:name="_GoBack"/>
      <w:bookmarkEnd w:id="0"/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8B7319">
        <w:rPr>
          <w:color w:val="000000"/>
          <w:sz w:val="28"/>
          <w:szCs w:val="28"/>
        </w:rPr>
        <w:t>с</w:t>
      </w:r>
      <w:proofErr w:type="gramStart"/>
      <w:r w:rsidRPr="008B7319">
        <w:rPr>
          <w:color w:val="000000"/>
          <w:sz w:val="28"/>
          <w:szCs w:val="28"/>
        </w:rPr>
        <w:t>.К</w:t>
      </w:r>
      <w:proofErr w:type="gramEnd"/>
      <w:r w:rsidRPr="008B7319">
        <w:rPr>
          <w:color w:val="000000"/>
          <w:sz w:val="28"/>
          <w:szCs w:val="28"/>
        </w:rPr>
        <w:t>оурак</w:t>
      </w:r>
      <w:proofErr w:type="spellEnd"/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Об утверждении  плана социально – экономического развития Коуракского сельсовета Тогучинского района Новосибирской области  на 2016-2018 годы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Коуракского сельсовета Тогучинского района Новосибирской области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РЕШИЛ: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1. Утвердить  план социально – экономического развития Коуракского сельсовета Тогучинского района Новосибирской области на 2016год и плановый период 2017-2018 годы (приложение</w:t>
      </w:r>
      <w:proofErr w:type="gramStart"/>
      <w:r w:rsidRPr="008B7319">
        <w:rPr>
          <w:color w:val="000000"/>
          <w:sz w:val="28"/>
          <w:szCs w:val="28"/>
        </w:rPr>
        <w:t xml:space="preserve"> )</w:t>
      </w:r>
      <w:proofErr w:type="gramEnd"/>
      <w:r w:rsidRPr="008B7319">
        <w:rPr>
          <w:color w:val="000000"/>
          <w:sz w:val="28"/>
          <w:szCs w:val="28"/>
        </w:rPr>
        <w:t>.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2. Опубликовать данное решение в периодическом печатном издании органа местного самоуправления «</w:t>
      </w:r>
      <w:proofErr w:type="spellStart"/>
      <w:r w:rsidRPr="008B7319">
        <w:rPr>
          <w:color w:val="000000"/>
          <w:sz w:val="28"/>
          <w:szCs w:val="28"/>
        </w:rPr>
        <w:t>Коуракский</w:t>
      </w:r>
      <w:proofErr w:type="spellEnd"/>
      <w:r w:rsidRPr="008B7319">
        <w:rPr>
          <w:color w:val="000000"/>
          <w:sz w:val="28"/>
          <w:szCs w:val="28"/>
        </w:rPr>
        <w:t>   Вестник»</w:t>
      </w:r>
      <w:proofErr w:type="gramStart"/>
      <w:r w:rsidRPr="008B7319">
        <w:rPr>
          <w:color w:val="000000"/>
          <w:sz w:val="28"/>
          <w:szCs w:val="28"/>
        </w:rPr>
        <w:t>  .</w:t>
      </w:r>
      <w:proofErr w:type="gramEnd"/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Председатель Совета депутатов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Коуракского  сельсовета                                                  </w:t>
      </w:r>
      <w:proofErr w:type="spellStart"/>
      <w:r w:rsidRPr="008B7319">
        <w:rPr>
          <w:color w:val="000000"/>
          <w:sz w:val="28"/>
          <w:szCs w:val="28"/>
        </w:rPr>
        <w:t>Т.В.Наймушина</w:t>
      </w:r>
      <w:proofErr w:type="spellEnd"/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8B7319" w:rsidRPr="008B7319" w:rsidRDefault="008B7319" w:rsidP="008B73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319">
        <w:rPr>
          <w:color w:val="000000"/>
          <w:sz w:val="28"/>
          <w:szCs w:val="28"/>
        </w:rPr>
        <w:t> </w:t>
      </w:r>
    </w:p>
    <w:p w:rsidR="001705AC" w:rsidRPr="008B7319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8B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19"/>
    <w:rsid w:val="001705AC"/>
    <w:rsid w:val="008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2016-06-27T09:42:00Z</dcterms:created>
  <dcterms:modified xsi:type="dcterms:W3CDTF">2016-06-27T09:42:00Z</dcterms:modified>
</cp:coreProperties>
</file>