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СОВЕТ  ДЕПУТАТОВ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КОУРАКСКОГО СЕЛЬСОВЕТА</w:t>
      </w:r>
      <w:r w:rsidRPr="00791A06">
        <w:rPr>
          <w:color w:val="000000"/>
          <w:sz w:val="28"/>
          <w:szCs w:val="28"/>
        </w:rPr>
        <w:br/>
        <w:t> ТОГУЧИНСКОГО РАЙОНА</w:t>
      </w:r>
      <w:r w:rsidRPr="00791A06">
        <w:rPr>
          <w:color w:val="000000"/>
          <w:sz w:val="28"/>
          <w:szCs w:val="28"/>
        </w:rPr>
        <w:br/>
        <w:t> НОВОСИБИРСКОЙ ОБЛАСТИ</w:t>
      </w:r>
      <w:r w:rsidRPr="00791A06">
        <w:rPr>
          <w:color w:val="000000"/>
          <w:sz w:val="28"/>
          <w:szCs w:val="28"/>
        </w:rPr>
        <w:br/>
      </w:r>
      <w:bookmarkStart w:id="0" w:name="_GoBack"/>
      <w:bookmarkEnd w:id="0"/>
      <w:r w:rsidRPr="00791A06">
        <w:rPr>
          <w:color w:val="000000"/>
          <w:sz w:val="28"/>
          <w:szCs w:val="28"/>
        </w:rPr>
        <w:br/>
        <w:t>РЕШЕНИЕ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третьей сессии пятого созыва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13.11.2015г.   № 14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с. Коурак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         О внесении  изменений в Регламент Совета  депутатов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          В соответствии  со  ст. 27 Устава Коуракского сельсовета Тогучинского района, Регламента  Совета  депутатов  Коуракского сельсовета, Совет  депутатов Коуракского сельсовета Тогучинского района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РЕШИЛ: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1.Внести  изменения  в « Регламент  Совета  депутатов Коуракского сельсовета»  п.1.6 ст.   XI « Порядок   избрания   Главы Коуракского сельсовета»  утверждённый  решением  второй сессии  Совета  депутатов Коуракского сельсовета пятого созыва от 01.10.2015г.   № 9 следующего  содержания: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 Статья XI  «Порядок   избрания   Главы Коуракского сельсовета»  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    1.6.  Решение  об  избрании Главы Коуракского сельсовета принимается  открытым  голосованием в порядке, установленном  статьёй  11_настоящего  Регламента.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2.Настоящее решение  вступает в силу с момента  принятия.  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 xml:space="preserve">3.Настоящее решение подлежит  опубликованию в периодическом печатном издании « </w:t>
      </w:r>
      <w:proofErr w:type="spellStart"/>
      <w:r w:rsidRPr="00791A06">
        <w:rPr>
          <w:color w:val="000000"/>
          <w:sz w:val="28"/>
          <w:szCs w:val="28"/>
        </w:rPr>
        <w:t>Коуракский</w:t>
      </w:r>
      <w:proofErr w:type="spellEnd"/>
      <w:r w:rsidRPr="00791A06">
        <w:rPr>
          <w:color w:val="000000"/>
          <w:sz w:val="28"/>
          <w:szCs w:val="28"/>
        </w:rPr>
        <w:t xml:space="preserve"> вестник», и на  официальном сайте Коуракского сельсовета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Заместитель председателя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Совета депутатов</w:t>
      </w:r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 xml:space="preserve">Коуракского сельсовета                                          </w:t>
      </w:r>
      <w:proofErr w:type="spellStart"/>
      <w:r w:rsidRPr="00791A06">
        <w:rPr>
          <w:color w:val="000000"/>
          <w:sz w:val="28"/>
          <w:szCs w:val="28"/>
        </w:rPr>
        <w:t>Г.Н.Суворова</w:t>
      </w:r>
      <w:proofErr w:type="spellEnd"/>
    </w:p>
    <w:p w:rsidR="00791A06" w:rsidRPr="00791A06" w:rsidRDefault="00791A06" w:rsidP="00791A0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91A06">
        <w:rPr>
          <w:color w:val="000000"/>
          <w:sz w:val="28"/>
          <w:szCs w:val="28"/>
        </w:rPr>
        <w:t> </w:t>
      </w:r>
    </w:p>
    <w:p w:rsidR="001705AC" w:rsidRDefault="001705AC"/>
    <w:sectPr w:rsidR="001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A06"/>
    <w:rsid w:val="001705AC"/>
    <w:rsid w:val="0079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91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2016-06-27T08:59:00Z</dcterms:created>
  <dcterms:modified xsi:type="dcterms:W3CDTF">2016-06-27T09:00:00Z</dcterms:modified>
</cp:coreProperties>
</file>