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6B4289">
        <w:rPr>
          <w:rFonts w:ascii="Times New Roman" w:hAnsi="Times New Roman"/>
          <w:sz w:val="24"/>
          <w:szCs w:val="24"/>
        </w:rPr>
        <w:t xml:space="preserve">         </w:t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  <w:t xml:space="preserve"> </w:t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  <w:t xml:space="preserve">          № 21</w:t>
      </w:r>
    </w:p>
    <w:p w:rsidR="006D27EA" w:rsidRDefault="006D27EA" w:rsidP="006D27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6B4289">
        <w:rPr>
          <w:rFonts w:ascii="Times New Roman" w:hAnsi="Times New Roman"/>
          <w:sz w:val="24"/>
          <w:szCs w:val="24"/>
        </w:rPr>
        <w:t xml:space="preserve">                          </w:t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</w:r>
      <w:r w:rsidR="006B4289">
        <w:rPr>
          <w:rFonts w:ascii="Times New Roman" w:hAnsi="Times New Roman"/>
          <w:sz w:val="24"/>
          <w:szCs w:val="24"/>
        </w:rPr>
        <w:tab/>
        <w:t>06.05</w:t>
      </w:r>
      <w:r>
        <w:rPr>
          <w:rFonts w:ascii="Times New Roman" w:hAnsi="Times New Roman"/>
          <w:sz w:val="24"/>
          <w:szCs w:val="24"/>
        </w:rPr>
        <w:t xml:space="preserve">.2016 года, </w:t>
      </w:r>
      <w:r w:rsidR="006B4289">
        <w:rPr>
          <w:rFonts w:ascii="Times New Roman" w:hAnsi="Times New Roman"/>
          <w:sz w:val="24"/>
          <w:szCs w:val="24"/>
        </w:rPr>
        <w:t>пятница</w:t>
      </w:r>
    </w:p>
    <w:p w:rsidR="00945654" w:rsidRPr="005B5B1E" w:rsidRDefault="006D27EA" w:rsidP="005B5B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E7D7E" w:rsidRDefault="009E7D7E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6B4289" w:rsidRDefault="006B4289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АДМИНИСТРАЦИЯ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КОУРАКСКОГО СЕЛЬСОВЕТА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ТОГУЧИНСКОГО РАЙОНА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НОВОСИБИРСКОЙ ОБЛАСТИ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pacing w:val="30"/>
          <w:sz w:val="18"/>
          <w:szCs w:val="18"/>
        </w:rPr>
      </w:pPr>
      <w:r w:rsidRPr="006B4289">
        <w:rPr>
          <w:rFonts w:ascii="Times New Roman" w:hAnsi="Times New Roman"/>
          <w:spacing w:val="30"/>
          <w:sz w:val="18"/>
          <w:szCs w:val="18"/>
        </w:rPr>
        <w:t>ПОСТАНОВЛЕНИЕ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05.05.2016г             №60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с. Коурак</w:t>
      </w:r>
    </w:p>
    <w:p w:rsidR="006B4289" w:rsidRPr="006B4289" w:rsidRDefault="006B4289" w:rsidP="006B4289">
      <w:pPr>
        <w:pStyle w:val="15"/>
        <w:jc w:val="center"/>
        <w:rPr>
          <w:rFonts w:ascii="Times New Roman" w:hAnsi="Times New Roman"/>
          <w:sz w:val="18"/>
          <w:szCs w:val="18"/>
        </w:rPr>
      </w:pPr>
      <w:hyperlink r:id="rId9" w:history="1">
        <w:r w:rsidRPr="006B4289">
          <w:rPr>
            <w:rFonts w:ascii="Times New Roman" w:hAnsi="Times New Roman"/>
            <w:sz w:val="18"/>
            <w:szCs w:val="18"/>
          </w:rPr>
          <w:br/>
          <w:t>О внесении изменений в постановление администрации Коуракского сельсовета  Тогучинского района Новосибирской области от 28.02.2016 № 28 «Об утверждении требований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области»</w:t>
        </w:r>
      </w:hyperlink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ind w:firstLine="708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 xml:space="preserve">Во исполнение экспертного </w:t>
      </w:r>
      <w:proofErr w:type="gramStart"/>
      <w:r w:rsidRPr="006B4289">
        <w:rPr>
          <w:rFonts w:ascii="Times New Roman" w:hAnsi="Times New Roman"/>
          <w:sz w:val="18"/>
          <w:szCs w:val="18"/>
        </w:rPr>
        <w:t>заключения Министерства юстиции Новосибирской области Управления законопроектных работ</w:t>
      </w:r>
      <w:proofErr w:type="gramEnd"/>
      <w:r w:rsidRPr="006B4289">
        <w:rPr>
          <w:rFonts w:ascii="Times New Roman" w:hAnsi="Times New Roman"/>
          <w:sz w:val="18"/>
          <w:szCs w:val="18"/>
        </w:rPr>
        <w:t xml:space="preserve"> и ведения регистра от 25.04.2016 г. № 2198-4-04/9  администрация Коуракского  сельсовета Тогучинского  района Новосибирской области 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ПОСТАНОВЛЯЕТ: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 xml:space="preserve">1.Внести в </w:t>
      </w:r>
      <w:hyperlink r:id="rId10" w:history="1">
        <w:r w:rsidRPr="006B4289">
          <w:rPr>
            <w:rFonts w:ascii="Times New Roman" w:hAnsi="Times New Roman"/>
            <w:bCs/>
            <w:sz w:val="18"/>
            <w:szCs w:val="18"/>
          </w:rPr>
          <w:t>постановление</w:t>
        </w:r>
      </w:hyperlink>
      <w:r w:rsidRPr="006B4289">
        <w:rPr>
          <w:rFonts w:ascii="Times New Roman" w:hAnsi="Times New Roman"/>
          <w:sz w:val="18"/>
          <w:szCs w:val="18"/>
        </w:rPr>
        <w:t xml:space="preserve"> администрации Коуракского  сельсовета Тогучинского района Новосибирской области № 28 от 28.02.2016  «Об утверждении требований к порядку разработки и принятия правовых актов о нормировании в сфере закупок для обеспечения нужд администрации Коуракского сельсовета Тогучинского района Новосибирской области» </w:t>
      </w:r>
      <w:r w:rsidRPr="006B4289">
        <w:rPr>
          <w:rFonts w:ascii="Times New Roman" w:hAnsi="Times New Roman"/>
          <w:color w:val="000000"/>
          <w:sz w:val="18"/>
          <w:szCs w:val="18"/>
        </w:rPr>
        <w:t>с</w:t>
      </w:r>
      <w:r w:rsidRPr="006B4289">
        <w:rPr>
          <w:rFonts w:ascii="Times New Roman" w:hAnsi="Times New Roman"/>
          <w:sz w:val="18"/>
          <w:szCs w:val="18"/>
        </w:rPr>
        <w:t>ледующие изменения: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 xml:space="preserve"> - в наименовании, пункте 1 постановления, наименовании требований слово «администрации» исключить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- пункт 1 требований дополнить абзацами следующего содержания: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«- нормативные затраты на обеспечение функций муниципальных органов (включая подведомственные казенные учреждения);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- 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услуг)»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Глава Коуракского сельсовета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 xml:space="preserve">Тогучинского района 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t>Новосибирской области</w:t>
      </w:r>
      <w:r w:rsidRPr="006B4289">
        <w:rPr>
          <w:rFonts w:ascii="Times New Roman" w:hAnsi="Times New Roman"/>
          <w:sz w:val="18"/>
          <w:szCs w:val="18"/>
        </w:rPr>
        <w:tab/>
      </w:r>
      <w:r w:rsidRPr="006B4289">
        <w:rPr>
          <w:rFonts w:ascii="Times New Roman" w:hAnsi="Times New Roman"/>
          <w:sz w:val="18"/>
          <w:szCs w:val="18"/>
        </w:rPr>
        <w:tab/>
      </w:r>
      <w:r w:rsidRPr="006B4289">
        <w:rPr>
          <w:rFonts w:ascii="Times New Roman" w:hAnsi="Times New Roman"/>
          <w:sz w:val="18"/>
          <w:szCs w:val="18"/>
        </w:rPr>
        <w:tab/>
      </w:r>
      <w:r w:rsidRPr="006B4289">
        <w:rPr>
          <w:rFonts w:ascii="Times New Roman" w:hAnsi="Times New Roman"/>
          <w:sz w:val="18"/>
          <w:szCs w:val="18"/>
        </w:rPr>
        <w:tab/>
      </w:r>
      <w:r w:rsidRPr="006B4289">
        <w:rPr>
          <w:rFonts w:ascii="Times New Roman" w:hAnsi="Times New Roman"/>
          <w:sz w:val="18"/>
          <w:szCs w:val="18"/>
        </w:rPr>
        <w:tab/>
        <w:t xml:space="preserve">Т. В. </w:t>
      </w:r>
      <w:proofErr w:type="spellStart"/>
      <w:r w:rsidRPr="006B4289">
        <w:rPr>
          <w:rFonts w:ascii="Times New Roman" w:hAnsi="Times New Roman"/>
          <w:sz w:val="18"/>
          <w:szCs w:val="18"/>
        </w:rPr>
        <w:t>Наймушина</w:t>
      </w:r>
      <w:proofErr w:type="spellEnd"/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Pr="006B4289" w:rsidRDefault="006B4289" w:rsidP="006B4289">
      <w:pPr>
        <w:pStyle w:val="15"/>
        <w:jc w:val="right"/>
        <w:rPr>
          <w:rFonts w:ascii="Times New Roman" w:hAnsi="Times New Roman"/>
          <w:sz w:val="18"/>
          <w:szCs w:val="18"/>
        </w:rPr>
      </w:pPr>
      <w:bookmarkStart w:id="0" w:name="_GoBack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4289" w:rsidRPr="006B4289" w:rsidTr="001A08F1">
        <w:tc>
          <w:tcPr>
            <w:tcW w:w="4927" w:type="dxa"/>
          </w:tcPr>
          <w:p w:rsidR="006B4289" w:rsidRPr="006B4289" w:rsidRDefault="006B4289" w:rsidP="006B4289">
            <w:pPr>
              <w:pStyle w:val="15"/>
              <w:jc w:val="right"/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4927" w:type="dxa"/>
          </w:tcPr>
          <w:p w:rsidR="006B4289" w:rsidRPr="006B4289" w:rsidRDefault="006B4289" w:rsidP="006B4289">
            <w:pPr>
              <w:pStyle w:val="15"/>
              <w:jc w:val="right"/>
              <w:rPr>
                <w:rFonts w:ascii="Times New Roman" w:eastAsia="SimSun" w:hAnsi="Times New Roman"/>
                <w:kern w:val="2"/>
                <w:sz w:val="18"/>
                <w:szCs w:val="18"/>
                <w:lang w:eastAsia="ar-SA"/>
              </w:rPr>
            </w:pPr>
            <w:r w:rsidRPr="006B4289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УТВЕРЖДЕНЫ </w:t>
            </w:r>
          </w:p>
          <w:p w:rsidR="006B4289" w:rsidRPr="006B4289" w:rsidRDefault="006B4289" w:rsidP="006B4289">
            <w:pPr>
              <w:pStyle w:val="1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4289">
              <w:rPr>
                <w:rFonts w:ascii="Times New Roman" w:hAnsi="Times New Roman"/>
                <w:sz w:val="18"/>
                <w:szCs w:val="18"/>
              </w:rPr>
              <w:t>постановлением администрации                                                 Коуракского сельсовета Тогучинского района Новосибирской области</w:t>
            </w:r>
          </w:p>
          <w:p w:rsidR="006B4289" w:rsidRPr="006B4289" w:rsidRDefault="006B4289" w:rsidP="006B4289">
            <w:pPr>
              <w:pStyle w:val="15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B4289">
              <w:rPr>
                <w:rFonts w:ascii="Times New Roman" w:eastAsia="Calibri" w:hAnsi="Times New Roman"/>
                <w:bCs/>
                <w:sz w:val="18"/>
                <w:szCs w:val="18"/>
                <w:lang w:eastAsia="en-US"/>
              </w:rPr>
              <w:t>от 24.02.2016 № 28</w:t>
            </w:r>
          </w:p>
          <w:p w:rsidR="006B4289" w:rsidRPr="006B4289" w:rsidRDefault="006B4289" w:rsidP="006B4289">
            <w:pPr>
              <w:pStyle w:val="15"/>
              <w:jc w:val="right"/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/>
              </w:rPr>
            </w:pPr>
            <w:r w:rsidRPr="006B4289">
              <w:rPr>
                <w:rFonts w:ascii="Times New Roman" w:eastAsia="SimSun" w:hAnsi="Times New Roman"/>
                <w:bCs/>
                <w:kern w:val="2"/>
                <w:sz w:val="18"/>
                <w:szCs w:val="18"/>
                <w:lang w:eastAsia="ar-SA"/>
              </w:rPr>
              <w:t>внесены изменения постановлением № 60 от 05.205.2016 г.</w:t>
            </w:r>
          </w:p>
        </w:tc>
      </w:tr>
      <w:bookmarkEnd w:id="0"/>
    </w:tbl>
    <w:p w:rsidR="006B4289" w:rsidRPr="006B4289" w:rsidRDefault="006B4289" w:rsidP="006B4289">
      <w:pPr>
        <w:pStyle w:val="15"/>
        <w:rPr>
          <w:rFonts w:ascii="Times New Roman" w:eastAsia="SimSun" w:hAnsi="Times New Roman"/>
          <w:kern w:val="2"/>
          <w:sz w:val="18"/>
          <w:szCs w:val="18"/>
          <w:lang w:eastAsia="ar-SA"/>
        </w:rPr>
      </w:pPr>
    </w:p>
    <w:p w:rsidR="006B4289" w:rsidRPr="006B4289" w:rsidRDefault="006B4289" w:rsidP="006B4289">
      <w:pPr>
        <w:pStyle w:val="15"/>
        <w:jc w:val="both"/>
        <w:rPr>
          <w:rFonts w:ascii="Times New Roman" w:hAnsi="Times New Roman"/>
          <w:bCs/>
          <w:sz w:val="18"/>
          <w:szCs w:val="18"/>
        </w:rPr>
      </w:pPr>
      <w:r w:rsidRPr="006B4289">
        <w:rPr>
          <w:rFonts w:ascii="Times New Roman" w:hAnsi="Times New Roman"/>
          <w:bCs/>
          <w:sz w:val="18"/>
          <w:szCs w:val="18"/>
        </w:rPr>
        <w:t>Требования</w:t>
      </w:r>
    </w:p>
    <w:p w:rsidR="006B4289" w:rsidRPr="006B4289" w:rsidRDefault="006B4289" w:rsidP="006B4289">
      <w:pPr>
        <w:pStyle w:val="15"/>
        <w:jc w:val="both"/>
        <w:rPr>
          <w:rFonts w:ascii="Times New Roman" w:hAnsi="Times New Roman"/>
          <w:bCs/>
          <w:sz w:val="18"/>
          <w:szCs w:val="18"/>
        </w:rPr>
      </w:pPr>
      <w:r w:rsidRPr="006B4289">
        <w:rPr>
          <w:rFonts w:ascii="Times New Roman" w:hAnsi="Times New Roman"/>
          <w:bCs/>
          <w:sz w:val="18"/>
          <w:szCs w:val="18"/>
        </w:rPr>
        <w:t>к порядку разработки и принятия правовых актов</w:t>
      </w:r>
    </w:p>
    <w:p w:rsidR="006B4289" w:rsidRPr="006B4289" w:rsidRDefault="006B4289" w:rsidP="006B4289">
      <w:pPr>
        <w:pStyle w:val="15"/>
        <w:jc w:val="both"/>
        <w:rPr>
          <w:rFonts w:ascii="Times New Roman" w:hAnsi="Times New Roman"/>
          <w:bCs/>
          <w:sz w:val="18"/>
          <w:szCs w:val="18"/>
        </w:rPr>
      </w:pPr>
      <w:r w:rsidRPr="006B4289">
        <w:rPr>
          <w:rFonts w:ascii="Times New Roman" w:hAnsi="Times New Roman"/>
          <w:bCs/>
          <w:sz w:val="18"/>
          <w:szCs w:val="18"/>
        </w:rPr>
        <w:t xml:space="preserve">о нормировании в сфере закупок для обеспечения нужд </w:t>
      </w:r>
      <w:r w:rsidRPr="006B4289">
        <w:rPr>
          <w:rFonts w:ascii="Times New Roman" w:hAnsi="Times New Roman"/>
          <w:sz w:val="18"/>
          <w:szCs w:val="18"/>
        </w:rPr>
        <w:t xml:space="preserve">Коуракского </w:t>
      </w:r>
      <w:r w:rsidRPr="006B4289">
        <w:rPr>
          <w:rFonts w:ascii="Times New Roman" w:hAnsi="Times New Roman"/>
          <w:bCs/>
          <w:sz w:val="18"/>
          <w:szCs w:val="18"/>
        </w:rPr>
        <w:t xml:space="preserve">сельсовета Тогучинского района Новосибирской области </w:t>
      </w:r>
    </w:p>
    <w:p w:rsidR="006B4289" w:rsidRPr="006B4289" w:rsidRDefault="006B4289" w:rsidP="006B4289">
      <w:pPr>
        <w:pStyle w:val="15"/>
        <w:jc w:val="both"/>
        <w:rPr>
          <w:rFonts w:ascii="Times New Roman" w:hAnsi="Times New Roman"/>
          <w:bCs/>
          <w:sz w:val="18"/>
          <w:szCs w:val="18"/>
        </w:rPr>
      </w:pP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1" w:name="Par38"/>
      <w:bookmarkEnd w:id="1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администрации </w:t>
      </w:r>
      <w:r w:rsidRPr="006B4289">
        <w:rPr>
          <w:rFonts w:ascii="Times New Roman" w:hAnsi="Times New Roman"/>
          <w:sz w:val="18"/>
          <w:szCs w:val="18"/>
        </w:rPr>
        <w:t>Коуракского</w:t>
      </w: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сельсовета Тогучинского района Новосибирской области, утверждающих: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- правила определения нормативных затрат на обеспечение функций администрации </w:t>
      </w:r>
      <w:r w:rsidRPr="006B4289">
        <w:rPr>
          <w:rFonts w:ascii="Times New Roman" w:hAnsi="Times New Roman"/>
          <w:sz w:val="18"/>
          <w:szCs w:val="18"/>
        </w:rPr>
        <w:t>Коуракского</w:t>
      </w: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сельсовета Тогучинского района Новосибирской области (далее - нормативные затраты);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3" w:name="Par8"/>
      <w:bookmarkEnd w:id="3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Pr="006B4289">
        <w:rPr>
          <w:rFonts w:ascii="Times New Roman" w:hAnsi="Times New Roman"/>
          <w:sz w:val="18"/>
          <w:szCs w:val="18"/>
        </w:rPr>
        <w:t xml:space="preserve">Коуракского </w:t>
      </w: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сельсовета Тогучинского района Новосибирской области (далее – администрация муниципального образования)</w:t>
      </w:r>
    </w:p>
    <w:p w:rsidR="006B4289" w:rsidRPr="006B4289" w:rsidRDefault="006B4289" w:rsidP="006B4289">
      <w:pPr>
        <w:pStyle w:val="15"/>
        <w:jc w:val="both"/>
        <w:rPr>
          <w:rFonts w:ascii="Times New Roman" w:hAnsi="Times New Roman"/>
          <w:sz w:val="18"/>
          <w:szCs w:val="18"/>
        </w:rPr>
      </w:pPr>
      <w:r w:rsidRPr="006B4289">
        <w:rPr>
          <w:rFonts w:ascii="Times New Roman" w:hAnsi="Times New Roman"/>
          <w:sz w:val="18"/>
          <w:szCs w:val="18"/>
        </w:rPr>
        <w:lastRenderedPageBreak/>
        <w:t>- нормативные затраты на обеспечение функций муниципальных органов (включая подведомственные казенные учреждения);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hAnsi="Times New Roman"/>
          <w:sz w:val="18"/>
          <w:szCs w:val="18"/>
        </w:rPr>
        <w:t>- требования к закупаемым ими,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4" w:name="Par9"/>
      <w:bookmarkEnd w:id="4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2. Правовые акты, указанные в </w:t>
      </w:r>
      <w:hyperlink r:id="rId11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разрабатываются администрацией муниципального образования.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5" w:name="Par13"/>
      <w:bookmarkEnd w:id="5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3. </w:t>
      </w:r>
      <w:proofErr w:type="gramStart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12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соответствии с </w:t>
      </w:r>
      <w:hyperlink r:id="rId13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пунктом 6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муниципального образования 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6" w:name="Par16"/>
      <w:bookmarkEnd w:id="6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14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единой информационной системе в сфере закупок.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5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4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7. </w:t>
      </w:r>
      <w:proofErr w:type="gramStart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</w:t>
      </w:r>
      <w:hyperlink r:id="rId16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7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абзаце третьем пункта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муниципального образования в соответствии</w:t>
      </w:r>
      <w:proofErr w:type="gramEnd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с </w:t>
      </w:r>
      <w:hyperlink r:id="rId18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пунктом 3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общих требований (далее - общественный совет).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8. По результатам рассмотрения проектов правовых актов, указанных в </w:t>
      </w:r>
      <w:hyperlink r:id="rId19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абзаце третьем пункта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bookmarkStart w:id="7" w:name="Par22"/>
      <w:bookmarkEnd w:id="7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а) о необходимости доработки проекта правового акта;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б) о возможности принятия правового акта.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9. </w:t>
      </w:r>
      <w:proofErr w:type="gramStart"/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муниципального образования в установленном порядке в единой информационной системе в сфере закупок.</w:t>
      </w:r>
      <w:proofErr w:type="gramEnd"/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10. В случае принятия решения, указанного в </w:t>
      </w:r>
      <w:hyperlink r:id="rId20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подпункте «а» пункта 8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администрация муниципального образования утверждает правовые акты, указанные в </w:t>
      </w:r>
      <w:hyperlink r:id="rId21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 xml:space="preserve">абзаце третьем </w:t>
        </w:r>
      </w:hyperlink>
      <w:r w:rsidRPr="006B4289">
        <w:rPr>
          <w:rFonts w:ascii="Times New Roman" w:hAnsi="Times New Roman"/>
          <w:sz w:val="18"/>
          <w:szCs w:val="18"/>
        </w:rPr>
        <w:t xml:space="preserve">пункта 1 </w:t>
      </w: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11. Правовые акты, указанные в </w:t>
      </w:r>
      <w:hyperlink r:id="rId22" w:history="1">
        <w:r w:rsidRPr="006B4289">
          <w:rPr>
            <w:rFonts w:ascii="Times New Roman" w:eastAsiaTheme="minorHAnsi" w:hAnsi="Times New Roman"/>
            <w:sz w:val="18"/>
            <w:szCs w:val="18"/>
            <w:u w:val="single"/>
            <w:lang w:eastAsia="en-US"/>
          </w:rPr>
          <w:t>пункте 1</w:t>
        </w:r>
      </w:hyperlink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12.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администрации муниципального образования должны содержать следующие сведения: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13. Администрация муниципального образования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14. Правовые акты администрации муниципального образования, утверждающие нормативные затраты, должны определять: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B4289" w:rsidRPr="006B4289" w:rsidRDefault="006B4289" w:rsidP="006B4289">
      <w:pPr>
        <w:pStyle w:val="15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6B4289">
        <w:rPr>
          <w:rFonts w:ascii="Times New Roman" w:eastAsiaTheme="minorHAnsi" w:hAnsi="Times New Roman"/>
          <w:sz w:val="18"/>
          <w:szCs w:val="1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4289" w:rsidRPr="006B4289" w:rsidRDefault="006B4289" w:rsidP="006B4289">
      <w:pPr>
        <w:pStyle w:val="15"/>
        <w:rPr>
          <w:rFonts w:ascii="Times New Roman" w:hAnsi="Times New Roman"/>
          <w:sz w:val="18"/>
          <w:szCs w:val="18"/>
        </w:rPr>
      </w:pPr>
    </w:p>
    <w:p w:rsidR="006B4289" w:rsidRDefault="006B4289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p w:rsidR="006B4289" w:rsidRDefault="006B4289" w:rsidP="0072059C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9E7D7E" w:rsidRDefault="009E7D7E" w:rsidP="0072059C">
      <w:pPr>
        <w:pStyle w:val="a9"/>
        <w:jc w:val="both"/>
        <w:rPr>
          <w:rFonts w:ascii="Times New Roman" w:hAnsi="Times New Roman"/>
          <w:sz w:val="16"/>
          <w:szCs w:val="16"/>
        </w:rPr>
      </w:pPr>
    </w:p>
    <w:p w:rsidR="009E7D7E" w:rsidRPr="00614531" w:rsidRDefault="009E7D7E" w:rsidP="0072059C">
      <w:pPr>
        <w:pStyle w:val="a9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11B5F" w:rsidRPr="00614531" w:rsidTr="00B81E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CB" w:rsidRDefault="005865CB">
      <w:pPr>
        <w:spacing w:after="0" w:line="240" w:lineRule="auto"/>
      </w:pPr>
      <w:r>
        <w:separator/>
      </w:r>
    </w:p>
  </w:endnote>
  <w:endnote w:type="continuationSeparator" w:id="0">
    <w:p w:rsidR="005865CB" w:rsidRDefault="00586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CB" w:rsidRDefault="005865CB">
      <w:pPr>
        <w:spacing w:after="0" w:line="240" w:lineRule="auto"/>
      </w:pPr>
      <w:r>
        <w:separator/>
      </w:r>
    </w:p>
  </w:footnote>
  <w:footnote w:type="continuationSeparator" w:id="0">
    <w:p w:rsidR="005865CB" w:rsidRDefault="00586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37DDC"/>
    <w:rsid w:val="0007095B"/>
    <w:rsid w:val="0008512C"/>
    <w:rsid w:val="001048DF"/>
    <w:rsid w:val="00190BD8"/>
    <w:rsid w:val="002932EC"/>
    <w:rsid w:val="003416F8"/>
    <w:rsid w:val="003926D1"/>
    <w:rsid w:val="004010F9"/>
    <w:rsid w:val="00416E9F"/>
    <w:rsid w:val="004228C0"/>
    <w:rsid w:val="00440CCA"/>
    <w:rsid w:val="005865CB"/>
    <w:rsid w:val="005B5B1E"/>
    <w:rsid w:val="00605D6E"/>
    <w:rsid w:val="00614531"/>
    <w:rsid w:val="00673D1F"/>
    <w:rsid w:val="006B4289"/>
    <w:rsid w:val="006D27EA"/>
    <w:rsid w:val="0072059C"/>
    <w:rsid w:val="00724B49"/>
    <w:rsid w:val="008018A2"/>
    <w:rsid w:val="00811B5F"/>
    <w:rsid w:val="00833299"/>
    <w:rsid w:val="0087461D"/>
    <w:rsid w:val="008C741E"/>
    <w:rsid w:val="00945654"/>
    <w:rsid w:val="00963B21"/>
    <w:rsid w:val="009C0F91"/>
    <w:rsid w:val="009E7D7E"/>
    <w:rsid w:val="00A01EFA"/>
    <w:rsid w:val="00A12ECC"/>
    <w:rsid w:val="00B81E3C"/>
    <w:rsid w:val="00B95EFD"/>
    <w:rsid w:val="00C7795C"/>
    <w:rsid w:val="00CC1B55"/>
    <w:rsid w:val="00CD7BA5"/>
    <w:rsid w:val="00D762CF"/>
    <w:rsid w:val="00DA55C6"/>
    <w:rsid w:val="00DB7E26"/>
    <w:rsid w:val="00DE2E75"/>
    <w:rsid w:val="00E110A3"/>
    <w:rsid w:val="00E11520"/>
    <w:rsid w:val="00E16714"/>
    <w:rsid w:val="00E46009"/>
    <w:rsid w:val="00E4688A"/>
    <w:rsid w:val="00E57CC0"/>
    <w:rsid w:val="00E86978"/>
    <w:rsid w:val="00E8732F"/>
    <w:rsid w:val="00EB0FE9"/>
    <w:rsid w:val="00F0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uiPriority w:val="99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d">
    <w:name w:val="annotation reference"/>
    <w:semiHidden/>
    <w:rsid w:val="00CC1B55"/>
    <w:rPr>
      <w:sz w:val="16"/>
      <w:szCs w:val="16"/>
    </w:rPr>
  </w:style>
  <w:style w:type="paragraph" w:styleId="ae">
    <w:name w:val="annotation text"/>
    <w:basedOn w:val="a"/>
    <w:link w:val="af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C1B5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Balloon Text"/>
    <w:basedOn w:val="a"/>
    <w:link w:val="af3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5">
    <w:name w:val="Emphasis"/>
    <w:qFormat/>
    <w:rsid w:val="00CC1B55"/>
    <w:rPr>
      <w:i/>
      <w:iCs/>
    </w:rPr>
  </w:style>
  <w:style w:type="character" w:styleId="af6">
    <w:name w:val="FollowedHyperlink"/>
    <w:uiPriority w:val="99"/>
    <w:rsid w:val="00CC1B55"/>
    <w:rPr>
      <w:color w:val="800080"/>
      <w:u w:val="single"/>
    </w:rPr>
  </w:style>
  <w:style w:type="paragraph" w:styleId="af7">
    <w:name w:val="header"/>
    <w:basedOn w:val="a"/>
    <w:link w:val="af8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8">
    <w:name w:val="Верхний колонтитул Знак"/>
    <w:basedOn w:val="a0"/>
    <w:link w:val="af7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9">
    <w:name w:val="footer"/>
    <w:basedOn w:val="a"/>
    <w:link w:val="afa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a">
    <w:name w:val="Нижний колонтитул Знак"/>
    <w:basedOn w:val="a0"/>
    <w:link w:val="af9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c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d">
    <w:name w:val="footnote text"/>
    <w:basedOn w:val="a"/>
    <w:link w:val="afe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semiHidden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0">
    <w:name w:val="footnote reference"/>
    <w:uiPriority w:val="99"/>
    <w:semiHidden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c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2">
    <w:name w:val="Body Text Indent"/>
    <w:basedOn w:val="a"/>
    <w:link w:val="aff3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3">
    <w:name w:val="Основной текст с отступом Знак"/>
    <w:basedOn w:val="a0"/>
    <w:link w:val="aff2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c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c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b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57A31D410124E7EB1D064763B02BBBEAAE9A230EA744DDBF21A5E7CC1F5ADB94A0213B4C1BD7F3nEeEC" TargetMode="External"/><Relationship Id="rId18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nternet.garant.ru/document?id=7080994&amp;sub=0" TargetMode="External"/><Relationship Id="rId1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47516&amp;sub=0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4FFAD-61E2-4B70-9DB3-E71CA4D9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25</cp:revision>
  <cp:lastPrinted>2016-02-03T03:15:00Z</cp:lastPrinted>
  <dcterms:created xsi:type="dcterms:W3CDTF">2016-01-18T04:00:00Z</dcterms:created>
  <dcterms:modified xsi:type="dcterms:W3CDTF">2016-06-01T03:18:00Z</dcterms:modified>
</cp:coreProperties>
</file>