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F" w:rsidRDefault="00811B5F" w:rsidP="00811B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96"/>
          <w:szCs w:val="96"/>
        </w:rPr>
        <w:t>Коуракский вестник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 w:rsidR="0008512C">
        <w:rPr>
          <w:rFonts w:ascii="Times New Roman" w:hAnsi="Times New Roman"/>
          <w:sz w:val="24"/>
          <w:szCs w:val="24"/>
        </w:rPr>
        <w:t xml:space="preserve">    </w:t>
      </w:r>
      <w:r w:rsidR="00CC1B55">
        <w:rPr>
          <w:rFonts w:ascii="Times New Roman" w:hAnsi="Times New Roman"/>
          <w:sz w:val="24"/>
          <w:szCs w:val="24"/>
        </w:rPr>
        <w:t xml:space="preserve">           </w:t>
      </w:r>
      <w:r w:rsidR="00CC1B55">
        <w:rPr>
          <w:rFonts w:ascii="Times New Roman" w:hAnsi="Times New Roman"/>
          <w:sz w:val="24"/>
          <w:szCs w:val="24"/>
        </w:rPr>
        <w:tab/>
      </w:r>
      <w:r w:rsidR="00CC1B55">
        <w:rPr>
          <w:rFonts w:ascii="Times New Roman" w:hAnsi="Times New Roman"/>
          <w:sz w:val="24"/>
          <w:szCs w:val="24"/>
        </w:rPr>
        <w:tab/>
      </w:r>
      <w:r w:rsidR="00CC1B55">
        <w:rPr>
          <w:rFonts w:ascii="Times New Roman" w:hAnsi="Times New Roman"/>
          <w:sz w:val="24"/>
          <w:szCs w:val="24"/>
        </w:rPr>
        <w:tab/>
      </w:r>
      <w:r w:rsidR="00CC1B55">
        <w:rPr>
          <w:rFonts w:ascii="Times New Roman" w:hAnsi="Times New Roman"/>
          <w:sz w:val="24"/>
          <w:szCs w:val="24"/>
        </w:rPr>
        <w:tab/>
        <w:t xml:space="preserve">            №  09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 w:rsidR="00190BD8">
        <w:rPr>
          <w:rFonts w:ascii="Times New Roman" w:hAnsi="Times New Roman"/>
          <w:sz w:val="24"/>
          <w:szCs w:val="24"/>
        </w:rPr>
        <w:t xml:space="preserve">                          </w:t>
      </w:r>
      <w:r w:rsidR="00CC1B55">
        <w:rPr>
          <w:rFonts w:ascii="Times New Roman" w:hAnsi="Times New Roman"/>
          <w:sz w:val="24"/>
          <w:szCs w:val="24"/>
        </w:rPr>
        <w:tab/>
        <w:t xml:space="preserve">   </w:t>
      </w:r>
      <w:r w:rsidR="00CC1B55">
        <w:rPr>
          <w:rFonts w:ascii="Times New Roman" w:hAnsi="Times New Roman"/>
          <w:sz w:val="24"/>
          <w:szCs w:val="24"/>
        </w:rPr>
        <w:tab/>
        <w:t xml:space="preserve"> 25</w:t>
      </w:r>
      <w:r w:rsidR="00DA55C6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08512C">
        <w:rPr>
          <w:rFonts w:ascii="Times New Roman" w:hAnsi="Times New Roman"/>
          <w:sz w:val="24"/>
          <w:szCs w:val="24"/>
        </w:rPr>
        <w:t>четверг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>АДМИНИСТРАЦИЯ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>КОУРАКСКОГО СЕЛЬСОВЕТА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>ТОГУЧИНСКОГО РАЙОНА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spacing w:val="30"/>
          <w:sz w:val="18"/>
          <w:szCs w:val="18"/>
        </w:rPr>
      </w:pPr>
      <w:r w:rsidRPr="00CC1B55">
        <w:rPr>
          <w:rFonts w:ascii="Times New Roman" w:hAnsi="Times New Roman"/>
          <w:b/>
          <w:spacing w:val="30"/>
          <w:sz w:val="18"/>
          <w:szCs w:val="18"/>
        </w:rPr>
        <w:t>ПОСТАНОВЛЕНИЕ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pacing w:val="30"/>
          <w:sz w:val="18"/>
          <w:szCs w:val="18"/>
        </w:rPr>
      </w:pPr>
      <w:r w:rsidRPr="00CC1B55">
        <w:rPr>
          <w:rFonts w:ascii="Times New Roman" w:hAnsi="Times New Roman"/>
          <w:spacing w:val="30"/>
          <w:sz w:val="18"/>
          <w:szCs w:val="18"/>
        </w:rPr>
        <w:t xml:space="preserve">24.02.2016г                 </w:t>
      </w:r>
      <w:r>
        <w:rPr>
          <w:rFonts w:ascii="Times New Roman" w:hAnsi="Times New Roman"/>
          <w:spacing w:val="30"/>
          <w:sz w:val="18"/>
          <w:szCs w:val="18"/>
        </w:rPr>
        <w:t xml:space="preserve">                            </w:t>
      </w:r>
      <w:r w:rsidRPr="00CC1B55">
        <w:rPr>
          <w:rFonts w:ascii="Times New Roman" w:hAnsi="Times New Roman"/>
          <w:spacing w:val="30"/>
          <w:sz w:val="18"/>
          <w:szCs w:val="18"/>
        </w:rPr>
        <w:t xml:space="preserve">         №28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pacing w:val="30"/>
          <w:sz w:val="18"/>
          <w:szCs w:val="18"/>
        </w:rPr>
        <w:t xml:space="preserve">с. </w:t>
      </w:r>
      <w:proofErr w:type="spellStart"/>
      <w:r w:rsidRPr="00CC1B55">
        <w:rPr>
          <w:rFonts w:ascii="Times New Roman" w:hAnsi="Times New Roman"/>
          <w:spacing w:val="30"/>
          <w:sz w:val="18"/>
          <w:szCs w:val="18"/>
        </w:rPr>
        <w:t>Коурак</w:t>
      </w:r>
      <w:proofErr w:type="spellEnd"/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Об утверждении требований к порядку разработки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 принятия правовых актов о нормировании в сфере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закупок для обеспечения нужд администрации Коуракского сельсовета Тогучинского района Новосибирской области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Коуракского сельсовета Тогучинского района Новосибирской области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ПОСТАНОВЛЯЕТ: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Утвердить прилагаемые требования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 (далее – Требования).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течение 3 дней со дня утверждения разместить данные 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zakupki</w:t>
      </w:r>
      <w:proofErr w:type="spellEnd"/>
      <w:r w:rsidRPr="00CC1B55">
        <w:rPr>
          <w:rFonts w:ascii="Times New Roman" w:hAnsi="Times New Roman"/>
          <w:sz w:val="18"/>
          <w:szCs w:val="18"/>
        </w:rPr>
        <w:t>.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CC1B55">
        <w:rPr>
          <w:rFonts w:ascii="Times New Roman" w:hAnsi="Times New Roman"/>
          <w:sz w:val="18"/>
          <w:szCs w:val="18"/>
        </w:rPr>
        <w:t>.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C1B55">
        <w:rPr>
          <w:rFonts w:ascii="Times New Roman" w:hAnsi="Times New Roman"/>
          <w:sz w:val="18"/>
          <w:szCs w:val="18"/>
        </w:rPr>
        <w:t>)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Настоящее постановление вступает в силу с 1 января 2016 года, за исключением пункта 2, вступающего в силу со дня подписания настоящего постановления.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Тогучинского района  Новосибирской области                        </w:t>
      </w:r>
      <w:proofErr w:type="spellStart"/>
      <w:r w:rsidRPr="00CC1B5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1B55" w:rsidRPr="00CC1B55" w:rsidTr="00D21337">
        <w:tc>
          <w:tcPr>
            <w:tcW w:w="4927" w:type="dxa"/>
          </w:tcPr>
          <w:p w:rsidR="00CC1B55" w:rsidRPr="00CC1B55" w:rsidRDefault="00CC1B55" w:rsidP="00CC1B55">
            <w:pPr>
              <w:pStyle w:val="a9"/>
              <w:jc w:val="right"/>
              <w:rPr>
                <w:rFonts w:ascii="Times New Roman" w:hAnsi="Times New Roman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927" w:type="dxa"/>
          </w:tcPr>
          <w:p w:rsidR="00CC1B55" w:rsidRPr="00CC1B55" w:rsidRDefault="00CC1B55" w:rsidP="00CC1B55">
            <w:pPr>
              <w:pStyle w:val="a9"/>
              <w:jc w:val="right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CC1B5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УТВЕРЖДЕНЫ </w:t>
            </w:r>
          </w:p>
          <w:p w:rsidR="00CC1B55" w:rsidRPr="00CC1B55" w:rsidRDefault="00CC1B55" w:rsidP="00CC1B5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1B55">
              <w:rPr>
                <w:rFonts w:ascii="Times New Roman" w:hAnsi="Times New Roman"/>
                <w:sz w:val="18"/>
                <w:szCs w:val="18"/>
              </w:rPr>
              <w:t>постановлением администрации                                                 Коуракского сельсовета Тогучинского района Новосибирской области</w:t>
            </w:r>
          </w:p>
          <w:p w:rsidR="00CC1B55" w:rsidRPr="00CC1B55" w:rsidRDefault="00CC1B55" w:rsidP="00CC1B5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C1B55">
              <w:rPr>
                <w:rFonts w:ascii="Times New Roman" w:hAnsi="Times New Roman"/>
                <w:bCs/>
                <w:sz w:val="18"/>
                <w:szCs w:val="18"/>
              </w:rPr>
              <w:t>от 24.02.2016 № 28</w:t>
            </w:r>
          </w:p>
          <w:p w:rsidR="00CC1B55" w:rsidRPr="00CC1B55" w:rsidRDefault="00CC1B55" w:rsidP="00CC1B55">
            <w:pPr>
              <w:pStyle w:val="a9"/>
              <w:jc w:val="right"/>
              <w:rPr>
                <w:rFonts w:ascii="Times New Roman" w:hAnsi="Times New Roman"/>
                <w:bCs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CC1B55" w:rsidRPr="00CC1B55" w:rsidRDefault="00CC1B55" w:rsidP="00CC1B55">
      <w:pPr>
        <w:pStyle w:val="a9"/>
        <w:rPr>
          <w:rFonts w:ascii="Times New Roman" w:hAnsi="Times New Roman"/>
          <w:kern w:val="2"/>
          <w:sz w:val="18"/>
          <w:szCs w:val="18"/>
          <w:lang w:eastAsia="ar-SA"/>
        </w:rPr>
      </w:pP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CC1B55">
        <w:rPr>
          <w:rFonts w:ascii="Times New Roman" w:hAnsi="Times New Roman"/>
          <w:b/>
          <w:bCs/>
          <w:sz w:val="18"/>
          <w:szCs w:val="18"/>
        </w:rPr>
        <w:t>Требования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CC1B55">
        <w:rPr>
          <w:rFonts w:ascii="Times New Roman" w:hAnsi="Times New Roman"/>
          <w:b/>
          <w:bCs/>
          <w:sz w:val="18"/>
          <w:szCs w:val="18"/>
        </w:rPr>
        <w:t>к порядку разработки и принятия правовых актов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b/>
          <w:bCs/>
          <w:sz w:val="18"/>
          <w:szCs w:val="18"/>
        </w:rPr>
      </w:pPr>
      <w:r w:rsidRPr="00CC1B55">
        <w:rPr>
          <w:rFonts w:ascii="Times New Roman" w:hAnsi="Times New Roman"/>
          <w:b/>
          <w:bCs/>
          <w:sz w:val="18"/>
          <w:szCs w:val="18"/>
        </w:rPr>
        <w:t xml:space="preserve">о нормировании в сфере закупок для обеспечения нужд администрации </w:t>
      </w:r>
      <w:r w:rsidRPr="00CC1B55">
        <w:rPr>
          <w:rFonts w:ascii="Times New Roman" w:hAnsi="Times New Roman"/>
          <w:b/>
          <w:sz w:val="18"/>
          <w:szCs w:val="18"/>
        </w:rPr>
        <w:t xml:space="preserve">Коуракского </w:t>
      </w:r>
      <w:r w:rsidRPr="00CC1B55">
        <w:rPr>
          <w:rFonts w:ascii="Times New Roman" w:hAnsi="Times New Roman"/>
          <w:b/>
          <w:bCs/>
          <w:sz w:val="18"/>
          <w:szCs w:val="18"/>
        </w:rPr>
        <w:t>сельсовета Тогучинского района Новосибирской области</w:t>
      </w:r>
    </w:p>
    <w:p w:rsidR="00CC1B55" w:rsidRPr="00CC1B55" w:rsidRDefault="00CC1B55" w:rsidP="00CC1B55">
      <w:pPr>
        <w:pStyle w:val="a9"/>
        <w:rPr>
          <w:rFonts w:ascii="Times New Roman" w:hAnsi="Times New Roman"/>
          <w:b/>
          <w:bCs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bookmarkStart w:id="0" w:name="Par38"/>
      <w:bookmarkEnd w:id="0"/>
      <w:r w:rsidRPr="00CC1B55">
        <w:rPr>
          <w:rFonts w:ascii="Times New Roman" w:hAnsi="Times New Roman"/>
          <w:sz w:val="18"/>
          <w:szCs w:val="18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1" w:name="Par6"/>
      <w:bookmarkEnd w:id="1"/>
      <w:r w:rsidRPr="00CC1B55">
        <w:rPr>
          <w:rFonts w:ascii="Times New Roman" w:hAnsi="Times New Roman"/>
          <w:sz w:val="18"/>
          <w:szCs w:val="18"/>
        </w:rPr>
        <w:t xml:space="preserve"> администрации Коуракского сельсовета Тогучинского района Новосибирской области, утверждающих: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правила определения нормативных затрат на обеспечение функций администрации Коуракского сельсовета Тогучинского района Новосибирской области (далее - нормативные затраты);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bookmarkStart w:id="2" w:name="Par8"/>
      <w:bookmarkEnd w:id="2"/>
      <w:r w:rsidRPr="00CC1B55">
        <w:rPr>
          <w:rFonts w:ascii="Times New Roman" w:hAnsi="Times New Roman"/>
          <w:sz w:val="18"/>
          <w:szCs w:val="18"/>
        </w:rPr>
        <w:t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Коуракского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CC1B55">
        <w:rPr>
          <w:rFonts w:ascii="Times New Roman" w:hAnsi="Times New Roman"/>
          <w:sz w:val="18"/>
          <w:szCs w:val="18"/>
        </w:rPr>
        <w:t>сельсовета Тогучинского района Новосибирской области (далее – администрация муниципального образования).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bookmarkStart w:id="3" w:name="Par9"/>
      <w:bookmarkEnd w:id="3"/>
      <w:r w:rsidRPr="00CC1B55">
        <w:rPr>
          <w:rFonts w:ascii="Times New Roman" w:hAnsi="Times New Roman"/>
          <w:sz w:val="18"/>
          <w:szCs w:val="18"/>
        </w:rPr>
        <w:t xml:space="preserve">2. Правовые акты, указанные в </w:t>
      </w:r>
      <w:hyperlink r:id="rId9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пункте 1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разрабатываются администрацией муниципального образования.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bookmarkStart w:id="4" w:name="Par13"/>
      <w:bookmarkEnd w:id="4"/>
      <w:r w:rsidRPr="00CC1B55">
        <w:rPr>
          <w:rFonts w:ascii="Times New Roman" w:hAnsi="Times New Roman"/>
          <w:sz w:val="18"/>
          <w:szCs w:val="18"/>
        </w:rPr>
        <w:lastRenderedPageBreak/>
        <w:t xml:space="preserve">3. </w:t>
      </w:r>
      <w:proofErr w:type="gramStart"/>
      <w:r w:rsidRPr="00CC1B55">
        <w:rPr>
          <w:rFonts w:ascii="Times New Roman" w:hAnsi="Times New Roman"/>
          <w:sz w:val="18"/>
          <w:szCs w:val="18"/>
        </w:rPr>
        <w:t xml:space="preserve">Для проведения обсуждения в целях общественного контроля проектов правовых актов, указанных в </w:t>
      </w:r>
      <w:hyperlink r:id="rId10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пункте 1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в соответствии с </w:t>
      </w:r>
      <w:hyperlink r:id="rId11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пунктом 6</w:t>
        </w:r>
      </w:hyperlink>
      <w:r w:rsidRPr="00CC1B55">
        <w:rPr>
          <w:rFonts w:ascii="Times New Roman" w:hAnsi="Times New Roman"/>
          <w:sz w:val="18"/>
          <w:szCs w:val="1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bookmarkStart w:id="5" w:name="Par16"/>
      <w:bookmarkEnd w:id="5"/>
      <w:r w:rsidRPr="00CC1B55">
        <w:rPr>
          <w:rFonts w:ascii="Times New Roman" w:hAnsi="Times New Roman"/>
          <w:sz w:val="18"/>
          <w:szCs w:val="18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12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пункте 1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в единой информационной системе в сфере закупок.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5. Администрация</w:t>
      </w:r>
      <w:r w:rsidRPr="00CC1B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CC1B55">
        <w:rPr>
          <w:rFonts w:ascii="Times New Roman" w:hAnsi="Times New Roman"/>
          <w:sz w:val="18"/>
          <w:szCs w:val="18"/>
        </w:rPr>
        <w:t xml:space="preserve">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3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пункте 4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7. </w:t>
      </w:r>
      <w:proofErr w:type="gramStart"/>
      <w:r w:rsidRPr="00CC1B55">
        <w:rPr>
          <w:rFonts w:ascii="Times New Roman" w:hAnsi="Times New Roman"/>
          <w:sz w:val="18"/>
          <w:szCs w:val="18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4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пункте 1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5" w:history="1">
        <w:r w:rsidRPr="00CC1B55">
          <w:rPr>
            <w:rFonts w:ascii="Times New Roman" w:hAnsi="Times New Roman"/>
            <w:sz w:val="18"/>
            <w:szCs w:val="18"/>
            <w:u w:val="single"/>
          </w:rPr>
          <w:t>абзаце третьем пункта 1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с </w:t>
      </w:r>
      <w:hyperlink r:id="rId16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пунктом 3</w:t>
        </w:r>
      </w:hyperlink>
      <w:r w:rsidRPr="00CC1B55">
        <w:rPr>
          <w:rFonts w:ascii="Times New Roman" w:hAnsi="Times New Roman"/>
          <w:sz w:val="18"/>
          <w:szCs w:val="18"/>
        </w:rPr>
        <w:t xml:space="preserve"> общих требований (далее - общественный совет).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8. По результатам рассмотрения проектов правовых актов, указанных в </w:t>
      </w:r>
      <w:hyperlink r:id="rId17" w:history="1">
        <w:r w:rsidRPr="00CC1B55">
          <w:rPr>
            <w:rFonts w:ascii="Times New Roman" w:hAnsi="Times New Roman"/>
            <w:sz w:val="18"/>
            <w:szCs w:val="18"/>
            <w:u w:val="single"/>
          </w:rPr>
          <w:t>абзаце третьем пункта 1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общественный совет принимает одно из следующих решений: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bookmarkStart w:id="6" w:name="Par22"/>
      <w:bookmarkEnd w:id="6"/>
      <w:r w:rsidRPr="00CC1B55">
        <w:rPr>
          <w:rFonts w:ascii="Times New Roman" w:hAnsi="Times New Roman"/>
          <w:sz w:val="18"/>
          <w:szCs w:val="18"/>
        </w:rPr>
        <w:t>а) о необходимости доработки проекта правового акта;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б) о возможности принятия правового акта.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9. </w:t>
      </w:r>
      <w:proofErr w:type="gramStart"/>
      <w:r w:rsidRPr="00CC1B55">
        <w:rPr>
          <w:rFonts w:ascii="Times New Roman" w:hAnsi="Times New Roman"/>
          <w:sz w:val="18"/>
          <w:szCs w:val="18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  <w:proofErr w:type="gramEnd"/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10. В случае принятия решения, указанного в </w:t>
      </w:r>
      <w:hyperlink r:id="rId18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подпункте «а» пункта 8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19" w:history="1">
        <w:r w:rsidRPr="00CC1B55">
          <w:rPr>
            <w:rFonts w:ascii="Times New Roman" w:hAnsi="Times New Roman"/>
            <w:sz w:val="18"/>
            <w:szCs w:val="18"/>
            <w:u w:val="single"/>
          </w:rPr>
          <w:t xml:space="preserve">абзаце третьем </w:t>
        </w:r>
      </w:hyperlink>
      <w:r w:rsidRPr="00CC1B55">
        <w:rPr>
          <w:rFonts w:ascii="Times New Roman" w:hAnsi="Times New Roman"/>
          <w:sz w:val="18"/>
          <w:szCs w:val="18"/>
        </w:rPr>
        <w:t>пункта 1 настоящего документа, после их доработки в соответствии с решениями, принятыми общественным советом.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11. Правовые акты, указанные в </w:t>
      </w:r>
      <w:hyperlink r:id="rId20" w:history="1">
        <w:r w:rsidRPr="00CC1B55">
          <w:rPr>
            <w:rFonts w:ascii="Times New Roman" w:hAnsi="Times New Roman"/>
            <w:sz w:val="18"/>
            <w:szCs w:val="18"/>
            <w:u w:val="single"/>
          </w:rPr>
          <w:t>пункте 1</w:t>
        </w:r>
      </w:hyperlink>
      <w:r w:rsidRPr="00CC1B55">
        <w:rPr>
          <w:rFonts w:ascii="Times New Roman" w:hAnsi="Times New Roman"/>
          <w:sz w:val="18"/>
          <w:szCs w:val="18"/>
        </w:rPr>
        <w:t xml:space="preserve"> настоящего документа, подлежат размещению в единой информационной системе в сфере закупок.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администрации муниципального образования должны содержать следующие сведения: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б) перечень отдельных видов товаров, работ, услуг с указанием характеристик (свойств) и их значений.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13. Администрация</w:t>
      </w:r>
      <w:r w:rsidRPr="00CC1B55">
        <w:rPr>
          <w:rFonts w:ascii="Times New Roman" w:eastAsiaTheme="minorHAnsi" w:hAnsi="Times New Roman"/>
          <w:sz w:val="18"/>
          <w:szCs w:val="18"/>
        </w:rPr>
        <w:t xml:space="preserve"> </w:t>
      </w:r>
      <w:r w:rsidRPr="00CC1B55">
        <w:rPr>
          <w:rFonts w:ascii="Times New Roman" w:hAnsi="Times New Roman"/>
          <w:sz w:val="18"/>
          <w:szCs w:val="18"/>
        </w:rPr>
        <w:t>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14. Правовые акты администрации муниципального образования, утверждающие нормативные затраты, должны определять: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DA55C6" w:rsidRPr="00DA55C6" w:rsidRDefault="00DA55C6" w:rsidP="00DA55C6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 xml:space="preserve">АДМИНИСТРАЦИЯ </w:t>
      </w: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>КОУРАКСКОГО СЕЛЬСОВЕТА</w:t>
      </w: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>ТОГУЧИНСКОГО РАЙОНА</w:t>
      </w: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 xml:space="preserve"> НОВОСИБИРСКОЙ ОБЛАСТИ</w:t>
      </w: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b/>
          <w:sz w:val="18"/>
          <w:szCs w:val="18"/>
        </w:rPr>
        <w:t>ПОСТАНОВЛЕНИЕ</w:t>
      </w: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24.02.2016г.                                 с. </w:t>
      </w:r>
      <w:proofErr w:type="spellStart"/>
      <w:r w:rsidRPr="00CC1B55">
        <w:rPr>
          <w:rFonts w:ascii="Times New Roman" w:hAnsi="Times New Roman"/>
          <w:sz w:val="18"/>
          <w:szCs w:val="18"/>
        </w:rPr>
        <w:t>Коурак</w:t>
      </w:r>
      <w:proofErr w:type="spellEnd"/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№29</w:t>
      </w:r>
    </w:p>
    <w:p w:rsidR="00CC1B55" w:rsidRPr="00CC1B55" w:rsidRDefault="00CC1B55" w:rsidP="00CC1B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Об отмене постановления администрации Коуракского сельсовета №7 от 15.01.2016 «Об утверждении общих правил определения</w:t>
      </w: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нормативных затрат на обеспечение функций</w:t>
      </w:r>
    </w:p>
    <w:p w:rsidR="00CC1B55" w:rsidRPr="00CC1B55" w:rsidRDefault="00CC1B55" w:rsidP="00CC1B5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администрации Коуракского сельсовета Тогучинского района Новосибирской области»</w:t>
      </w:r>
    </w:p>
    <w:p w:rsidR="00CC1B55" w:rsidRPr="00CC1B55" w:rsidRDefault="00CC1B55" w:rsidP="00CC1B5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в связи нарушением сроков установленных законодательством, администрация  Коуракского сельсовета Тогучинского района Новосибирской области</w: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lastRenderedPageBreak/>
        <w:t>ПОСТАНОВЛЯЕТ:</w:t>
      </w:r>
    </w:p>
    <w:p w:rsidR="00CC1B55" w:rsidRPr="00CC1B55" w:rsidRDefault="00CC1B55" w:rsidP="00CC1B55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Отменить постановления администрации Коуракского сельсовета №7 от 15.01.2016 «Об утверждении общих правил определения нормативных затрат на обеспечение функций администрации Коуракского сельсовета Тогучинского района Новосибирской области»</w:t>
      </w:r>
    </w:p>
    <w:p w:rsidR="00CC1B55" w:rsidRPr="00CC1B55" w:rsidRDefault="00CC1B55" w:rsidP="00CC1B55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Опубликовать настоящее постановление в периодическом печатном издании «</w:t>
      </w:r>
      <w:proofErr w:type="spellStart"/>
      <w:r w:rsidRPr="00CC1B55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CC1B55">
        <w:rPr>
          <w:rFonts w:ascii="Times New Roman" w:hAnsi="Times New Roman"/>
          <w:sz w:val="18"/>
          <w:szCs w:val="18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 в сети "Интернет".</w: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 Настоящее постановление вступает в силу с момента подписания.</w: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Глава  Коуракского сельсовета </w: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Т.В. </w:t>
      </w:r>
      <w:proofErr w:type="spellStart"/>
      <w:r w:rsidRPr="00CC1B55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АДМИНИСТРАЦИЯ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КОУРАКСКОГО СЕЛЬСОВЕТА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ТОГУЧИНСКОГО РАЙОНА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ПОСТАНО</w:t>
      </w:r>
      <w:r>
        <w:rPr>
          <w:rFonts w:ascii="Times New Roman" w:hAnsi="Times New Roman"/>
          <w:sz w:val="18"/>
          <w:szCs w:val="18"/>
        </w:rPr>
        <w:t>ВЛЕНИЕ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24.02.2016               № 30</w:t>
      </w:r>
    </w:p>
    <w:p w:rsidR="00CC1B55" w:rsidRPr="00CC1B55" w:rsidRDefault="00CC1B55" w:rsidP="00CC1B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CC1B55">
        <w:rPr>
          <w:rFonts w:ascii="Times New Roman" w:hAnsi="Times New Roman"/>
          <w:sz w:val="18"/>
          <w:szCs w:val="18"/>
        </w:rPr>
        <w:t>Коурак</w:t>
      </w:r>
      <w:proofErr w:type="spellEnd"/>
    </w:p>
    <w:p w:rsidR="00CC1B55" w:rsidRPr="00CC1B55" w:rsidRDefault="00CC1B55" w:rsidP="00CC1B55">
      <w:pPr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 внесении изменений в постановление администрации Коуракского сельсовета № 96 от 16.12.2011"Об утверждении административного регламента  предоставления муниципальной услуги по  присвоению, изменению и аннулированию адресов объектов недвижимости"</w:t>
      </w:r>
    </w:p>
    <w:p w:rsidR="00CC1B55" w:rsidRPr="00CC1B55" w:rsidRDefault="00CC1B55" w:rsidP="00CC1B5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proofErr w:type="gramStart"/>
      <w:r w:rsidRPr="00CC1B55">
        <w:rPr>
          <w:rFonts w:ascii="Times New Roman" w:hAnsi="Times New Roman"/>
          <w:sz w:val="18"/>
          <w:szCs w:val="18"/>
        </w:rPr>
        <w:t>На основании протеста прокуратуры Тогучинского района Новосибирской области №13-179-в-2015 от 29.01.2016г., 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  <w:proofErr w:type="gramEnd"/>
    </w:p>
    <w:p w:rsidR="00CC1B55" w:rsidRPr="00CC1B55" w:rsidRDefault="00CC1B55" w:rsidP="00CC1B55">
      <w:pPr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ПОСТАНОВЛЯЕТ:</w:t>
      </w:r>
    </w:p>
    <w:p w:rsidR="00CC1B55" w:rsidRPr="00CC1B55" w:rsidRDefault="00CC1B55" w:rsidP="00CC1B55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1. Внести следующие изменения в административный регламент предоставления муниципальной услуги  по присвоению, изменению и аннулированию адресов объектов недвижимости, утвержденный постановлением администрации Коуракского сельсовета Тогучинского района Новосибирской области № 96 от 16.12.2011:</w:t>
      </w:r>
    </w:p>
    <w:p w:rsidR="00CC1B55" w:rsidRPr="00CC1B55" w:rsidRDefault="00CC1B55" w:rsidP="00CC1B55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1.1 Приложение 1 читать в следующей редакции (приложение 1).</w:t>
      </w:r>
    </w:p>
    <w:p w:rsidR="00CC1B55" w:rsidRPr="00CC1B55" w:rsidRDefault="00CC1B55" w:rsidP="00CC1B55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1.2 Приложение 2 читать в следующей редакции (приложение 2).</w:t>
      </w:r>
    </w:p>
    <w:p w:rsidR="00CC1B55" w:rsidRPr="00CC1B55" w:rsidRDefault="00CC1B55" w:rsidP="00CC1B55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1.3 Приложение 3 исключить.</w:t>
      </w:r>
    </w:p>
    <w:p w:rsidR="00CC1B55" w:rsidRPr="00CC1B55" w:rsidRDefault="00CC1B55" w:rsidP="00CC1B55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1.4 Приложение 4 исключить.</w:t>
      </w:r>
    </w:p>
    <w:p w:rsidR="00CC1B55" w:rsidRPr="00CC1B55" w:rsidRDefault="00CC1B55" w:rsidP="00CC1B55">
      <w:pPr>
        <w:tabs>
          <w:tab w:val="num" w:pos="540"/>
          <w:tab w:val="left" w:pos="900"/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1.5.Пункт 2.4.1. читать в следующей редакции «Общий срок принятия решения о предоставлении муниципальной услуги составляет 18 рабочих дней со дня обращения за муниципальной услугой</w:t>
      </w:r>
      <w:proofErr w:type="gramStart"/>
      <w:r w:rsidRPr="00CC1B55">
        <w:rPr>
          <w:rFonts w:ascii="Times New Roman" w:hAnsi="Times New Roman"/>
          <w:sz w:val="18"/>
          <w:szCs w:val="18"/>
        </w:rPr>
        <w:t>.»</w:t>
      </w:r>
      <w:proofErr w:type="gramEnd"/>
    </w:p>
    <w:p w:rsidR="00CC1B55" w:rsidRPr="00CC1B55" w:rsidRDefault="00CC1B55" w:rsidP="00CC1B55">
      <w:pPr>
        <w:tabs>
          <w:tab w:val="num" w:pos="540"/>
          <w:tab w:val="left" w:pos="900"/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1.6.Пункт 3.9 устанавливающий основания приостановления предоставления муниципальной услуги, исключить.</w:t>
      </w:r>
    </w:p>
    <w:p w:rsidR="00CC1B55" w:rsidRPr="00CC1B55" w:rsidRDefault="00CC1B55" w:rsidP="00CC1B55">
      <w:pPr>
        <w:tabs>
          <w:tab w:val="num" w:pos="540"/>
          <w:tab w:val="left" w:pos="900"/>
          <w:tab w:val="left" w:pos="144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tLeast"/>
        <w:ind w:firstLine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2. Зам. главы Коуракского сельсовета Мухиной Т.А. опубликовать данное постановление в «</w:t>
      </w:r>
      <w:proofErr w:type="spellStart"/>
      <w:r w:rsidRPr="00CC1B55">
        <w:rPr>
          <w:rFonts w:ascii="Times New Roman" w:hAnsi="Times New Roman"/>
          <w:sz w:val="18"/>
          <w:szCs w:val="18"/>
        </w:rPr>
        <w:t>Коуракском</w:t>
      </w:r>
      <w:proofErr w:type="spellEnd"/>
      <w:r w:rsidRPr="00CC1B55">
        <w:rPr>
          <w:rFonts w:ascii="Times New Roman" w:hAnsi="Times New Roman"/>
          <w:sz w:val="18"/>
          <w:szCs w:val="18"/>
        </w:rPr>
        <w:t xml:space="preserve"> Вестнике».</w:t>
      </w:r>
    </w:p>
    <w:p w:rsidR="00CC1B55" w:rsidRPr="00CC1B55" w:rsidRDefault="00CC1B55" w:rsidP="00CC1B55">
      <w:pPr>
        <w:spacing w:after="0" w:line="240" w:lineRule="atLeast"/>
        <w:ind w:firstLine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3. Специалисту администрации Коуракского сельсовета </w:t>
      </w:r>
      <w:proofErr w:type="spellStart"/>
      <w:r w:rsidRPr="00CC1B55">
        <w:rPr>
          <w:rFonts w:ascii="Times New Roman" w:hAnsi="Times New Roman"/>
          <w:sz w:val="18"/>
          <w:szCs w:val="18"/>
        </w:rPr>
        <w:t>Черногузовой</w:t>
      </w:r>
      <w:proofErr w:type="spellEnd"/>
      <w:r w:rsidRPr="00CC1B55">
        <w:rPr>
          <w:rFonts w:ascii="Times New Roman" w:hAnsi="Times New Roman"/>
          <w:sz w:val="18"/>
          <w:szCs w:val="18"/>
        </w:rPr>
        <w:t xml:space="preserve"> И.Ю. опубликовать настоящее постановление на официальном сайте администрации Коуракского сельсовета.</w:t>
      </w:r>
    </w:p>
    <w:p w:rsidR="00CC1B55" w:rsidRPr="00CC1B55" w:rsidRDefault="00CC1B55" w:rsidP="00CC1B55">
      <w:pPr>
        <w:spacing w:after="0" w:line="240" w:lineRule="atLeast"/>
        <w:ind w:firstLine="720"/>
        <w:jc w:val="both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CC1B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исполнением данного постановления оставляю за собой. </w:t>
      </w:r>
    </w:p>
    <w:p w:rsidR="00CC1B55" w:rsidRPr="00CC1B55" w:rsidRDefault="00CC1B55" w:rsidP="00CC1B5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1B55" w:rsidRPr="00CC1B55" w:rsidRDefault="00CC1B55" w:rsidP="00CC1B5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C1B55" w:rsidRPr="00CC1B55" w:rsidRDefault="00CC1B55" w:rsidP="00CC1B5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CC1B55" w:rsidRPr="00CC1B55" w:rsidRDefault="00CC1B55" w:rsidP="00CC1B5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CC1B55" w:rsidRPr="00CC1B55" w:rsidRDefault="00CC1B55" w:rsidP="00CC1B5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     </w:t>
      </w:r>
      <w:proofErr w:type="spellStart"/>
      <w:r w:rsidRPr="00CC1B5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CC1B55" w:rsidRPr="00CC1B55" w:rsidRDefault="00CC1B55" w:rsidP="00CC1B5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spacing w:after="0" w:line="240" w:lineRule="auto"/>
        <w:ind w:left="5940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УТВЕРЖДЕН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Постановлением администрации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 Коуракского сельсовета Тогучинского района 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 Новосибирской области   № 96 от 16.12.2011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ab/>
        <w:t xml:space="preserve">                                           Внесены изменения постановлением 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администрации Коуракского сельсовета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Тогучинского района  Новосибирской области   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№ 81 от 27.07.2015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Внесены изменения постановлением 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администрации Коуракского сельсовета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Тогучинского района  Новосибирской области    </w:t>
      </w:r>
    </w:p>
    <w:p w:rsidR="00CC1B55" w:rsidRPr="00CC1B55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№ 30 от 24.02.2016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lastRenderedPageBreak/>
        <w:t>АДМИНИСТРАТИВНЫЙ РЕГЛАМЕНТ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предоставления муниципальной услуги по присвоению,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изменению и аннулированию адресов объектов недвижимости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Общие положения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CC1B55">
        <w:rPr>
          <w:rFonts w:ascii="Times New Roman" w:hAnsi="Times New Roman"/>
          <w:sz w:val="18"/>
          <w:szCs w:val="18"/>
        </w:rPr>
        <w:t xml:space="preserve">Административный регламент предоставления муниципальной услуги по присвоению, изменению и аннулированию адресов объектов недвижимости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Коуракского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Предоставление муниципальной услуги осуществляет администрация Коуракского сельсовета.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Заявителями на предоставление муниципальной услуги выступают: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физические или юридические лица - собственники объектов недвижимости, застройщики;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Порядок информирования о правилах предоставлении муниципальной услуги: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Местонахождение администрации муниципального образования, предоставляющего муниципальную услугу: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633472, Новосибирская область, </w:t>
      </w:r>
      <w:proofErr w:type="spellStart"/>
      <w:r w:rsidRPr="00CC1B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CC1B55">
        <w:rPr>
          <w:rFonts w:ascii="Times New Roman" w:hAnsi="Times New Roman"/>
          <w:sz w:val="18"/>
          <w:szCs w:val="18"/>
        </w:rPr>
        <w:t xml:space="preserve"> район, с. </w:t>
      </w:r>
      <w:proofErr w:type="spellStart"/>
      <w:r w:rsidRPr="00CC1B55">
        <w:rPr>
          <w:rFonts w:ascii="Times New Roman" w:hAnsi="Times New Roman"/>
          <w:sz w:val="18"/>
          <w:szCs w:val="18"/>
        </w:rPr>
        <w:t>Коурак</w:t>
      </w:r>
      <w:proofErr w:type="spellEnd"/>
      <w:r w:rsidRPr="00CC1B55">
        <w:rPr>
          <w:rFonts w:ascii="Times New Roman" w:hAnsi="Times New Roman"/>
          <w:sz w:val="18"/>
          <w:szCs w:val="18"/>
        </w:rPr>
        <w:t>, ул. Партизанская, 10/1;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Часы приёма заявителей в администрации муниципального образования: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понедельник – пятница: с 9-00 до 13-00  с 14-00 до 16-00;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перерыв на обед: 13.00 – 14.00 часов;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выходные дни – суббота, воскресенье.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Адрес официального интернет- сайта администрации: </w:t>
      </w:r>
      <w:hyperlink r:id="rId21" w:history="1">
        <w:r w:rsidRPr="00CC1B55">
          <w:rPr>
            <w:rFonts w:ascii="Times New Roman" w:hAnsi="Times New Roman"/>
            <w:sz w:val="18"/>
            <w:szCs w:val="18"/>
            <w:u w:val="single"/>
            <w:lang w:val="en-US"/>
          </w:rPr>
          <w:t>http</w:t>
        </w:r>
        <w:r w:rsidRPr="00CC1B55">
          <w:rPr>
            <w:rFonts w:ascii="Times New Roman" w:hAnsi="Times New Roman"/>
            <w:sz w:val="18"/>
            <w:szCs w:val="18"/>
            <w:u w:val="single"/>
          </w:rPr>
          <w:t>://</w:t>
        </w:r>
        <w:proofErr w:type="spellStart"/>
        <w:r w:rsidRPr="00CC1B55">
          <w:rPr>
            <w:rFonts w:ascii="Times New Roman" w:hAnsi="Times New Roman"/>
            <w:sz w:val="18"/>
            <w:szCs w:val="18"/>
            <w:u w:val="single"/>
            <w:lang w:val="en-US"/>
          </w:rPr>
          <w:t>toguchin</w:t>
        </w:r>
        <w:proofErr w:type="spellEnd"/>
        <w:r w:rsidRPr="00CC1B55">
          <w:rPr>
            <w:rFonts w:ascii="Times New Roman" w:hAnsi="Times New Roman"/>
            <w:sz w:val="18"/>
            <w:szCs w:val="18"/>
            <w:u w:val="single"/>
          </w:rPr>
          <w:t>.</w:t>
        </w:r>
        <w:r w:rsidRPr="00CC1B55">
          <w:rPr>
            <w:rFonts w:ascii="Times New Roman" w:hAnsi="Times New Roman"/>
            <w:sz w:val="18"/>
            <w:szCs w:val="18"/>
            <w:u w:val="single"/>
            <w:lang w:val="en-US"/>
          </w:rPr>
          <w:t>org</w:t>
        </w:r>
        <w:r w:rsidRPr="00CC1B55">
          <w:rPr>
            <w:rFonts w:ascii="Times New Roman" w:hAnsi="Times New Roman"/>
            <w:sz w:val="18"/>
            <w:szCs w:val="18"/>
            <w:u w:val="single"/>
          </w:rPr>
          <w:t>/</w:t>
        </w:r>
        <w:proofErr w:type="spellStart"/>
        <w:r w:rsidRPr="00CC1B55">
          <w:rPr>
            <w:rFonts w:ascii="Times New Roman" w:hAnsi="Times New Roman"/>
            <w:sz w:val="18"/>
            <w:szCs w:val="18"/>
            <w:u w:val="single"/>
            <w:lang w:val="en-US"/>
          </w:rPr>
          <w:t>kourak</w:t>
        </w:r>
        <w:proofErr w:type="spellEnd"/>
        <w:r w:rsidRPr="00CC1B55">
          <w:rPr>
            <w:rFonts w:ascii="Times New Roman" w:hAnsi="Times New Roman"/>
            <w:sz w:val="18"/>
            <w:szCs w:val="18"/>
            <w:u w:val="single"/>
          </w:rPr>
          <w:t>.</w:t>
        </w:r>
        <w:r w:rsidRPr="00CC1B55">
          <w:rPr>
            <w:rFonts w:ascii="Times New Roman" w:hAnsi="Times New Roman"/>
            <w:sz w:val="18"/>
            <w:szCs w:val="18"/>
            <w:u w:val="single"/>
            <w:lang w:val="en-US"/>
          </w:rPr>
          <w:t>html</w:t>
        </w:r>
      </w:hyperlink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Информация, размещаемая на официальном интернет-сайте и информационном стенде администрации Коуракского сельсовета, обновляется по мере ее изменения.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Адрес электронной почты: 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kourak</w:t>
      </w:r>
      <w:proofErr w:type="spellEnd"/>
      <w:r w:rsidRPr="00CC1B55">
        <w:rPr>
          <w:rFonts w:ascii="Times New Roman" w:hAnsi="Times New Roman"/>
          <w:sz w:val="18"/>
          <w:szCs w:val="18"/>
        </w:rPr>
        <w:t>-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ss</w:t>
      </w:r>
      <w:proofErr w:type="spellEnd"/>
      <w:r w:rsidRPr="00CC1B55">
        <w:rPr>
          <w:rFonts w:ascii="Times New Roman" w:hAnsi="Times New Roman"/>
          <w:sz w:val="18"/>
          <w:szCs w:val="18"/>
        </w:rPr>
        <w:t>@</w:t>
      </w:r>
      <w:r w:rsidRPr="00CC1B55">
        <w:rPr>
          <w:rFonts w:ascii="Times New Roman" w:hAnsi="Times New Roman"/>
          <w:sz w:val="18"/>
          <w:szCs w:val="18"/>
          <w:lang w:val="en-US"/>
        </w:rPr>
        <w:t>mail</w:t>
      </w:r>
      <w:r w:rsidRPr="00CC1B55">
        <w:rPr>
          <w:rFonts w:ascii="Times New Roman" w:hAnsi="Times New Roman"/>
          <w:sz w:val="18"/>
          <w:szCs w:val="18"/>
        </w:rPr>
        <w:t>.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- Управление Федеральной налоговой службы по Новосибирской            области </w:t>
      </w:r>
      <w:hyperlink r:id="rId22" w:history="1">
        <w:r w:rsidRPr="00CC1B55">
          <w:rPr>
            <w:rFonts w:ascii="Times New Roman" w:hAnsi="Times New Roman"/>
            <w:sz w:val="18"/>
            <w:szCs w:val="18"/>
            <w:u w:val="single"/>
          </w:rPr>
          <w:t>http://www.r54.nalog.ru/</w:t>
        </w:r>
      </w:hyperlink>
      <w:r w:rsidRPr="00CC1B55">
        <w:rPr>
          <w:rFonts w:ascii="Times New Roman" w:hAnsi="Times New Roman"/>
          <w:sz w:val="18"/>
          <w:szCs w:val="18"/>
          <w:u w:val="single"/>
        </w:rPr>
        <w:t>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- Управление федеральной службы государственной регистрации кадастра и картографии по Новосибирской области </w:t>
      </w:r>
      <w:hyperlink r:id="rId23" w:history="1">
        <w:r w:rsidRPr="00CC1B55">
          <w:rPr>
            <w:rFonts w:ascii="Times New Roman" w:hAnsi="Times New Roman"/>
            <w:sz w:val="18"/>
            <w:szCs w:val="18"/>
            <w:u w:val="single"/>
          </w:rPr>
          <w:t>http://www.to54.rosreestr.ru/</w:t>
        </w:r>
      </w:hyperlink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CC1B55">
        <w:rPr>
          <w:rFonts w:ascii="Times New Roman" w:hAnsi="Times New Roman"/>
          <w:sz w:val="18"/>
          <w:szCs w:val="18"/>
        </w:rPr>
        <w:t>Информация, размещаемая на официальном интернет-сайте и информационном стенде обновляется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по мере ее изменения.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- Управление Федеральной налоговой службы по Новосибирской            области </w:t>
      </w:r>
      <w:hyperlink r:id="rId24" w:history="1">
        <w:r w:rsidRPr="00CC1B55">
          <w:rPr>
            <w:rFonts w:ascii="Times New Roman" w:hAnsi="Times New Roman"/>
            <w:sz w:val="18"/>
            <w:szCs w:val="18"/>
            <w:u w:val="single"/>
            <w:shd w:val="clear" w:color="auto" w:fill="FFFFFF"/>
          </w:rPr>
          <w:t>inform@r54.nalog.ru</w:t>
        </w:r>
      </w:hyperlink>
      <w:r w:rsidRPr="00CC1B55">
        <w:rPr>
          <w:rFonts w:ascii="Times New Roman" w:hAnsi="Times New Roman"/>
          <w:sz w:val="18"/>
          <w:szCs w:val="18"/>
        </w:rPr>
        <w:t>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                 - Управление федеральной службы государственной регистрации кадастра и картографии по Новосибирской области </w:t>
      </w:r>
      <w:hyperlink r:id="rId25" w:history="1">
        <w:r w:rsidRPr="00CC1B55">
          <w:rPr>
            <w:rFonts w:ascii="Times New Roman" w:hAnsi="Times New Roman"/>
            <w:sz w:val="18"/>
            <w:szCs w:val="18"/>
            <w:u w:val="single"/>
            <w:shd w:val="clear" w:color="auto" w:fill="FFFFFF"/>
          </w:rPr>
          <w:t>54_upr@rosreestr.ru</w:t>
        </w:r>
      </w:hyperlink>
      <w:r w:rsidRPr="00CC1B55">
        <w:rPr>
          <w:rFonts w:ascii="Times New Roman" w:hAnsi="Times New Roman"/>
          <w:sz w:val="18"/>
          <w:szCs w:val="18"/>
        </w:rPr>
        <w:t>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 - Управление Федеральной налоговой службы по Новосибирской            области: 201-22-89;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  <w:shd w:val="clear" w:color="auto" w:fill="FFFFFF"/>
        </w:rPr>
      </w:pPr>
      <w:r w:rsidRPr="00CC1B55">
        <w:rPr>
          <w:rFonts w:ascii="Times New Roman" w:hAnsi="Times New Roman"/>
          <w:sz w:val="18"/>
          <w:szCs w:val="18"/>
        </w:rPr>
        <w:t xml:space="preserve">   - Управление федеральной службы государственной регистрации кадастра и картографии по Новосибирской области: </w:t>
      </w:r>
      <w:r w:rsidRPr="00CC1B55">
        <w:rPr>
          <w:rFonts w:ascii="Times New Roman" w:hAnsi="Times New Roman"/>
          <w:sz w:val="18"/>
          <w:szCs w:val="18"/>
          <w:shd w:val="clear" w:color="auto" w:fill="FFFFFF"/>
        </w:rPr>
        <w:t>227-10-87;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Информация по вопросам предоставления муниципальной услуги предоставляется: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-в структурных подразделениях администрации Коуракского сельсовета участвующих в предоставлении муниципальной услуги; - с использованием Единого портала государственных и  муниципальных услуг;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CC1B55">
        <w:rPr>
          <w:rFonts w:ascii="Times New Roman" w:hAnsi="Times New Roman"/>
          <w:sz w:val="18"/>
          <w:szCs w:val="18"/>
        </w:rPr>
        <w:t>е-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МФЦ), при наличии филиала МФЦ на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территории района</w:t>
      </w:r>
      <w:proofErr w:type="gramStart"/>
      <w:r w:rsidRPr="00CC1B55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CC1B55">
        <w:rPr>
          <w:rFonts w:ascii="Times New Roman" w:hAnsi="Times New Roman"/>
          <w:sz w:val="18"/>
          <w:szCs w:val="18"/>
          <w:lang w:val="en-US"/>
        </w:rPr>
        <w:t>call</w:t>
      </w:r>
      <w:r w:rsidRPr="00CC1B55">
        <w:rPr>
          <w:rFonts w:ascii="Times New Roman" w:hAnsi="Times New Roman"/>
          <w:sz w:val="18"/>
          <w:szCs w:val="18"/>
        </w:rPr>
        <w:t xml:space="preserve">-центра  МФЦ и 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sms</w:t>
      </w:r>
      <w:proofErr w:type="spellEnd"/>
      <w:r w:rsidRPr="00CC1B55">
        <w:rPr>
          <w:rFonts w:ascii="Times New Roman" w:hAnsi="Times New Roman"/>
          <w:sz w:val="18"/>
          <w:szCs w:val="18"/>
        </w:rPr>
        <w:t>-информирования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посредством размещения на информационном стенде и официальном сайте администрации сельсовета в сети Интернет, электронного информирования;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с использованием средств телефонной, почтовой связи.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устной форме лично или по телефону: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к специалистам структурных подразделений администрации Коуракского сельсовета, участвующим в предоставлении муниципальной услуги;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письменной форме почтой;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посредством электронной почты;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Информирование проводится в двух формах: устное и письменное.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Устное информирование обратившегося лица осуществляется специалистом не более 10 минут.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</w:t>
      </w:r>
      <w:r w:rsidRPr="00CC1B55">
        <w:rPr>
          <w:rFonts w:ascii="Times New Roman" w:hAnsi="Times New Roman"/>
          <w:sz w:val="18"/>
          <w:szCs w:val="18"/>
        </w:rPr>
        <w:lastRenderedPageBreak/>
        <w:t>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Ответ на обращение готовится в течение 30 календарных дней со дня регистрации письменного обращения.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Письменный ответ на обращение подписывается Главой Коуракского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CC1B55">
        <w:rPr>
          <w:rFonts w:ascii="Times New Roman" w:hAnsi="Times New Roman"/>
          <w:sz w:val="18"/>
          <w:szCs w:val="1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Коуракского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CC1B55">
        <w:rPr>
          <w:rFonts w:ascii="Times New Roman" w:hAnsi="Times New Roman"/>
          <w:sz w:val="18"/>
          <w:szCs w:val="18"/>
        </w:rPr>
        <w:t>www</w:t>
      </w:r>
      <w:proofErr w:type="spellEnd"/>
      <w:r w:rsidRPr="00CC1B55">
        <w:rPr>
          <w:rFonts w:ascii="Times New Roman" w:hAnsi="Times New Roman"/>
          <w:sz w:val="18"/>
          <w:szCs w:val="18"/>
        </w:rPr>
        <w:t>.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gosuslugi</w:t>
      </w:r>
      <w:proofErr w:type="spellEnd"/>
      <w:r w:rsidRPr="00CC1B55">
        <w:rPr>
          <w:rFonts w:ascii="Times New Roman" w:hAnsi="Times New Roman"/>
          <w:sz w:val="18"/>
          <w:szCs w:val="18"/>
        </w:rPr>
        <w:t>.</w:t>
      </w:r>
      <w:proofErr w:type="spellStart"/>
      <w:r w:rsidRPr="00CC1B55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CC1B55">
        <w:rPr>
          <w:rFonts w:ascii="Times New Roman" w:hAnsi="Times New Roman"/>
          <w:sz w:val="18"/>
          <w:szCs w:val="18"/>
        </w:rPr>
        <w:t>) и обновляется по мере ее изменения.</w:t>
      </w:r>
      <w:proofErr w:type="gramEnd"/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Стандарт предоставления муниципальной услуги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Наименование муниципальной услуги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Предоставление муниципальной услуги осуществляет администрация Коуракского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Управление федеральной налоговой службы по Новосибирской области;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Управление федеральной службы государственной регистрации, кадастра и картографии.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CC1B55">
          <w:rPr>
            <w:rFonts w:ascii="Times New Roman" w:hAnsi="Times New Roman"/>
            <w:sz w:val="18"/>
            <w:szCs w:val="18"/>
          </w:rPr>
          <w:t>перечень</w:t>
        </w:r>
      </w:hyperlink>
      <w:r w:rsidRPr="00CC1B55">
        <w:rPr>
          <w:rFonts w:ascii="Times New Roman" w:hAnsi="Times New Roman"/>
          <w:sz w:val="18"/>
          <w:szCs w:val="1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Результатом предоставления муниципальной услуги является: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решение о присвоении, изменении и аннулировании адресов;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отказ в выдаче решения о присвоении, изменении и аннулировании адресов.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Срок предоставления муниципальной услуги: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Общий срок принятия решения о предоставлении муниципальной услуги составляет 18 рабочих дней со дня обращения за муниципальной услугой.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Срок приостановления предоставления муниципальной услуги не более 14 дней.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Срок выдачи (направления) заявителю документов, являющихся результатом предоставления муниципальной услуги, составляет 12 рабочих дней.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Правовые основания для предоставления муниципальной услуги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Предоставление муниципальной услуги осуществляется в соответствии </w:t>
      </w:r>
      <w:proofErr w:type="gramStart"/>
      <w:r w:rsidRPr="00CC1B55">
        <w:rPr>
          <w:rFonts w:ascii="Times New Roman" w:hAnsi="Times New Roman"/>
          <w:sz w:val="18"/>
          <w:szCs w:val="18"/>
        </w:rPr>
        <w:t>с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: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Конституцией Российской Федерации («Российская газета» 1993г № 237);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Уставом Коуракского сельсовета Тогучинского района Новосибирской области;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Полный перечень документов, необходимых для предоставления муниципальной услуги: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присвоения постоянного адреса объекту недвижимости: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 присвоении постоянного адреса объекту по форме согласно приложению 1;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свидетельство о регистрации юридического лица;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правоустанавливающие (</w:t>
      </w:r>
      <w:proofErr w:type="spellStart"/>
      <w:r w:rsidRPr="00CC1B55">
        <w:rPr>
          <w:rFonts w:ascii="Times New Roman" w:hAnsi="Times New Roman"/>
          <w:sz w:val="18"/>
          <w:szCs w:val="18"/>
        </w:rPr>
        <w:t>правоудостоверяющие</w:t>
      </w:r>
      <w:proofErr w:type="spellEnd"/>
      <w:r w:rsidRPr="00CC1B55">
        <w:rPr>
          <w:rFonts w:ascii="Times New Roman" w:hAnsi="Times New Roman"/>
          <w:sz w:val="18"/>
          <w:szCs w:val="18"/>
        </w:rPr>
        <w:t>) документы на объект (подлинники или засвидетельствованные в нотариальном порядке копии);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lastRenderedPageBreak/>
        <w:t>- технический паспорт адресуемого объекта или иной документ о технической инвентаризации в соответствии с действующим законодательством;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разрешение на ввод объекта в эксплуатацию или решение суда о признании права собственности;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присвоения предварительного (строительного) адреса: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 присвоении предварительного (строительного) адреса объекту по форме согласно приложению 2;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свидетельство о регистрации юридического лица;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правоустанавливающие (</w:t>
      </w:r>
      <w:proofErr w:type="spellStart"/>
      <w:r w:rsidRPr="00CC1B55">
        <w:rPr>
          <w:rFonts w:ascii="Times New Roman" w:hAnsi="Times New Roman"/>
          <w:sz w:val="18"/>
          <w:szCs w:val="18"/>
        </w:rPr>
        <w:t>правоудостоверяющие</w:t>
      </w:r>
      <w:proofErr w:type="spellEnd"/>
      <w:r w:rsidRPr="00CC1B55">
        <w:rPr>
          <w:rFonts w:ascii="Times New Roman" w:hAnsi="Times New Roman"/>
          <w:sz w:val="18"/>
          <w:szCs w:val="18"/>
        </w:rPr>
        <w:t>) документы на земельный участок (подлинники или засвидетельствованные в нотариальном порядке копии);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разрешение на строительство объекта (при предоставлении строительного адреса);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изменения адреса: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об изменении адреса объекту по форме согласно приложению 3;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свидетельство о регистрации юридического лица;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правоустанавливающие (</w:t>
      </w:r>
      <w:proofErr w:type="spellStart"/>
      <w:r w:rsidRPr="00CC1B55">
        <w:rPr>
          <w:rFonts w:ascii="Times New Roman" w:hAnsi="Times New Roman"/>
          <w:sz w:val="18"/>
          <w:szCs w:val="18"/>
        </w:rPr>
        <w:t>правоудостоверяющие</w:t>
      </w:r>
      <w:proofErr w:type="spellEnd"/>
      <w:r w:rsidRPr="00CC1B55">
        <w:rPr>
          <w:rFonts w:ascii="Times New Roman" w:hAnsi="Times New Roman"/>
          <w:sz w:val="18"/>
          <w:szCs w:val="18"/>
        </w:rPr>
        <w:t>) документы на объекты (подлинники или засвидетельствованные в нотариальном порядке копии);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документы о предыдущих адресах объекта и реквизиты документов об их присвоении.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аннулирования адреса: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об аннулировании адреса объекту по форме согласно приложению 4;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свидетельство о регистрации юридического лица;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справка о сносе (разрушении) объекта или разделе объекта на части.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В случае если документы подает представитель заявителя, дополнительно предоставляются: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документ, удостоверяющий личность представителя заявителя (копия);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надлежащим образом заверенная доверенность (копия).</w:t>
      </w:r>
    </w:p>
    <w:p w:rsidR="00CC1B55" w:rsidRPr="00CC1B55" w:rsidRDefault="00CC1B55" w:rsidP="00CC1B55">
      <w:pPr>
        <w:pStyle w:val="a9"/>
        <w:rPr>
          <w:rFonts w:ascii="Times New Roman" w:hAnsi="Times New Roman"/>
          <w:i/>
          <w:sz w:val="18"/>
          <w:szCs w:val="18"/>
        </w:rPr>
      </w:pPr>
      <w:r w:rsidRPr="00CC1B55">
        <w:rPr>
          <w:rFonts w:ascii="Times New Roman" w:hAnsi="Times New Roman"/>
          <w:i/>
          <w:sz w:val="18"/>
          <w:szCs w:val="1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присвоения постоянного адреса объекту недвижимости: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 присвоении постоянного адреса объекту по форме согласно приложению 1;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разрешение на ввод объекта в эксплуатацию или решение суда о признании права собственности;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схема, отображающая расположение законченного строительством объекта в границах земельного участка, выполненная на основе дежурного топографического плана земельного участка в масштабе 1:500.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присвоения предварительного (строительного) адреса: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 присвоении предварительного (строительного) адреса объекту по форме согласно приложению 2;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разрешение на строительство объекта (при предоставлении строительного адреса);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схема планировочной организации земельного участка, выполненная на основе дежурного топографического плана земельного участка в масштабе 1:500.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изменения адреса: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об изменении адреса объекту по форме согласно приложению 3;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схема, отображающая расположение объекта в границах земельного участка, выполненная на основе дежурного топографического плана масштаба 1:500.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разрешение на ввод объекта недвижимости в эксплуатацию (в случаях, если требуется в соответствии с федеральным законодательством);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документы о предыдущих адресах объекта и реквизиты документов об их присвоении.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аннулирования адреса: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заявление об аннулировании адреса объекту по форме согласно приложению 4;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- документ, удостоверяющий личность физического лица;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схема территории, на которой располагался снесенный (разрушенный) объект, выполненная на основе дежурного топографического плана земельного участка масштаба 1:500;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</w:t>
      </w:r>
      <w:proofErr w:type="gramStart"/>
      <w:r w:rsidRPr="00CC1B55">
        <w:rPr>
          <w:rFonts w:ascii="Times New Roman" w:hAnsi="Times New Roman"/>
          <w:sz w:val="18"/>
          <w:szCs w:val="18"/>
        </w:rPr>
        <w:t>,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если документы подает представитель заявителя, дополнительно предоставляются: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документ, удостоверяющий личность представителя заявителя (копия);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надлежащим образом заверенная доверенность (копия).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lastRenderedPageBreak/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CC1B55">
        <w:rPr>
          <w:rFonts w:ascii="Times New Roman" w:hAnsi="Times New Roman"/>
          <w:sz w:val="18"/>
          <w:szCs w:val="18"/>
        </w:rPr>
        <w:t>истребуемых</w:t>
      </w:r>
      <w:proofErr w:type="spellEnd"/>
      <w:r w:rsidRPr="00CC1B55">
        <w:rPr>
          <w:rFonts w:ascii="Times New Roman" w:hAnsi="Times New Roman"/>
          <w:sz w:val="18"/>
          <w:szCs w:val="18"/>
        </w:rPr>
        <w:t xml:space="preserve"> сотрудниками администрации Коуракского сельсовета самостоятельно, или предоставляемых заявителем по желанию (с 01.07.2012 г.):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сведения из Единого государственного реестра юридических лиц;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сведения из единого государственного реестра индивидуальных предпринимателей;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правоустанавливающие документы на объект недвижимости;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технический паспорт объекта.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Запрещается требовать от заявителя: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CC1B55">
        <w:rPr>
          <w:rFonts w:ascii="Times New Roman" w:hAnsi="Times New Roman"/>
          <w:sz w:val="18"/>
          <w:szCs w:val="1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C1B55">
        <w:rPr>
          <w:rFonts w:ascii="Times New Roman" w:hAnsi="Times New Roman"/>
          <w:sz w:val="18"/>
          <w:szCs w:val="18"/>
        </w:rPr>
        <w:t>пункте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2.6.1 настоящего административного регламента.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Перечень оснований для отказа в приеме документов, необходимых для предоставления муниципальной услуги.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Основаниями для отказа в приеме документов являются: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невозможность установления содержания представленных документов;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представленные документы исполнены карандашом.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Пункт исключен.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Услуги, являющиеся необходимыми и обязательными для предоставления муниципальной услуги: -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Размер платы, взимаемой с заявителя при предоставлении муниципальной услуги: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Муниципальная услуга предоставляется бесплатно.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Срок и порядок регистрации запроса заявителя о предоставлении муниципальной услуги и услуги: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Требования к помещениям, в которых предоставляется муниципальная услуга: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администрации Коуракского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соблюдение санитарно-эпидемиологических правил и нормативов, правил противопожарной безопасности;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оборудование местами общественного пользования (туалеты) и местами для хранения верхней одежды.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Требования к местам для ожидания: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места для ожидания оборудуются стульями и (или) кресельными секциями, и (или) скамьями;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места для ожидания находятся в холле (зале) или ином специально приспособленном помещении;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местах для ожидания предусматриваются места для получения информации о муниципальной услуге.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Требования к местам для получения информации о муниципальной услуге: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Требования к местам приема заявителей: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Показатели качества и доступности предоставления муниципальной услуги: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lastRenderedPageBreak/>
        <w:t>Показатели качества муниципальной услуги: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выполнение должностными лицами, сотрудниками администрации Коуракского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отсутствие обоснованных жалоб на действия (бездействие) должностных лиц, сотрудников администрации Коуракского сельсовета при предоставлении муниципальной услуги.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Показатели доступности предоставления муниципальной услуги: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доля заявителей, получивших присвоение, изменение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Коуракского сельсовета, «Едином портале государственных и муниципальных услуг (функций)»;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пешеходная доступность от остановок общественного транспорта до здания Администрации сельсовета;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CC1B55">
        <w:rPr>
          <w:rFonts w:ascii="Times New Roman" w:hAnsi="Times New Roman"/>
          <w:sz w:val="18"/>
          <w:szCs w:val="18"/>
        </w:rPr>
        <w:t>заявителем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CC1B55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CC1B55">
        <w:rPr>
          <w:rFonts w:ascii="Times New Roman" w:hAnsi="Times New Roman"/>
          <w:sz w:val="18"/>
          <w:szCs w:val="18"/>
        </w:rPr>
        <w:t>скан-копии</w:t>
      </w:r>
      <w:proofErr w:type="gramEnd"/>
      <w:r w:rsidRPr="00CC1B55">
        <w:rPr>
          <w:rFonts w:ascii="Times New Roman" w:hAnsi="Times New Roman"/>
          <w:sz w:val="18"/>
          <w:szCs w:val="18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Прием и регистрация документов;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установление наличия права на получение муниципальной услуги и оформление итогового документа.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Блок-схема последовательности административных действий при предоставлении муниципальной услуги приведена в приложении №5 к настоящему административному регламенту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Сотрудником администрации сельсовета самостоятельно </w:t>
      </w:r>
      <w:proofErr w:type="spellStart"/>
      <w:r w:rsidRPr="00CC1B55">
        <w:rPr>
          <w:rFonts w:ascii="Times New Roman" w:hAnsi="Times New Roman"/>
          <w:sz w:val="18"/>
          <w:szCs w:val="18"/>
        </w:rPr>
        <w:t>истребуются</w:t>
      </w:r>
      <w:proofErr w:type="spellEnd"/>
      <w:r w:rsidRPr="00CC1B55">
        <w:rPr>
          <w:rFonts w:ascii="Times New Roman" w:hAnsi="Times New Roman"/>
          <w:sz w:val="18"/>
          <w:szCs w:val="18"/>
        </w:rPr>
        <w:t xml:space="preserve"> по каналам межведомственного взаимодействия: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сведения из Единого государственного реестра юридических лиц;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-сведения из единого государственного реестра индивидуальных предпринимателей;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правоустанавливающие документы на объект недвижимости;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технический паспорт объекта.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Прием и регистрация документов.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3.3.2. Специалист отдела, ответственный за прием документов (далее по тексту - специалист, ответственный за прием документов):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устанавливает предмет обращения, личность заявителя, полномочия представителя заявителя;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фамилии, имена и отчества заявителей, адреса регистрации написаны полностью;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документах нет подчисток, приписок, зачеркнутых слов и иных неоговоренных исправлений;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пакет представленных документов полностью укомплектован.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lastRenderedPageBreak/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3.3.5.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 по форме согласно приложениям 7, 8.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«Присвоение почтового, предварительного (строительного) адреса. Изменение или аннулирование адреса». В расписке указывается: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порядковый номер записи в журнале регистрации заявлений о предоставлении муниципальной услуги (регистрационный номер);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дата представления документов;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подпись специалиста.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3.3.7. Специалист, ответственный за прием документов, передает их в установленном порядке для рассмотрения.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Суммарная длительность административной процедуры - 30 минут.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3.3.9.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CC1B55">
        <w:rPr>
          <w:rFonts w:ascii="Times New Roman" w:hAnsi="Times New Roman"/>
          <w:sz w:val="18"/>
          <w:szCs w:val="18"/>
        </w:rPr>
        <w:t>заявления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и документы, предоставленные заявителем в традиционной форме.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3.4.1. Основанием для начала рассмотрения документов, представленных для получения решения о присвоении, изменении и аннулировании адреса  (далее по тексту – представленные документы), является их поступление главе администрации.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3.4.2. Глава администрации направляет представленные документы специалисту администрации, ответственному за проверку представленных документов и подготовку проекта решения о присвоении, изменении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Максимальный срок выполнения административного действия – 2 рабочих дня.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3.4.3.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 регистрирует дело «Присвоение почтового, предварительного (строительного) адреса. Изменение или аннулирование адреса» по форме согласно приложению 9;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 вводит сведения в базу данных о заявителях;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-  готовит в письменной форме проект решения о присвоении, изменении или аннулировании адреса, либо об отказе в выдаче такого решения с указанием причин.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Максимальный срок выполнения административного действия – 10 рабочих дней.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3.4.4. Результатом выполнения административной процедуры является подготовка проекта решения о присвоении, изменении или аннулировании адреса либо об отказе в выдаче такого решения с указанием причин и передача его на рассмотрение главе администрации.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Суммарная длительность административной процедуры составляет не более 12 рабочих дней.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3.5.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Формы </w:t>
      </w:r>
      <w:proofErr w:type="gramStart"/>
      <w:r w:rsidRPr="00CC1B55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исполнением регламента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 xml:space="preserve">Текущий </w:t>
      </w:r>
      <w:proofErr w:type="gramStart"/>
      <w:r w:rsidRPr="00CC1B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Коуракского сельсовета.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Коуракского сельсовета.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Ответственность за предоставление муниципальной услуги возлагается на Главу администрации Коуракского сельсовета, который непосредственно принимает решение по вопросам предоставления муниципальной услуги.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Коуракского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CC1B55">
        <w:rPr>
          <w:rFonts w:ascii="Times New Roman" w:hAnsi="Times New Roman"/>
          <w:sz w:val="18"/>
          <w:szCs w:val="18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</w:t>
      </w:r>
      <w:r w:rsidRPr="00CC1B55">
        <w:rPr>
          <w:rFonts w:ascii="Times New Roman" w:hAnsi="Times New Roman"/>
          <w:sz w:val="18"/>
          <w:szCs w:val="18"/>
        </w:rPr>
        <w:lastRenderedPageBreak/>
        <w:t>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личная подпись и дата.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Коуракского сельсовета в ходе предоставления муниципальной услуги на основании регламента.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CC1B55">
        <w:rPr>
          <w:rFonts w:ascii="Times New Roman" w:hAnsi="Times New Roman"/>
          <w:sz w:val="18"/>
          <w:szCs w:val="1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CC1B55">
        <w:rPr>
          <w:rFonts w:ascii="Times New Roman" w:hAnsi="Times New Roman"/>
          <w:sz w:val="18"/>
          <w:szCs w:val="1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Коуракского сельсовета.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Заявитель вправе обратиться к Главе Тогучинского района и обжаловать действие (бездействие) и решения, осуществляемые (принятые) должностными лицами администрации Коуракского сельсовета в ходе предоставления муниципальной услуги на основании регламента.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Сроки рассмотрения жалобы (претензии):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письменный ответ направляется заявителю не позднее 30 календарных дней со дня регистрации обращения в администрации Коуракского сельсовета Тогучинского района Новосибирской области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В исключительных случаях Глава Коуракского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  <w:r w:rsidRPr="00CC1B55">
        <w:rPr>
          <w:rFonts w:ascii="Times New Roman" w:hAnsi="Times New Roman"/>
          <w:sz w:val="18"/>
          <w:szCs w:val="1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  <w:sectPr w:rsidR="00CC1B55" w:rsidRPr="00CC1B55" w:rsidSect="00475662">
          <w:headerReference w:type="default" r:id="rId26"/>
          <w:pgSz w:w="11906" w:h="16838"/>
          <w:pgMar w:top="851" w:right="567" w:bottom="851" w:left="1134" w:header="709" w:footer="709" w:gutter="0"/>
          <w:cols w:space="708"/>
          <w:docGrid w:linePitch="381"/>
        </w:sectPr>
      </w:pPr>
      <w:r w:rsidRPr="00CC1B55">
        <w:rPr>
          <w:rFonts w:ascii="Times New Roman" w:hAnsi="Times New Roman"/>
          <w:sz w:val="18"/>
          <w:szCs w:val="1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CC1B55" w:rsidRPr="00CD7BA5" w:rsidRDefault="00CC1B55" w:rsidP="00CC1B5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BA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ПРИЛОЖЕНИЕ № 1</w:t>
      </w:r>
    </w:p>
    <w:p w:rsidR="00CC1B55" w:rsidRPr="00CD7BA5" w:rsidRDefault="00CC1B55" w:rsidP="00CC1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BA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C1B55" w:rsidRPr="00CD7BA5" w:rsidRDefault="00CC1B55" w:rsidP="00CC1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7BA5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CC1B55" w:rsidRPr="00CD7BA5" w:rsidRDefault="00CC1B55" w:rsidP="00CC1B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1B55" w:rsidRPr="00CD7BA5" w:rsidRDefault="00CC1B55" w:rsidP="00CC1B55">
      <w:pPr>
        <w:tabs>
          <w:tab w:val="left" w:pos="9720"/>
        </w:tabs>
        <w:spacing w:after="0" w:line="240" w:lineRule="auto"/>
        <w:ind w:right="201"/>
        <w:jc w:val="right"/>
        <w:rPr>
          <w:rFonts w:ascii="Times New Roman" w:hAnsi="Times New Roman"/>
          <w:sz w:val="28"/>
          <w:szCs w:val="28"/>
        </w:rPr>
      </w:pPr>
    </w:p>
    <w:p w:rsidR="00CC1B55" w:rsidRPr="00CD7BA5" w:rsidRDefault="00CC1B55" w:rsidP="00CC1B55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t>ФОРМА</w:t>
      </w:r>
      <w:r w:rsidRPr="00CD7BA5">
        <w:rPr>
          <w:rFonts w:ascii="Times New Roman" w:hAnsi="Times New Roman"/>
          <w:b/>
          <w:bCs/>
          <w:sz w:val="18"/>
          <w:szCs w:val="18"/>
        </w:rPr>
        <w:br/>
        <w:t>заявления о присвоении объекту адресации адреса или аннулировании его адреса</w:t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CC1B55" w:rsidRPr="00CD7BA5" w:rsidTr="00D21337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Всего листов ________</w:t>
            </w: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07"/>
        <w:gridCol w:w="2575"/>
        <w:gridCol w:w="813"/>
        <w:gridCol w:w="846"/>
        <w:gridCol w:w="768"/>
        <w:gridCol w:w="1190"/>
        <w:gridCol w:w="1461"/>
        <w:gridCol w:w="409"/>
        <w:gridCol w:w="2937"/>
        <w:gridCol w:w="2733"/>
      </w:tblGrid>
      <w:tr w:rsidR="00CC1B55" w:rsidRPr="00CD7BA5" w:rsidTr="00D21337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4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Заявление</w:t>
            </w:r>
          </w:p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Заявление принято</w:t>
            </w:r>
          </w:p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</w:p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2937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(наименование органа местного самоуправления, органа</w:t>
            </w:r>
            <w:proofErr w:type="gramEnd"/>
          </w:p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листов заявления</w:t>
            </w:r>
          </w:p>
        </w:tc>
        <w:tc>
          <w:tcPr>
            <w:tcW w:w="2937" w:type="dxa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прилагаемых документов</w:t>
            </w:r>
          </w:p>
        </w:tc>
        <w:tc>
          <w:tcPr>
            <w:tcW w:w="2937" w:type="dxa"/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_______,</w:t>
            </w:r>
          </w:p>
        </w:tc>
        <w:tc>
          <w:tcPr>
            <w:tcW w:w="27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97" w:type="dxa"/>
            <w:gridSpan w:val="4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том числе оригиналов _____, копий _____, количество листов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</w:t>
            </w:r>
            <w:proofErr w:type="gramEnd"/>
          </w:p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оригиналах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______, копиях _____</w:t>
            </w:r>
          </w:p>
        </w:tc>
        <w:tc>
          <w:tcPr>
            <w:tcW w:w="27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ФИО должностного лица</w:t>
            </w:r>
          </w:p>
        </w:tc>
        <w:tc>
          <w:tcPr>
            <w:tcW w:w="2937" w:type="dxa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подпись должностного лица</w:t>
            </w:r>
          </w:p>
        </w:tc>
        <w:tc>
          <w:tcPr>
            <w:tcW w:w="2937" w:type="dxa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37" w:type="dxa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41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дата "___" ________ 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37" w:type="dxa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3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4439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439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Вид: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Сооружение</w:t>
            </w:r>
          </w:p>
        </w:tc>
        <w:tc>
          <w:tcPr>
            <w:tcW w:w="40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Объект незавершенного строительства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Здание</w:t>
            </w:r>
          </w:p>
        </w:tc>
        <w:tc>
          <w:tcPr>
            <w:tcW w:w="81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Помещение</w:t>
            </w:r>
          </w:p>
        </w:tc>
        <w:tc>
          <w:tcPr>
            <w:tcW w:w="40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4439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Присвоить адрес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439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связи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2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ов</w:t>
            </w:r>
            <w:proofErr w:type="spell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2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ов</w:t>
            </w:r>
            <w:proofErr w:type="spell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) путем раздела земельного участка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32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объединяемого земельного участка</w:t>
            </w:r>
            <w:hyperlink r:id="rId27" w:anchor="block_111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*(1)</w:t>
              </w:r>
            </w:hyperlink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объединяемого земельного участка</w:t>
            </w:r>
            <w:hyperlink r:id="rId28" w:anchor="block_111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*(1)</w:t>
              </w:r>
            </w:hyperlink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br/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t>*(1) Строка дублируется для каждого объединенного земельного участка</w:t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CC1B55" w:rsidRPr="00CD7BA5" w:rsidTr="00D21337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Всего листов ________</w:t>
            </w: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89"/>
        <w:gridCol w:w="6662"/>
        <w:gridCol w:w="6811"/>
        <w:gridCol w:w="468"/>
      </w:tblGrid>
      <w:tr w:rsidR="00CC1B55" w:rsidRPr="00CD7BA5" w:rsidTr="00D21337">
        <w:trPr>
          <w:gridAfter w:val="1"/>
          <w:wAfter w:w="480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ов</w:t>
            </w:r>
            <w:proofErr w:type="spell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) путем выдела из земельного участка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земельного участк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а(</w:t>
            </w:r>
            <w:proofErr w:type="spellStart"/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ов</w:t>
            </w:r>
            <w:proofErr w:type="spell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) путем перераспределения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2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земельного участка, который перераспределяется</w:t>
            </w:r>
            <w:hyperlink r:id="rId29" w:anchor="block_222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*(2)</w:t>
              </w:r>
            </w:hyperlink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земельного участка, который перераспределяется</w:t>
            </w:r>
            <w:hyperlink r:id="rId30" w:anchor="block_222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*(2)</w:t>
              </w:r>
            </w:hyperlink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</w:t>
            </w: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адресации, в случае, если в соответствии с</w:t>
            </w: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 </w:t>
            </w:r>
            <w:hyperlink r:id="rId31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Градостроительным кодексом</w:t>
              </w:r>
            </w:hyperlink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 </w:t>
            </w: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помещения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15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br/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t>*(2) Строка дублируется для каждого перераспределенного земельного участка</w:t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CC1B55" w:rsidRPr="00CD7BA5" w:rsidTr="00D21337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Всего листов ________</w:t>
            </w: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92"/>
        <w:gridCol w:w="75"/>
        <w:gridCol w:w="783"/>
        <w:gridCol w:w="1933"/>
        <w:gridCol w:w="3949"/>
        <w:gridCol w:w="544"/>
        <w:gridCol w:w="620"/>
        <w:gridCol w:w="1455"/>
        <w:gridCol w:w="2963"/>
        <w:gridCol w:w="1189"/>
        <w:gridCol w:w="470"/>
      </w:tblGrid>
      <w:tr w:rsidR="00CC1B55" w:rsidRPr="00CD7BA5" w:rsidTr="00D21337">
        <w:trPr>
          <w:gridAfter w:val="1"/>
          <w:wAfter w:w="480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помещени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я(</w:t>
            </w:r>
            <w:proofErr w:type="spellStart"/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ий</w:t>
            </w:r>
            <w:proofErr w:type="spell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5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24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здания, сооружения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помещени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я(</w:t>
            </w:r>
            <w:proofErr w:type="spellStart"/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ий</w:t>
            </w:r>
            <w:proofErr w:type="spell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Назначение помещения (жилое (нежилое) помещение)</w:t>
            </w:r>
            <w:hyperlink r:id="rId32" w:anchor="block_333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*(3)</w:t>
              </w:r>
            </w:hyperlink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Вид помещения</w:t>
            </w:r>
            <w:hyperlink r:id="rId33" w:anchor="block_333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*(3)</w:t>
              </w:r>
            </w:hyperlink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помещений</w:t>
            </w:r>
            <w:hyperlink r:id="rId34" w:anchor="block_333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*(3)</w:t>
              </w:r>
            </w:hyperlink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9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6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 нежилого помещения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объединяемого помещения</w:t>
            </w:r>
            <w:hyperlink r:id="rId35" w:anchor="block_444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*(4)</w:t>
              </w:r>
            </w:hyperlink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объединяемого помещения</w:t>
            </w:r>
            <w:hyperlink r:id="rId36" w:anchor="block_444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*(4)</w:t>
              </w:r>
            </w:hyperlink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0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5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 нежилого помещения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здания, сооружения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57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br/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t>*(3) Строка дублируется для каждого разделенного помещения</w:t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t>*(4) Строка дублируется для каждого объединенного помещения</w:t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CC1B55" w:rsidRPr="00CD7BA5" w:rsidTr="00D21337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Всего листов ________</w:t>
            </w: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6852"/>
        <w:gridCol w:w="6912"/>
      </w:tblGrid>
      <w:tr w:rsidR="00CC1B55" w:rsidRPr="00CD7BA5" w:rsidTr="00D21337"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45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страны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поселения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связи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Отказом в осуществлении кадастрового учета объекта адресации по основаниям, указанным в</w:t>
            </w: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 </w:t>
            </w:r>
            <w:hyperlink r:id="rId37" w:anchor="block_27021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пунктах 1</w:t>
              </w:r>
            </w:hyperlink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 </w:t>
            </w: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 </w:t>
            </w:r>
            <w:hyperlink r:id="rId38" w:anchor="block_27023" w:history="1">
              <w:r w:rsidRPr="00CD7BA5">
                <w:rPr>
                  <w:rFonts w:ascii="Times New Roman" w:hAnsi="Times New Roman"/>
                  <w:b/>
                  <w:bCs/>
                  <w:sz w:val="18"/>
                  <w:szCs w:val="28"/>
                </w:rPr>
                <w:t>3 части 2 статьи 27</w:t>
              </w:r>
            </w:hyperlink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 </w:t>
            </w: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6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CC1B55" w:rsidRPr="00CD7BA5" w:rsidTr="00D21337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Всего листов ________</w:t>
            </w: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5"/>
        <w:gridCol w:w="708"/>
        <w:gridCol w:w="60"/>
        <w:gridCol w:w="798"/>
        <w:gridCol w:w="678"/>
        <w:gridCol w:w="723"/>
        <w:gridCol w:w="2409"/>
        <w:gridCol w:w="151"/>
        <w:gridCol w:w="1521"/>
        <w:gridCol w:w="949"/>
        <w:gridCol w:w="723"/>
        <w:gridCol w:w="211"/>
        <w:gridCol w:w="753"/>
        <w:gridCol w:w="2259"/>
        <w:gridCol w:w="2590"/>
        <w:gridCol w:w="75"/>
      </w:tblGrid>
      <w:tr w:rsidR="00CC1B55" w:rsidRPr="00CD7BA5" w:rsidTr="00D21337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565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физическое лицо: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имя (полностью):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ИНН (при наличии):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вид:</w:t>
            </w: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серия: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номер: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дата выдачи: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кем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выдан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"___"________ 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429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90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полное наименование:</w:t>
            </w: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5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46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"___"_________ _____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41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481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94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4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Вещное право на объект адресации: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право собственности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25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CC1B55" w:rsidRPr="00CD7BA5" w:rsidTr="00D21337">
        <w:tc>
          <w:tcPr>
            <w:tcW w:w="7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Лично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 многофункциональном центре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7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565" w:type="dxa"/>
            <w:gridSpan w:val="1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Выдать лично</w:t>
            </w:r>
          </w:p>
        </w:tc>
        <w:tc>
          <w:tcPr>
            <w:tcW w:w="4995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Расписка получена: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(подпись заявителя)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7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7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CC1B55" w:rsidRPr="00CD7BA5" w:rsidTr="00D21337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Всего листов ________</w:t>
            </w: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60"/>
        <w:gridCol w:w="797"/>
        <w:gridCol w:w="812"/>
        <w:gridCol w:w="3731"/>
        <w:gridCol w:w="451"/>
        <w:gridCol w:w="1219"/>
        <w:gridCol w:w="1595"/>
        <w:gridCol w:w="346"/>
        <w:gridCol w:w="2934"/>
        <w:gridCol w:w="512"/>
        <w:gridCol w:w="2091"/>
        <w:gridCol w:w="60"/>
        <w:gridCol w:w="30"/>
      </w:tblGrid>
      <w:tr w:rsidR="00CC1B55" w:rsidRPr="00CD7BA5" w:rsidTr="00D21337"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535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Заявитель: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71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физическое лицо: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имя (полностью):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ИНН (при наличии):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документ,</w:t>
            </w:r>
          </w:p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удостоверяющий</w:t>
            </w:r>
          </w:p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личность:</w:t>
            </w: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вид:</w:t>
            </w: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серия:</w:t>
            </w: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номер: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дата выдачи:</w:t>
            </w:r>
          </w:p>
        </w:tc>
        <w:tc>
          <w:tcPr>
            <w:tcW w:w="553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кем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выдан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"____"_________ 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50" w:type="dxa"/>
            <w:gridSpan w:val="5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703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35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полное наименование:</w:t>
            </w: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700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"____" _________ ______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658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телефон для связи:</w:t>
            </w:r>
          </w:p>
        </w:tc>
        <w:tc>
          <w:tcPr>
            <w:tcW w:w="208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85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88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72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Документы, прилагаемые к заявлению: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Оригинал в количестве _____ экз., на _____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Копия в количестве _____ экз., на _____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35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Оригинал в количестве _____ экз., на _____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Копия в количестве _____ экз., на _____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80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Оригинал в количестве _____ экз., на _____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925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Копия в количестве _____ экз., на _____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л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CC1B55" w:rsidRPr="00CD7BA5" w:rsidTr="00D21337"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8"/>
        <w:gridCol w:w="3377"/>
        <w:gridCol w:w="3030"/>
      </w:tblGrid>
      <w:tr w:rsidR="00CC1B55" w:rsidRPr="00CD7BA5" w:rsidTr="00D21337">
        <w:tc>
          <w:tcPr>
            <w:tcW w:w="8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Лист N _________</w:t>
            </w:r>
          </w:p>
        </w:tc>
        <w:tc>
          <w:tcPr>
            <w:tcW w:w="30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28"/>
              </w:rPr>
              <w:t>Всего листов ________</w:t>
            </w: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5943"/>
      </w:tblGrid>
      <w:tr w:rsidR="00CC1B55" w:rsidRPr="00CD7BA5" w:rsidTr="00D21337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автоматизированном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режиме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C1B55" w:rsidRPr="00CD7BA5" w:rsidTr="00D21337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Настоящим также подтверждаю, что:</w:t>
            </w:r>
          </w:p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й(</w:t>
            </w:r>
            <w:proofErr w:type="spellStart"/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ие</w:t>
            </w:r>
            <w:proofErr w:type="spell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C1B55" w:rsidRPr="00CD7BA5" w:rsidTr="00D21337">
        <w:tc>
          <w:tcPr>
            <w:tcW w:w="66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59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Дата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"_____" __________ ____ </w:t>
            </w:r>
            <w:proofErr w:type="gramStart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г</w:t>
            </w:r>
            <w:proofErr w:type="gramEnd"/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6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D7BA5">
              <w:rPr>
                <w:rFonts w:ascii="Times New Roman" w:hAnsi="Times New Roman"/>
                <w:b/>
                <w:bCs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1B55" w:rsidRPr="00CD7BA5" w:rsidTr="00D213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5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B55" w:rsidRPr="00CD7BA5" w:rsidRDefault="00CC1B55" w:rsidP="00CC1B5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1B55" w:rsidRPr="00CD7BA5" w:rsidRDefault="00CC1B55" w:rsidP="00CC1B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br/>
      </w:r>
      <w:r w:rsidRPr="00CD7BA5">
        <w:rPr>
          <w:rFonts w:ascii="Times New Roman" w:hAnsi="Times New Roman"/>
          <w:b/>
          <w:bCs/>
          <w:sz w:val="18"/>
          <w:szCs w:val="28"/>
        </w:rPr>
        <w:t>Примечание</w:t>
      </w:r>
      <w:r w:rsidRPr="00CD7BA5">
        <w:rPr>
          <w:rFonts w:ascii="Times New Roman" w:hAnsi="Times New Roman"/>
          <w:b/>
          <w:bCs/>
          <w:sz w:val="18"/>
          <w:szCs w:val="18"/>
        </w:rPr>
        <w:t>.</w:t>
      </w:r>
    </w:p>
    <w:p w:rsidR="00CC1B55" w:rsidRPr="00CD7BA5" w:rsidRDefault="00CC1B55" w:rsidP="00CC1B5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D7BA5">
        <w:rPr>
          <w:rFonts w:ascii="Times New Roman" w:hAnsi="Times New Roman"/>
          <w:b/>
          <w:bCs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D7BA5">
        <w:rPr>
          <w:rFonts w:ascii="Times New Roman" w:hAnsi="Times New Roman"/>
          <w:b/>
          <w:bCs/>
          <w:sz w:val="18"/>
          <w:szCs w:val="18"/>
        </w:rPr>
        <w:t>4</w:t>
      </w:r>
      <w:proofErr w:type="gramEnd"/>
      <w:r w:rsidRPr="00CD7BA5">
        <w:rPr>
          <w:rFonts w:ascii="Times New Roman" w:hAnsi="Times New Roman"/>
          <w:b/>
          <w:bCs/>
          <w:sz w:val="18"/>
          <w:szCs w:val="1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D7BA5" w:rsidRPr="00CD7BA5" w:rsidRDefault="00CC1B55" w:rsidP="00CC1B5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  <w:sectPr w:rsidR="00CD7BA5" w:rsidRPr="00CD7BA5" w:rsidSect="00CD7BA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D7BA5">
        <w:rPr>
          <w:rFonts w:ascii="Times New Roman" w:hAnsi="Times New Roman"/>
          <w:b/>
          <w:bCs/>
          <w:sz w:val="18"/>
          <w:szCs w:val="18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</w:t>
      </w:r>
      <w:r w:rsidR="00CD7BA5">
        <w:rPr>
          <w:rFonts w:ascii="Times New Roman" w:hAnsi="Times New Roman"/>
          <w:b/>
          <w:bCs/>
          <w:sz w:val="18"/>
          <w:szCs w:val="18"/>
        </w:rPr>
        <w:t>знак: "</w:t>
      </w:r>
    </w:p>
    <w:p w:rsidR="00CD7BA5" w:rsidRPr="00CD7BA5" w:rsidRDefault="00CD7BA5" w:rsidP="00CD7BA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ПРИЛОЖЕНИЕ № 2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br/>
        <w:t xml:space="preserve">                                   </w:t>
      </w:r>
      <w:r w:rsidRPr="00CD7BA5">
        <w:rPr>
          <w:rFonts w:ascii="Times New Roman" w:hAnsi="Times New Roman"/>
          <w:b/>
          <w:bCs/>
          <w:sz w:val="18"/>
          <w:szCs w:val="18"/>
        </w:rPr>
        <w:t>ФОРМА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</w:t>
      </w:r>
      <w:r w:rsidRPr="00CD7BA5">
        <w:rPr>
          <w:rFonts w:ascii="Times New Roman" w:hAnsi="Times New Roman"/>
          <w:b/>
          <w:bCs/>
          <w:sz w:val="18"/>
          <w:szCs w:val="18"/>
        </w:rPr>
        <w:t>решения об отказе в присвоении объекту адресации адреса или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</w:t>
      </w:r>
      <w:proofErr w:type="gramStart"/>
      <w:r w:rsidRPr="00CD7BA5">
        <w:rPr>
          <w:rFonts w:ascii="Times New Roman" w:hAnsi="Times New Roman"/>
          <w:b/>
          <w:bCs/>
          <w:sz w:val="18"/>
          <w:szCs w:val="18"/>
        </w:rPr>
        <w:t>аннулировании</w:t>
      </w:r>
      <w:proofErr w:type="gramEnd"/>
      <w:r w:rsidRPr="00CD7BA5">
        <w:rPr>
          <w:rFonts w:ascii="Times New Roman" w:hAnsi="Times New Roman"/>
          <w:b/>
          <w:bCs/>
          <w:sz w:val="18"/>
          <w:szCs w:val="18"/>
        </w:rPr>
        <w:t xml:space="preserve"> его адреса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(Ф.И.О., адрес заявителя (представителя) заявителя)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</w:t>
      </w:r>
      <w:proofErr w:type="gramStart"/>
      <w:r w:rsidRPr="00CD7BA5">
        <w:rPr>
          <w:rFonts w:ascii="Times New Roman" w:hAnsi="Times New Roman"/>
          <w:sz w:val="18"/>
          <w:szCs w:val="18"/>
        </w:rPr>
        <w:t>(регистрационный номер заявления о присвоении</w:t>
      </w:r>
      <w:proofErr w:type="gramEnd"/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объекту адресации адреса или аннулировании его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                    адреса)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   Решение об отказе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в присвоении объекту адресации адреса или аннулировании его адреса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от ___________     N 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CD7BA5">
        <w:rPr>
          <w:rFonts w:ascii="Times New Roman" w:hAnsi="Times New Roman"/>
          <w:sz w:val="18"/>
          <w:szCs w:val="18"/>
        </w:rPr>
        <w:t>(наименование органа местного самоуправления, органа государственной</w:t>
      </w:r>
      <w:proofErr w:type="gramEnd"/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власти субъекта Российской Федерации - города федерального значения или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органа местного самоуправления внутригородского муниципального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образования города федерального значения, уполномоченного законом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субъекта Российской Федерации)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сообщает, что __________________________________________________________,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</w:t>
      </w:r>
      <w:proofErr w:type="gramStart"/>
      <w:r w:rsidRPr="00CD7BA5">
        <w:rPr>
          <w:rFonts w:ascii="Times New Roman" w:hAnsi="Times New Roman"/>
          <w:sz w:val="18"/>
          <w:szCs w:val="18"/>
        </w:rPr>
        <w:t>(Ф.И.О. заявителя в дательном падеже, наименование,</w:t>
      </w:r>
      <w:proofErr w:type="gramEnd"/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номер и дата выдачи документа, подтверждающего личность, почтовый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</w:t>
      </w:r>
      <w:proofErr w:type="gramStart"/>
      <w:r w:rsidRPr="00CD7BA5">
        <w:rPr>
          <w:rFonts w:ascii="Times New Roman" w:hAnsi="Times New Roman"/>
          <w:sz w:val="18"/>
          <w:szCs w:val="18"/>
        </w:rPr>
        <w:t>адрес - для физического лица; полное наименование, ИНН, КПП (для</w:t>
      </w:r>
      <w:proofErr w:type="gramEnd"/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российского юридического лица), страна, дата и номер регистрации (</w:t>
      </w:r>
      <w:proofErr w:type="gramStart"/>
      <w:r w:rsidRPr="00CD7BA5">
        <w:rPr>
          <w:rFonts w:ascii="Times New Roman" w:hAnsi="Times New Roman"/>
          <w:sz w:val="18"/>
          <w:szCs w:val="18"/>
        </w:rPr>
        <w:t>для</w:t>
      </w:r>
      <w:proofErr w:type="gramEnd"/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________________________________________________________________________,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CD7BA5">
        <w:rPr>
          <w:rFonts w:ascii="Times New Roman" w:hAnsi="Times New Roman"/>
          <w:sz w:val="18"/>
          <w:szCs w:val="18"/>
        </w:rPr>
        <w:t>иностранного юридического лица), почтовый адрес - для юридического лица)</w:t>
      </w:r>
      <w:proofErr w:type="gramEnd"/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на   основании  </w:t>
      </w:r>
      <w:hyperlink r:id="rId39" w:anchor="block_1000" w:history="1">
        <w:r w:rsidRPr="00CD7BA5">
          <w:rPr>
            <w:rFonts w:ascii="Times New Roman" w:hAnsi="Times New Roman"/>
            <w:sz w:val="18"/>
            <w:szCs w:val="18"/>
          </w:rPr>
          <w:t>Правил</w:t>
        </w:r>
      </w:hyperlink>
      <w:r w:rsidRPr="00CD7BA5">
        <w:rPr>
          <w:rFonts w:ascii="Times New Roman" w:hAnsi="Times New Roman"/>
          <w:sz w:val="18"/>
          <w:szCs w:val="18"/>
        </w:rPr>
        <w:t xml:space="preserve">   присвоения,  изменения и аннулирования  адресов,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CD7BA5">
        <w:rPr>
          <w:rFonts w:ascii="Times New Roman" w:hAnsi="Times New Roman"/>
          <w:sz w:val="18"/>
          <w:szCs w:val="18"/>
        </w:rPr>
        <w:t>утвержденных</w:t>
      </w:r>
      <w:proofErr w:type="gramEnd"/>
      <w:r w:rsidRPr="00CD7BA5">
        <w:rPr>
          <w:rFonts w:ascii="Times New Roman" w:hAnsi="Times New Roman"/>
          <w:sz w:val="18"/>
          <w:szCs w:val="18"/>
        </w:rPr>
        <w:t xml:space="preserve">   </w:t>
      </w:r>
      <w:hyperlink r:id="rId40" w:history="1">
        <w:r w:rsidRPr="00CD7BA5">
          <w:rPr>
            <w:rFonts w:ascii="Times New Roman" w:hAnsi="Times New Roman"/>
            <w:sz w:val="18"/>
            <w:szCs w:val="18"/>
          </w:rPr>
          <w:t>постановлением</w:t>
        </w:r>
      </w:hyperlink>
      <w:r w:rsidRPr="00CD7BA5">
        <w:rPr>
          <w:rFonts w:ascii="Times New Roman" w:hAnsi="Times New Roman"/>
          <w:sz w:val="18"/>
          <w:szCs w:val="18"/>
        </w:rPr>
        <w:t xml:space="preserve">    Правительства    Российской    Федерации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от 19 ноября 2014 г. N 1221, отказано в присвоении (аннулировании) адреса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следующему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                 (нужное подчеркнуть)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объекту адресации ______________________________________________________.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</w:t>
      </w:r>
      <w:proofErr w:type="gramStart"/>
      <w:r w:rsidRPr="00CD7BA5">
        <w:rPr>
          <w:rFonts w:ascii="Times New Roman" w:hAnsi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местонахождения объекта адресации в случае обращения заявителя о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</w:t>
      </w:r>
      <w:proofErr w:type="gramStart"/>
      <w:r w:rsidRPr="00CD7BA5">
        <w:rPr>
          <w:rFonts w:ascii="Times New Roman" w:hAnsi="Times New Roman"/>
          <w:sz w:val="18"/>
          <w:szCs w:val="18"/>
        </w:rPr>
        <w:t>присвоении</w:t>
      </w:r>
      <w:proofErr w:type="gramEnd"/>
      <w:r w:rsidRPr="00CD7BA5">
        <w:rPr>
          <w:rFonts w:ascii="Times New Roman" w:hAnsi="Times New Roman"/>
          <w:sz w:val="18"/>
          <w:szCs w:val="18"/>
        </w:rPr>
        <w:t xml:space="preserve"> объекту адресации адреса,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адрес объекта адресации в случае обращения заявителя об аннулировании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       его адреса)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в связи </w:t>
      </w:r>
      <w:proofErr w:type="gramStart"/>
      <w:r w:rsidRPr="00CD7BA5">
        <w:rPr>
          <w:rFonts w:ascii="Times New Roman" w:hAnsi="Times New Roman"/>
          <w:sz w:val="18"/>
          <w:szCs w:val="18"/>
        </w:rPr>
        <w:t>с</w:t>
      </w:r>
      <w:proofErr w:type="gramEnd"/>
      <w:r w:rsidRPr="00CD7BA5">
        <w:rPr>
          <w:rFonts w:ascii="Times New Roman" w:hAnsi="Times New Roman"/>
          <w:sz w:val="18"/>
          <w:szCs w:val="18"/>
        </w:rPr>
        <w:t xml:space="preserve"> _______________________________________________________________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________________________________________________________________________.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  (основание отказа)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Уполномоченное   лицо   органа   местного   самоуправления,   органа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государственной   власти   субъекта   Российской   Федерации   -   города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федерального значения или органа местного самоуправления внутригородского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муниципального образования города федерального значения,  уполномоченного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законом субъекта Российской Федерации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>______________________________________                      _____________</w:t>
      </w:r>
    </w:p>
    <w:p w:rsidR="00CC1B55" w:rsidRPr="00CD7BA5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(должность, Ф.И.О.)                                   (подпись)</w:t>
      </w:r>
    </w:p>
    <w:p w:rsidR="00CC1B55" w:rsidRPr="00B81E3C" w:rsidRDefault="00CC1B55" w:rsidP="00CD7BA5">
      <w:pPr>
        <w:pStyle w:val="a9"/>
        <w:rPr>
          <w:rFonts w:ascii="Times New Roman" w:hAnsi="Times New Roman"/>
          <w:sz w:val="18"/>
          <w:szCs w:val="18"/>
        </w:rPr>
      </w:pPr>
      <w:r w:rsidRPr="00CD7BA5">
        <w:rPr>
          <w:rFonts w:ascii="Times New Roman" w:hAnsi="Times New Roman"/>
          <w:sz w:val="18"/>
          <w:szCs w:val="18"/>
        </w:rPr>
        <w:t xml:space="preserve">                                                                     М.П.</w:t>
      </w:r>
    </w:p>
    <w:p w:rsidR="00CC1B55" w:rsidRPr="00B81E3C" w:rsidRDefault="00CC1B55" w:rsidP="00CC1B55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 № 3</w:t>
      </w:r>
    </w:p>
    <w:p w:rsidR="00CC1B55" w:rsidRPr="00B81E3C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CC1B55" w:rsidRPr="00B81E3C" w:rsidRDefault="00CC1B55" w:rsidP="00B81E3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CC1B55" w:rsidRPr="00B81E3C" w:rsidRDefault="00CC1B55" w:rsidP="00B81E3C">
      <w:pPr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ИСКЛЮЧЕНО</w:t>
      </w:r>
    </w:p>
    <w:p w:rsidR="00CC1B55" w:rsidRPr="00B81E3C" w:rsidRDefault="00CC1B55" w:rsidP="00CC1B55">
      <w:pPr>
        <w:spacing w:after="0" w:line="240" w:lineRule="auto"/>
        <w:ind w:left="720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 xml:space="preserve">  ПРИЛОЖЕНИЕ № 4</w:t>
      </w:r>
    </w:p>
    <w:p w:rsidR="00CC1B55" w:rsidRPr="00B81E3C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CC1B55" w:rsidRPr="00B81E3C" w:rsidRDefault="00CC1B55" w:rsidP="00B81E3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CC1B55" w:rsidRPr="00B81E3C" w:rsidRDefault="00CC1B55" w:rsidP="00CC1B55">
      <w:pPr>
        <w:tabs>
          <w:tab w:val="left" w:pos="142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lastRenderedPageBreak/>
        <w:t xml:space="preserve">         ИСКЛЮЧЕНО</w:t>
      </w:r>
    </w:p>
    <w:p w:rsidR="00CC1B55" w:rsidRPr="00B81E3C" w:rsidRDefault="00CC1B55" w:rsidP="00CC1B55">
      <w:pPr>
        <w:tabs>
          <w:tab w:val="left" w:pos="142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C1B55" w:rsidRPr="00B81E3C" w:rsidRDefault="00CC1B55" w:rsidP="00B81E3C">
      <w:pPr>
        <w:spacing w:after="0" w:line="240" w:lineRule="auto"/>
        <w:ind w:left="720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ПРИЛОЖЕНИЕ № 5</w:t>
      </w:r>
    </w:p>
    <w:p w:rsidR="00CC1B55" w:rsidRPr="00B81E3C" w:rsidRDefault="00CC1B55" w:rsidP="00B81E3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CC1B55" w:rsidRPr="00B81E3C" w:rsidRDefault="00CC1B55" w:rsidP="00B81E3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CC1B55" w:rsidRPr="00B81E3C" w:rsidRDefault="00CC1B55" w:rsidP="00CC1B5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C1B55" w:rsidRPr="00B81E3C" w:rsidRDefault="00CC1B55" w:rsidP="00CC1B55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 xml:space="preserve">БЛОК-СХЕМА </w:t>
      </w:r>
    </w:p>
    <w:p w:rsidR="00CC1B55" w:rsidRPr="00B81E3C" w:rsidRDefault="00CC1B55" w:rsidP="00CC1B55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81E3C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left:0;text-align:left;margin-left:69.9pt;margin-top:9.95pt;width:321pt;height:46.5pt;z-index:251676672">
            <v:textbox style="mso-next-textbox:#_x0000_s1043">
              <w:txbxContent>
                <w:p w:rsidR="00CC1B55" w:rsidRPr="00B83621" w:rsidRDefault="00CC1B55" w:rsidP="00CC1B55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 xml:space="preserve">Обращение </w:t>
                  </w:r>
                  <w:r>
                    <w:rPr>
                      <w:sz w:val="20"/>
                    </w:rPr>
                    <w:t>заявителя</w:t>
                  </w:r>
                  <w:r w:rsidRPr="00B8362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 вопросам предоставления муниципальной услуги</w:t>
                  </w:r>
                </w:p>
                <w:p w:rsidR="00CC1B55" w:rsidRDefault="00CC1B55" w:rsidP="00CC1B55"/>
                <w:p w:rsidR="00CC1B55" w:rsidRPr="008E7E4E" w:rsidRDefault="00CC1B55" w:rsidP="00CC1B55"/>
              </w:txbxContent>
            </v:textbox>
          </v:shape>
        </w:pic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390.9pt;margin-top:2.1pt;width:39.2pt;height:0;flip:x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2" type="#_x0000_t32" style="position:absolute;left:0;text-align:left;margin-left:430.1pt;margin-top:2.1pt;width:0;height:138.75pt;flip:y;z-index:251685888" o:connectortype="straight"/>
        </w:pict>
      </w:r>
    </w:p>
    <w:p w:rsidR="00CC1B55" w:rsidRPr="00CC1B55" w:rsidRDefault="00416E9F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7" style="position:absolute;left:0;text-align:left;z-index:251670528" from="233.6pt,8.15pt" to="233.6pt,38.65pt">
            <v:stroke endarrow="block"/>
          </v:line>
        </w:pic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35pt;margin-top:6.45pt;width:317.25pt;height:24.6pt;z-index:251659264">
            <v:textbox style="mso-next-textbox:#_x0000_s1026">
              <w:txbxContent>
                <w:p w:rsidR="00CC1B55" w:rsidRPr="00B83621" w:rsidRDefault="00CC1B55" w:rsidP="00CC1B55">
                  <w:pPr>
                    <w:jc w:val="center"/>
                    <w:rPr>
                      <w:sz w:val="20"/>
                    </w:rPr>
                  </w:pPr>
                  <w:r w:rsidRPr="00B83621">
                    <w:rPr>
                      <w:sz w:val="20"/>
                    </w:rPr>
                    <w:t>Прием заявления</w:t>
                  </w:r>
                  <w:r>
                    <w:rPr>
                      <w:sz w:val="20"/>
                    </w:rPr>
                    <w:t xml:space="preserve"> и документов на получение муниципальной услуги</w:t>
                  </w:r>
                </w:p>
              </w:txbxContent>
            </v:textbox>
          </v:shape>
        </w:pic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/>
          <w:noProof/>
          <w:sz w:val="28"/>
          <w:szCs w:val="28"/>
        </w:rPr>
        <w:pict>
          <v:line id="_x0000_s1042" style="position:absolute;left:0;text-align:left;z-index:251675648" from="233.6pt,.2pt" to="233.6pt,21.2pt">
            <v:stroke endarrow="block"/>
          </v:line>
        </w:pict>
      </w:r>
    </w:p>
    <w:p w:rsidR="00CC1B55" w:rsidRPr="00CC1B55" w:rsidRDefault="00416E9F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6" type="#_x0000_t110" style="position:absolute;left:0;text-align:left;margin-left:114.9pt;margin-top:5.1pt;width:234pt;height:77.1pt;z-index:251669504">
            <v:textbox style="mso-next-textbox:#_x0000_s1036">
              <w:txbxContent>
                <w:p w:rsidR="00CC1B55" w:rsidRPr="00B83621" w:rsidRDefault="00CC1B55" w:rsidP="00CC1B5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5" style="position:absolute;left:0;text-align:left;z-index:251668480" from="495pt,438.6pt" to="495pt,438.6pt"/>
        </w:pict>
      </w:r>
    </w:p>
    <w:p w:rsidR="00CC1B55" w:rsidRPr="00CC1B55" w:rsidRDefault="00416E9F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left:0;text-align:left;margin-left:69.9pt;margin-top:6.6pt;width:45pt;height:17.55pt;z-index:251667456" stroked="f">
            <v:textbox style="mso-next-textbox:#_x0000_s1034">
              <w:txbxContent>
                <w:p w:rsidR="00CC1B55" w:rsidRPr="00E4130A" w:rsidRDefault="00CC1B55" w:rsidP="00CC1B55">
                  <w:pPr>
                    <w:jc w:val="center"/>
                    <w:rPr>
                      <w:sz w:val="20"/>
                    </w:rPr>
                  </w:pPr>
                  <w:r w:rsidRPr="00E4130A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348.9pt;margin-top:6.6pt;width:32.45pt;height:17.55pt;z-index:251666432" stroked="f">
            <v:textbox style="mso-next-textbox:#_x0000_s1033">
              <w:txbxContent>
                <w:p w:rsidR="00CC1B55" w:rsidRPr="007D224C" w:rsidRDefault="00CC1B55" w:rsidP="00CC1B55">
                  <w:pPr>
                    <w:rPr>
                      <w:sz w:val="20"/>
                    </w:rPr>
                  </w:pPr>
                  <w:r w:rsidRPr="007D224C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CC1B55" w:rsidRPr="00CC1B55" w:rsidRDefault="00416E9F" w:rsidP="00CC1B55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1" type="#_x0000_t32" style="position:absolute;left:0;text-align:left;margin-left:348.9pt;margin-top:12.1pt;width:81.2pt;height:0;z-index:25168486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0" type="#_x0000_t34" style="position:absolute;left:0;text-align:left;margin-left:76pt;margin-top:29.1pt;width:55.85pt;height:21.9pt;rotation:90;z-index:251683840" o:connectortype="elbow" adj="-252,-360986,-71858">
            <v:stroke endarrow="block"/>
          </v:shape>
        </w:pict>
      </w: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93pt;margin-top:3.55pt;width:295.85pt;height:33.85pt;z-index:251660288">
            <v:textbox style="mso-next-textbox:#_x0000_s1027">
              <w:txbxContent>
                <w:p w:rsidR="00CC1B55" w:rsidRPr="003E78BB" w:rsidRDefault="00CC1B55" w:rsidP="00CC1B55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CC1B55" w:rsidRPr="003E78BB" w:rsidRDefault="00CC1B55" w:rsidP="00CC1B55">
                  <w:pPr>
                    <w:pStyle w:val="ConsPlusNormal0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3E78BB"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CC1B55" w:rsidRPr="003E78BB" w:rsidRDefault="00CC1B55" w:rsidP="00CC1B55"/>
              </w:txbxContent>
            </v:textbox>
          </v:shape>
        </w:pict>
      </w: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39" style="position:absolute;left:0;text-align:left;z-index:251672576" from="227.6pt,5.2pt" to="227.6pt,26.2pt">
            <v:stroke endarrow="block"/>
          </v:line>
        </w:pict>
      </w: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110" style="position:absolute;left:0;text-align:left;margin-left:120.1pt;margin-top:10.1pt;width:215.7pt;height:99.25pt;z-index:251671552">
            <v:textbox style="mso-next-textbox:#_x0000_s1038">
              <w:txbxContent>
                <w:p w:rsidR="00CC1B55" w:rsidRPr="00E53D71" w:rsidRDefault="00CC1B55" w:rsidP="00CC1B55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 w:rsidRPr="00E53D71"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5" type="#_x0000_t202" style="position:absolute;left:0;text-align:left;margin-left:75.1pt;margin-top:11.7pt;width:45pt;height:27pt;z-index:251678720" stroked="f">
            <v:textbox style="mso-next-textbox:#_x0000_s1045">
              <w:txbxContent>
                <w:p w:rsidR="00CC1B55" w:rsidRPr="00E53D71" w:rsidRDefault="00CC1B55" w:rsidP="00CC1B55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6" type="#_x0000_t202" style="position:absolute;left:0;text-align:left;margin-left:340.65pt;margin-top:5.05pt;width:40.7pt;height:17.55pt;z-index:251679744" stroked="f">
            <v:textbox style="mso-next-textbox:#_x0000_s1046">
              <w:txbxContent>
                <w:p w:rsidR="00CC1B55" w:rsidRPr="00E53D71" w:rsidRDefault="00CC1B55" w:rsidP="00CC1B55">
                  <w:pPr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left:0;text-align:left;z-index:251662336" from="78.75pt,13.25pt" to="78.75pt,56.2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flip:x;z-index:251661312" from="78.35pt,13.25pt" to="118.7pt,13.2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9" style="position:absolute;left:0;text-align:left;z-index:251682816" from="78.75pt,13.25pt" to="123.35pt,13.25pt"/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1" style="position:absolute;left:0;text-align:left;z-index:251674624" from="388.85pt,13.25pt" to="388.85pt,56.2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0" style="position:absolute;left:0;text-align:left;z-index:251673600" from="335.8pt,13.25pt" to="388.85pt,13.25pt"/>
        </w:pict>
      </w: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0" type="#_x0000_t202" style="position:absolute;left:0;text-align:left;margin-left:-.4pt;margin-top:7.9pt;width:171pt;height:47.15pt;z-index:251663360">
            <v:textbox style="mso-next-textbox:#_x0000_s1030">
              <w:txbxContent>
                <w:p w:rsidR="00CC1B55" w:rsidRPr="00E53D71" w:rsidRDefault="00CC1B55" w:rsidP="00CC1B55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7" type="#_x0000_t202" style="position:absolute;left:0;text-align:left;margin-left:303.55pt;margin-top:7.9pt;width:165.55pt;height:47.15pt;z-index:251680768">
            <v:textbox style="mso-next-textbox:#_x0000_s1047">
              <w:txbxContent>
                <w:p w:rsidR="00CC1B55" w:rsidRPr="00E53D71" w:rsidRDefault="00CC1B55" w:rsidP="00CC1B55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CC1B55" w:rsidRDefault="00CC1B55" w:rsidP="00CC1B55"/>
                <w:p w:rsidR="00CC1B55" w:rsidRPr="003E78BB" w:rsidRDefault="00CC1B55" w:rsidP="00CC1B55"/>
              </w:txbxContent>
            </v:textbox>
          </v:shape>
        </w:pict>
      </w: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8" style="position:absolute;left:0;text-align:left;z-index:251681792" from="388.85pt,-.15pt" to="388.85pt,21.2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left:0;text-align:left;z-index:251665408" from="78.75pt,-.15pt" to="78.75pt,17.85pt">
            <v:stroke endarrow="block"/>
          </v:line>
        </w:pict>
      </w:r>
    </w:p>
    <w:p w:rsidR="00CC1B55" w:rsidRPr="00CC1B55" w:rsidRDefault="00416E9F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4" type="#_x0000_t116" style="position:absolute;left:0;text-align:left;margin-left:303.55pt;margin-top:7.45pt;width:171pt;height:60.55pt;z-index:251677696">
            <v:textbox style="mso-next-textbox:#_x0000_s1044">
              <w:txbxContent>
                <w:p w:rsidR="00CC1B55" w:rsidRPr="00E53D71" w:rsidRDefault="00CC1B55" w:rsidP="00CC1B55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>Выдача уведомления</w:t>
                  </w:r>
                </w:p>
                <w:p w:rsidR="00CC1B55" w:rsidRPr="00E53D71" w:rsidRDefault="00CC1B55" w:rsidP="00CC1B55">
                  <w:pPr>
                    <w:jc w:val="center"/>
                    <w:rPr>
                      <w:sz w:val="20"/>
                    </w:rPr>
                  </w:pPr>
                  <w:r w:rsidRPr="00E53D71">
                    <w:rPr>
                      <w:iCs/>
                      <w:sz w:val="20"/>
                    </w:rPr>
                    <w:t>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116" style="position:absolute;left:0;text-align:left;margin-left:-9.4pt;margin-top:4.05pt;width:183.75pt;height:63.95pt;z-index:251664384">
            <v:textbox style="mso-next-textbox:#_x0000_s1031">
              <w:txbxContent>
                <w:p w:rsidR="00CC1B55" w:rsidRPr="00E53D71" w:rsidRDefault="00CC1B55" w:rsidP="00CC1B5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 w:rsidRPr="00E53D71">
                    <w:rPr>
                      <w:sz w:val="20"/>
                    </w:rPr>
                    <w:t xml:space="preserve">Выдача </w:t>
                  </w:r>
                  <w:r>
                    <w:rPr>
                      <w:sz w:val="20"/>
                    </w:rPr>
                    <w:t>решения о присвоении, изменении или аннулировании адреса объекта</w:t>
                  </w:r>
                </w:p>
              </w:txbxContent>
            </v:textbox>
          </v:shape>
        </w:pict>
      </w:r>
    </w:p>
    <w:p w:rsidR="00CC1B55" w:rsidRPr="00CC1B55" w:rsidRDefault="00CC1B55" w:rsidP="00CC1B55">
      <w:pPr>
        <w:widowControl w:val="0"/>
        <w:autoSpaceDE w:val="0"/>
        <w:autoSpaceDN w:val="0"/>
        <w:adjustRightInd w:val="0"/>
        <w:spacing w:after="0" w:line="240" w:lineRule="auto"/>
        <w:ind w:left="1620" w:firstLine="3780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11B5F" w:rsidTr="00B81E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Учредитель: администрация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Коуракского сельсовета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kourak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с. Коурак, 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Партизанская, 10/1,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выпуск:: </w:t>
            </w:r>
            <w:r w:rsidR="00037DDC">
              <w:rPr>
                <w:rFonts w:ascii="Times New Roman" w:hAnsi="Times New Roman"/>
                <w:sz w:val="20"/>
                <w:szCs w:val="20"/>
              </w:rPr>
              <w:t>Мухина Т. А.</w:t>
            </w:r>
            <w:proofErr w:type="gramEnd"/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30 экз.</w:t>
            </w:r>
          </w:p>
        </w:tc>
      </w:tr>
    </w:tbl>
    <w:p w:rsidR="002932EC" w:rsidRDefault="002932EC" w:rsidP="00B81E3C"/>
    <w:sectPr w:rsidR="002932EC" w:rsidSect="00CC1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9F" w:rsidRDefault="00416E9F">
      <w:pPr>
        <w:spacing w:after="0" w:line="240" w:lineRule="auto"/>
      </w:pPr>
      <w:r>
        <w:separator/>
      </w:r>
    </w:p>
  </w:endnote>
  <w:endnote w:type="continuationSeparator" w:id="0">
    <w:p w:rsidR="00416E9F" w:rsidRDefault="0041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9F" w:rsidRDefault="00416E9F">
      <w:pPr>
        <w:spacing w:after="0" w:line="240" w:lineRule="auto"/>
      </w:pPr>
      <w:r>
        <w:separator/>
      </w:r>
    </w:p>
  </w:footnote>
  <w:footnote w:type="continuationSeparator" w:id="0">
    <w:p w:rsidR="00416E9F" w:rsidRDefault="0041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13" w:rsidRDefault="00CC1B55">
    <w:r>
      <w:t xml:space="preserve"> </w:t>
    </w:r>
  </w:p>
  <w:p w:rsidR="00B62313" w:rsidRDefault="00416E9F">
    <w:pPr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76679BB"/>
    <w:multiLevelType w:val="hybridMultilevel"/>
    <w:tmpl w:val="00000001"/>
    <w:lvl w:ilvl="0" w:tplc="A106DE1E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91CEA1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AEA042E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8729E7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93C9AE4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5E055E4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C98CED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AE4D122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E462C2A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8514BF"/>
    <w:multiLevelType w:val="hybridMultilevel"/>
    <w:tmpl w:val="A0124C7A"/>
    <w:lvl w:ilvl="0" w:tplc="B12A2722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8E4508F"/>
    <w:multiLevelType w:val="hybridMultilevel"/>
    <w:tmpl w:val="633C8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F37C5E"/>
    <w:multiLevelType w:val="multilevel"/>
    <w:tmpl w:val="E8CC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8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9">
    <w:nsid w:val="108E4299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0">
    <w:nsid w:val="13566CA3"/>
    <w:multiLevelType w:val="multilevel"/>
    <w:tmpl w:val="42CCEEB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C631FE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179720CD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4">
    <w:nsid w:val="18EA6B9B"/>
    <w:multiLevelType w:val="hybridMultilevel"/>
    <w:tmpl w:val="00000001"/>
    <w:lvl w:ilvl="0" w:tplc="AA9239B0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9D69890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5FC3E46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50C7DC2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66AFDA8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894DD4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1860A56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A34CEA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0804FB8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5">
    <w:nsid w:val="1C924D54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16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8">
    <w:nsid w:val="2FE9324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075231C"/>
    <w:multiLevelType w:val="hybridMultilevel"/>
    <w:tmpl w:val="283E2DC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0">
    <w:nsid w:val="3512245C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3949B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F27DC"/>
    <w:multiLevelType w:val="multilevel"/>
    <w:tmpl w:val="BA9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6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7">
    <w:nsid w:val="4A2400CB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A4156D4"/>
    <w:multiLevelType w:val="multilevel"/>
    <w:tmpl w:val="44D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9">
    <w:nsid w:val="4A8930CE"/>
    <w:multiLevelType w:val="singleLevel"/>
    <w:tmpl w:val="1BC25D7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5C4840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3">
    <w:nsid w:val="53DC69AA"/>
    <w:multiLevelType w:val="multilevel"/>
    <w:tmpl w:val="E8DE45A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9B6FAA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6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5BAC2246"/>
    <w:multiLevelType w:val="multilevel"/>
    <w:tmpl w:val="FA4C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3023F9"/>
    <w:multiLevelType w:val="multilevel"/>
    <w:tmpl w:val="73FAB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39">
    <w:nsid w:val="5F5877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>
    <w:nsid w:val="61634EED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6EFD3B4C"/>
    <w:multiLevelType w:val="multilevel"/>
    <w:tmpl w:val="2944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5">
    <w:nsid w:val="6FD750B9"/>
    <w:multiLevelType w:val="multilevel"/>
    <w:tmpl w:val="4B426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6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A7A70"/>
    <w:multiLevelType w:val="hybridMultilevel"/>
    <w:tmpl w:val="DD66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247029"/>
    <w:multiLevelType w:val="hybridMultilevel"/>
    <w:tmpl w:val="1AAC8946"/>
    <w:lvl w:ilvl="0" w:tplc="B3B2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48"/>
  </w:num>
  <w:num w:numId="5">
    <w:abstractNumId w:val="24"/>
  </w:num>
  <w:num w:numId="6">
    <w:abstractNumId w:val="37"/>
  </w:num>
  <w:num w:numId="7">
    <w:abstractNumId w:val="6"/>
  </w:num>
  <w:num w:numId="8">
    <w:abstractNumId w:val="41"/>
  </w:num>
  <w:num w:numId="9">
    <w:abstractNumId w:val="0"/>
  </w:num>
  <w:num w:numId="10">
    <w:abstractNumId w:val="1"/>
  </w:num>
  <w:num w:numId="11">
    <w:abstractNumId w:val="17"/>
  </w:num>
  <w:num w:numId="12">
    <w:abstractNumId w:val="46"/>
  </w:num>
  <w:num w:numId="13">
    <w:abstractNumId w:val="16"/>
  </w:num>
  <w:num w:numId="14">
    <w:abstractNumId w:val="49"/>
  </w:num>
  <w:num w:numId="15">
    <w:abstractNumId w:val="32"/>
  </w:num>
  <w:num w:numId="16">
    <w:abstractNumId w:val="8"/>
  </w:num>
  <w:num w:numId="17">
    <w:abstractNumId w:val="2"/>
  </w:num>
  <w:num w:numId="18">
    <w:abstractNumId w:val="42"/>
  </w:num>
  <w:num w:numId="19">
    <w:abstractNumId w:val="43"/>
  </w:num>
  <w:num w:numId="20">
    <w:abstractNumId w:val="30"/>
  </w:num>
  <w:num w:numId="21">
    <w:abstractNumId w:val="26"/>
  </w:num>
  <w:num w:numId="22">
    <w:abstractNumId w:val="36"/>
  </w:num>
  <w:num w:numId="23">
    <w:abstractNumId w:val="22"/>
  </w:num>
  <w:num w:numId="24">
    <w:abstractNumId w:val="47"/>
  </w:num>
  <w:num w:numId="25">
    <w:abstractNumId w:val="19"/>
  </w:num>
  <w:num w:numId="26">
    <w:abstractNumId w:val="10"/>
  </w:num>
  <w:num w:numId="27">
    <w:abstractNumId w:val="5"/>
  </w:num>
  <w:num w:numId="28">
    <w:abstractNumId w:val="27"/>
  </w:num>
  <w:num w:numId="29">
    <w:abstractNumId w:val="39"/>
  </w:num>
  <w:num w:numId="30">
    <w:abstractNumId w:val="21"/>
  </w:num>
  <w:num w:numId="31">
    <w:abstractNumId w:val="12"/>
  </w:num>
  <w:num w:numId="32">
    <w:abstractNumId w:val="20"/>
  </w:num>
  <w:num w:numId="33">
    <w:abstractNumId w:val="18"/>
  </w:num>
  <w:num w:numId="34">
    <w:abstractNumId w:val="38"/>
  </w:num>
  <w:num w:numId="35">
    <w:abstractNumId w:val="31"/>
  </w:num>
  <w:num w:numId="36">
    <w:abstractNumId w:val="15"/>
  </w:num>
  <w:num w:numId="37">
    <w:abstractNumId w:val="40"/>
  </w:num>
  <w:num w:numId="38">
    <w:abstractNumId w:val="33"/>
  </w:num>
  <w:num w:numId="39">
    <w:abstractNumId w:val="45"/>
  </w:num>
  <w:num w:numId="40">
    <w:abstractNumId w:val="13"/>
  </w:num>
  <w:num w:numId="41">
    <w:abstractNumId w:val="44"/>
  </w:num>
  <w:num w:numId="42">
    <w:abstractNumId w:val="9"/>
  </w:num>
  <w:num w:numId="43">
    <w:abstractNumId w:val="11"/>
  </w:num>
  <w:num w:numId="44">
    <w:abstractNumId w:val="28"/>
  </w:num>
  <w:num w:numId="45">
    <w:abstractNumId w:val="35"/>
  </w:num>
  <w:num w:numId="46">
    <w:abstractNumId w:val="34"/>
  </w:num>
  <w:num w:numId="47">
    <w:abstractNumId w:val="7"/>
  </w:num>
  <w:num w:numId="48">
    <w:abstractNumId w:val="25"/>
  </w:num>
  <w:num w:numId="49">
    <w:abstractNumId w:val="1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37DDC"/>
    <w:rsid w:val="0008512C"/>
    <w:rsid w:val="00190BD8"/>
    <w:rsid w:val="002932EC"/>
    <w:rsid w:val="00416E9F"/>
    <w:rsid w:val="00605D6E"/>
    <w:rsid w:val="00811B5F"/>
    <w:rsid w:val="00963B21"/>
    <w:rsid w:val="00B81E3C"/>
    <w:rsid w:val="00CC1B55"/>
    <w:rsid w:val="00CD7BA5"/>
    <w:rsid w:val="00DA55C6"/>
    <w:rsid w:val="00E110A3"/>
    <w:rsid w:val="00EB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50"/>
        <o:r id="V:Rule2" type="connector" idref="#_x0000_s1052"/>
        <o:r id="V:Rule3" type="connector" idref="#_x0000_s1051"/>
        <o:r id="V:Rule4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1B55"/>
    <w:pPr>
      <w:numPr>
        <w:numId w:val="3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31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31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31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31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31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d">
    <w:name w:val="annotation reference"/>
    <w:semiHidden/>
    <w:rsid w:val="00CC1B55"/>
    <w:rPr>
      <w:sz w:val="16"/>
      <w:szCs w:val="16"/>
    </w:rPr>
  </w:style>
  <w:style w:type="paragraph" w:styleId="ae">
    <w:name w:val="annotation text"/>
    <w:basedOn w:val="a"/>
    <w:link w:val="af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C1B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5">
    <w:name w:val="Emphasis"/>
    <w:qFormat/>
    <w:rsid w:val="00CC1B55"/>
    <w:rPr>
      <w:i/>
      <w:iCs/>
    </w:rPr>
  </w:style>
  <w:style w:type="character" w:styleId="af6">
    <w:name w:val="FollowedHyperlink"/>
    <w:rsid w:val="00CC1B55"/>
    <w:rPr>
      <w:color w:val="800080"/>
      <w:u w:val="single"/>
    </w:rPr>
  </w:style>
  <w:style w:type="paragraph" w:styleId="af7">
    <w:name w:val="header"/>
    <w:basedOn w:val="a"/>
    <w:link w:val="af8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9">
    <w:name w:val="footer"/>
    <w:basedOn w:val="a"/>
    <w:link w:val="afa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6" Type="http://schemas.openxmlformats.org/officeDocument/2006/relationships/header" Target="header1.xml"/><Relationship Id="rId39" Type="http://schemas.openxmlformats.org/officeDocument/2006/relationships/hyperlink" Target="http://base.garant.ru/70803770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guchin.org/kourak.html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5" Type="http://schemas.openxmlformats.org/officeDocument/2006/relationships/hyperlink" Target="mailto:54_upr@rosregistr.ru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12154874/3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9" Type="http://schemas.openxmlformats.org/officeDocument/2006/relationships/hyperlink" Target="http://base.garant.ru/70865886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57A31D410124E7EB1D064763B02BBBEAAE9A230EA744DDBF21A5E7CC1F5ADB94A0213B4C1BD7F3nEeEC" TargetMode="External"/><Relationship Id="rId24" Type="http://schemas.openxmlformats.org/officeDocument/2006/relationships/hyperlink" Target="mailto:inform@r54.nalog.ru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12154874/3/" TargetMode="External"/><Relationship Id="rId40" Type="http://schemas.openxmlformats.org/officeDocument/2006/relationships/hyperlink" Target="http://base.garant.ru/70803770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3" Type="http://schemas.openxmlformats.org/officeDocument/2006/relationships/hyperlink" Target="http://www.to54.rosreestr.ru/" TargetMode="External"/><Relationship Id="rId28" Type="http://schemas.openxmlformats.org/officeDocument/2006/relationships/hyperlink" Target="http://base.garant.ru/70865886/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1" Type="http://schemas.openxmlformats.org/officeDocument/2006/relationships/hyperlink" Target="http://base.garant.ru/1213825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2" Type="http://schemas.openxmlformats.org/officeDocument/2006/relationships/hyperlink" Target="http://www.r54.nalog.ru/" TargetMode="External"/><Relationship Id="rId27" Type="http://schemas.openxmlformats.org/officeDocument/2006/relationships/hyperlink" Target="http://base.garant.ru/70865886/" TargetMode="Externa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3608-CD89-4FAB-976E-53A7EF1E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10557</Words>
  <Characters>60177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12</cp:revision>
  <cp:lastPrinted>2016-02-03T03:15:00Z</cp:lastPrinted>
  <dcterms:created xsi:type="dcterms:W3CDTF">2016-01-18T04:00:00Z</dcterms:created>
  <dcterms:modified xsi:type="dcterms:W3CDTF">2016-03-02T04:07:00Z</dcterms:modified>
</cp:coreProperties>
</file>