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Pr="003E2635"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3E2635">
        <w:rPr>
          <w:rFonts w:ascii="Times New Roman" w:hAnsi="Times New Roman"/>
          <w:sz w:val="24"/>
          <w:szCs w:val="24"/>
        </w:rPr>
        <w:t xml:space="preserve">         </w:t>
      </w:r>
      <w:r w:rsidR="003E2635">
        <w:rPr>
          <w:rFonts w:ascii="Times New Roman" w:hAnsi="Times New Roman"/>
          <w:sz w:val="24"/>
          <w:szCs w:val="24"/>
        </w:rPr>
        <w:tab/>
      </w:r>
      <w:r w:rsidR="003E2635">
        <w:rPr>
          <w:rFonts w:ascii="Times New Roman" w:hAnsi="Times New Roman"/>
          <w:sz w:val="24"/>
          <w:szCs w:val="24"/>
        </w:rPr>
        <w:tab/>
      </w:r>
      <w:r w:rsidR="003E2635">
        <w:rPr>
          <w:rFonts w:ascii="Times New Roman" w:hAnsi="Times New Roman"/>
          <w:sz w:val="24"/>
          <w:szCs w:val="24"/>
        </w:rPr>
        <w:tab/>
      </w:r>
      <w:r w:rsidR="003E2635">
        <w:rPr>
          <w:rFonts w:ascii="Times New Roman" w:hAnsi="Times New Roman"/>
          <w:sz w:val="24"/>
          <w:szCs w:val="24"/>
        </w:rPr>
        <w:tab/>
        <w:t xml:space="preserve"> </w:t>
      </w:r>
      <w:r w:rsidR="003E2635">
        <w:rPr>
          <w:rFonts w:ascii="Times New Roman" w:hAnsi="Times New Roman"/>
          <w:sz w:val="24"/>
          <w:szCs w:val="24"/>
        </w:rPr>
        <w:tab/>
      </w:r>
      <w:r w:rsidR="003E2635">
        <w:rPr>
          <w:rFonts w:ascii="Times New Roman" w:hAnsi="Times New Roman"/>
          <w:sz w:val="24"/>
          <w:szCs w:val="24"/>
        </w:rPr>
        <w:tab/>
        <w:t xml:space="preserve">          № </w:t>
      </w:r>
      <w:r w:rsidR="007A3692">
        <w:rPr>
          <w:rFonts w:ascii="Times New Roman" w:hAnsi="Times New Roman"/>
          <w:sz w:val="24"/>
          <w:szCs w:val="24"/>
        </w:rPr>
        <w:t>17</w:t>
      </w:r>
    </w:p>
    <w:p w:rsidR="00FD4F2A" w:rsidRPr="00641890" w:rsidRDefault="006D27EA" w:rsidP="00641890">
      <w:pPr>
        <w:pBdr>
          <w:bottom w:val="single" w:sz="12" w:space="1" w:color="auto"/>
        </w:pBd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4B24B7">
        <w:rPr>
          <w:rFonts w:ascii="Times New Roman" w:hAnsi="Times New Roman"/>
          <w:sz w:val="24"/>
          <w:szCs w:val="24"/>
        </w:rPr>
        <w:t xml:space="preserve"> </w:t>
      </w:r>
      <w:r w:rsidR="00713BF9">
        <w:rPr>
          <w:rFonts w:ascii="Times New Roman" w:hAnsi="Times New Roman"/>
          <w:sz w:val="24"/>
          <w:szCs w:val="24"/>
        </w:rPr>
        <w:t xml:space="preserve">             </w:t>
      </w:r>
      <w:r w:rsidR="00160703">
        <w:rPr>
          <w:rFonts w:ascii="Times New Roman" w:hAnsi="Times New Roman"/>
          <w:sz w:val="24"/>
          <w:szCs w:val="24"/>
        </w:rPr>
        <w:tab/>
      </w:r>
      <w:r w:rsidR="00713BF9">
        <w:rPr>
          <w:rFonts w:ascii="Times New Roman" w:hAnsi="Times New Roman"/>
          <w:sz w:val="24"/>
          <w:szCs w:val="24"/>
        </w:rPr>
        <w:t xml:space="preserve"> </w:t>
      </w:r>
      <w:r w:rsidR="00713BF9">
        <w:rPr>
          <w:rFonts w:ascii="Times New Roman" w:hAnsi="Times New Roman"/>
          <w:sz w:val="24"/>
          <w:szCs w:val="24"/>
        </w:rPr>
        <w:tab/>
      </w:r>
      <w:r w:rsidR="003E2635">
        <w:rPr>
          <w:rFonts w:ascii="Times New Roman" w:hAnsi="Times New Roman"/>
          <w:sz w:val="24"/>
          <w:szCs w:val="24"/>
        </w:rPr>
        <w:t xml:space="preserve"> </w:t>
      </w:r>
      <w:r w:rsidR="007A3692">
        <w:rPr>
          <w:rFonts w:ascii="Times New Roman" w:hAnsi="Times New Roman"/>
          <w:sz w:val="24"/>
          <w:szCs w:val="24"/>
        </w:rPr>
        <w:t>04</w:t>
      </w:r>
      <w:r w:rsidR="003E2635">
        <w:rPr>
          <w:rFonts w:ascii="Times New Roman" w:hAnsi="Times New Roman"/>
          <w:sz w:val="24"/>
          <w:szCs w:val="24"/>
        </w:rPr>
        <w:t>.0</w:t>
      </w:r>
      <w:r w:rsidR="007A3692">
        <w:rPr>
          <w:rFonts w:ascii="Times New Roman" w:hAnsi="Times New Roman"/>
          <w:sz w:val="24"/>
          <w:szCs w:val="24"/>
        </w:rPr>
        <w:t>7</w:t>
      </w:r>
      <w:r w:rsidR="00AD2F12">
        <w:rPr>
          <w:rFonts w:ascii="Times New Roman" w:hAnsi="Times New Roman"/>
          <w:sz w:val="24"/>
          <w:szCs w:val="24"/>
        </w:rPr>
        <w:t>.2017</w:t>
      </w:r>
      <w:r>
        <w:rPr>
          <w:rFonts w:ascii="Times New Roman" w:hAnsi="Times New Roman"/>
          <w:sz w:val="24"/>
          <w:szCs w:val="24"/>
        </w:rPr>
        <w:t xml:space="preserve"> года, </w:t>
      </w:r>
      <w:r w:rsidR="007A3692">
        <w:rPr>
          <w:rFonts w:ascii="Times New Roman" w:hAnsi="Times New Roman"/>
          <w:sz w:val="24"/>
          <w:szCs w:val="24"/>
        </w:rPr>
        <w:t>вторник</w:t>
      </w:r>
    </w:p>
    <w:p w:rsidR="006843A9" w:rsidRDefault="006843A9" w:rsidP="00947B35">
      <w:pPr>
        <w:pStyle w:val="a9"/>
        <w:rPr>
          <w:rFonts w:ascii="Times New Roman" w:hAnsi="Times New Roman"/>
          <w:sz w:val="18"/>
          <w:szCs w:val="18"/>
        </w:rPr>
      </w:pPr>
    </w:p>
    <w:p w:rsidR="007A3692" w:rsidRPr="007A3692" w:rsidRDefault="007A3692" w:rsidP="007A3692">
      <w:pPr>
        <w:pStyle w:val="a9"/>
        <w:jc w:val="center"/>
        <w:rPr>
          <w:rFonts w:ascii="Times New Roman" w:hAnsi="Times New Roman"/>
          <w:sz w:val="18"/>
          <w:szCs w:val="18"/>
        </w:rPr>
      </w:pPr>
      <w:r w:rsidRPr="007A3692">
        <w:rPr>
          <w:rFonts w:ascii="Times New Roman" w:hAnsi="Times New Roman"/>
          <w:sz w:val="18"/>
          <w:szCs w:val="18"/>
        </w:rPr>
        <w:t>СОВЕТ ДЕПУТАТОВ</w:t>
      </w:r>
      <w:r w:rsidRPr="007A3692">
        <w:rPr>
          <w:rFonts w:ascii="Times New Roman" w:hAnsi="Times New Roman"/>
          <w:sz w:val="18"/>
          <w:szCs w:val="18"/>
        </w:rPr>
        <w:br/>
        <w:t>КОУРАКСКОГО СЕЛЬСОВЕТА</w:t>
      </w:r>
      <w:r w:rsidRPr="007A3692">
        <w:rPr>
          <w:rFonts w:ascii="Times New Roman" w:hAnsi="Times New Roman"/>
          <w:sz w:val="18"/>
          <w:szCs w:val="18"/>
        </w:rPr>
        <w:br/>
        <w:t>ТОГУЧИНСКОГО РАЙОНА</w:t>
      </w:r>
      <w:r w:rsidRPr="007A3692">
        <w:rPr>
          <w:rFonts w:ascii="Times New Roman" w:hAnsi="Times New Roman"/>
          <w:sz w:val="18"/>
          <w:szCs w:val="18"/>
        </w:rPr>
        <w:br/>
        <w:t>НОВОСИБИРСКОЙ ОБЛАСТИ</w:t>
      </w:r>
    </w:p>
    <w:p w:rsidR="007A3692" w:rsidRPr="007A3692" w:rsidRDefault="007A3692" w:rsidP="007A3692">
      <w:pPr>
        <w:pStyle w:val="a9"/>
        <w:jc w:val="center"/>
        <w:rPr>
          <w:rFonts w:ascii="Times New Roman" w:hAnsi="Times New Roman"/>
          <w:sz w:val="18"/>
          <w:szCs w:val="18"/>
        </w:rPr>
      </w:pPr>
      <w:r w:rsidRPr="007A3692">
        <w:rPr>
          <w:rFonts w:ascii="Times New Roman" w:hAnsi="Times New Roman"/>
          <w:sz w:val="18"/>
          <w:szCs w:val="18"/>
        </w:rPr>
        <w:t>РЕШЕНИЕ</w:t>
      </w:r>
    </w:p>
    <w:p w:rsidR="007A3692" w:rsidRPr="007A3692" w:rsidRDefault="007A3692" w:rsidP="007A3692">
      <w:pPr>
        <w:pStyle w:val="a9"/>
        <w:jc w:val="center"/>
        <w:rPr>
          <w:rFonts w:ascii="Times New Roman" w:hAnsi="Times New Roman"/>
          <w:sz w:val="18"/>
          <w:szCs w:val="18"/>
        </w:rPr>
      </w:pPr>
      <w:r w:rsidRPr="007A3692">
        <w:rPr>
          <w:rFonts w:ascii="Times New Roman" w:hAnsi="Times New Roman"/>
          <w:sz w:val="18"/>
          <w:szCs w:val="18"/>
        </w:rPr>
        <w:t>восемнадцатой  сессии пятого созыва</w:t>
      </w:r>
    </w:p>
    <w:p w:rsidR="007A3692" w:rsidRPr="007A3692" w:rsidRDefault="007A3692" w:rsidP="007A3692">
      <w:pPr>
        <w:pStyle w:val="a9"/>
        <w:jc w:val="center"/>
        <w:rPr>
          <w:rFonts w:ascii="Times New Roman" w:hAnsi="Times New Roman"/>
          <w:sz w:val="18"/>
          <w:szCs w:val="18"/>
        </w:rPr>
      </w:pPr>
    </w:p>
    <w:p w:rsidR="007A3692" w:rsidRPr="007A3692" w:rsidRDefault="007A3692" w:rsidP="007A3692">
      <w:pPr>
        <w:pStyle w:val="a9"/>
        <w:jc w:val="center"/>
        <w:rPr>
          <w:rFonts w:ascii="Times New Roman" w:hAnsi="Times New Roman"/>
          <w:sz w:val="18"/>
          <w:szCs w:val="18"/>
        </w:rPr>
      </w:pPr>
      <w:r w:rsidRPr="007A3692">
        <w:rPr>
          <w:rFonts w:ascii="Times New Roman" w:hAnsi="Times New Roman"/>
          <w:sz w:val="18"/>
          <w:szCs w:val="18"/>
        </w:rPr>
        <w:t>23.05.2017 г                      № 64</w:t>
      </w:r>
    </w:p>
    <w:p w:rsidR="007A3692" w:rsidRPr="007A3692" w:rsidRDefault="007A3692" w:rsidP="007A3692">
      <w:pPr>
        <w:pStyle w:val="a9"/>
        <w:jc w:val="center"/>
        <w:rPr>
          <w:rFonts w:ascii="Times New Roman" w:hAnsi="Times New Roman"/>
          <w:sz w:val="18"/>
          <w:szCs w:val="18"/>
        </w:rPr>
      </w:pPr>
      <w:r w:rsidRPr="007A3692">
        <w:rPr>
          <w:rFonts w:ascii="Times New Roman" w:hAnsi="Times New Roman"/>
          <w:sz w:val="18"/>
          <w:szCs w:val="18"/>
        </w:rPr>
        <w:t>с. Коурак</w:t>
      </w:r>
    </w:p>
    <w:p w:rsidR="007A3692" w:rsidRPr="007A3692" w:rsidRDefault="007A3692" w:rsidP="007A3692">
      <w:pPr>
        <w:pStyle w:val="a9"/>
        <w:jc w:val="center"/>
        <w:rPr>
          <w:rFonts w:ascii="Times New Roman" w:hAnsi="Times New Roman"/>
          <w:sz w:val="18"/>
          <w:szCs w:val="18"/>
        </w:rPr>
      </w:pPr>
    </w:p>
    <w:p w:rsidR="007A3692" w:rsidRPr="007A3692" w:rsidRDefault="007A3692" w:rsidP="007A3692">
      <w:pPr>
        <w:pStyle w:val="a9"/>
        <w:jc w:val="center"/>
        <w:rPr>
          <w:rFonts w:ascii="Times New Roman" w:hAnsi="Times New Roman"/>
          <w:bCs/>
          <w:sz w:val="18"/>
          <w:szCs w:val="18"/>
        </w:rPr>
      </w:pPr>
      <w:r w:rsidRPr="007A3692">
        <w:rPr>
          <w:rFonts w:ascii="Times New Roman" w:hAnsi="Times New Roman"/>
          <w:bCs/>
          <w:sz w:val="18"/>
          <w:szCs w:val="18"/>
        </w:rPr>
        <w:t xml:space="preserve">О начале формирования избирательной комиссии </w:t>
      </w:r>
      <w:r w:rsidRPr="007A3692">
        <w:rPr>
          <w:rFonts w:ascii="Times New Roman" w:hAnsi="Times New Roman"/>
          <w:sz w:val="18"/>
          <w:szCs w:val="18"/>
        </w:rPr>
        <w:t>Коуракского сельсовета Тогучинского района Новосибирской области</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proofErr w:type="gramStart"/>
      <w:r w:rsidRPr="007A3692">
        <w:rPr>
          <w:rFonts w:ascii="Times New Roman" w:hAnsi="Times New Roman"/>
          <w:sz w:val="18"/>
          <w:szCs w:val="18"/>
        </w:rPr>
        <w:t xml:space="preserve">В связи с истечением 28.08.2017 года срока полномочий </w:t>
      </w:r>
      <w:r w:rsidRPr="007A3692">
        <w:rPr>
          <w:rFonts w:ascii="Times New Roman" w:hAnsi="Times New Roman"/>
          <w:bCs/>
          <w:sz w:val="18"/>
          <w:szCs w:val="18"/>
        </w:rPr>
        <w:t xml:space="preserve">избирательной комиссии </w:t>
      </w:r>
      <w:r w:rsidRPr="007A3692">
        <w:rPr>
          <w:rFonts w:ascii="Times New Roman" w:hAnsi="Times New Roman"/>
          <w:sz w:val="18"/>
          <w:szCs w:val="18"/>
        </w:rPr>
        <w:t>Коуракского сельсовета Тогучинского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Уставом Коуракского сельсовета Тогучинского района Новосибирской области</w:t>
      </w:r>
      <w:r w:rsidRPr="007A3692">
        <w:rPr>
          <w:rFonts w:ascii="Times New Roman" w:hAnsi="Times New Roman"/>
          <w:bCs/>
          <w:sz w:val="18"/>
          <w:szCs w:val="18"/>
        </w:rPr>
        <w:t xml:space="preserve">, </w:t>
      </w:r>
      <w:r w:rsidRPr="007A3692">
        <w:rPr>
          <w:rFonts w:ascii="Times New Roman" w:hAnsi="Times New Roman"/>
          <w:sz w:val="18"/>
          <w:szCs w:val="18"/>
        </w:rPr>
        <w:t>Совет</w:t>
      </w:r>
      <w:proofErr w:type="gramEnd"/>
      <w:r w:rsidRPr="007A3692">
        <w:rPr>
          <w:rFonts w:ascii="Times New Roman" w:hAnsi="Times New Roman"/>
          <w:sz w:val="18"/>
          <w:szCs w:val="18"/>
        </w:rPr>
        <w:t xml:space="preserve"> депутатов Коуракского сельсовета Тогучинского района Новосибирской области</w:t>
      </w:r>
    </w:p>
    <w:p w:rsidR="007A3692" w:rsidRPr="007A3692" w:rsidRDefault="007A3692" w:rsidP="007A3692">
      <w:pPr>
        <w:pStyle w:val="a9"/>
        <w:rPr>
          <w:rFonts w:ascii="Times New Roman" w:hAnsi="Times New Roman"/>
          <w:b/>
          <w:sz w:val="18"/>
          <w:szCs w:val="18"/>
        </w:rPr>
      </w:pPr>
      <w:r w:rsidRPr="007A3692">
        <w:rPr>
          <w:rFonts w:ascii="Times New Roman" w:hAnsi="Times New Roman"/>
          <w:b/>
          <w:sz w:val="18"/>
          <w:szCs w:val="18"/>
        </w:rPr>
        <w:t>РЕШИЛ:</w:t>
      </w:r>
    </w:p>
    <w:p w:rsidR="007A3692" w:rsidRPr="007A3692" w:rsidRDefault="007A3692" w:rsidP="007A3692">
      <w:pPr>
        <w:pStyle w:val="a9"/>
        <w:rPr>
          <w:rFonts w:ascii="Times New Roman" w:hAnsi="Times New Roman"/>
          <w:bCs/>
          <w:sz w:val="18"/>
          <w:szCs w:val="18"/>
        </w:rPr>
      </w:pPr>
      <w:r w:rsidRPr="007A3692">
        <w:rPr>
          <w:rFonts w:ascii="Times New Roman" w:hAnsi="Times New Roman"/>
          <w:sz w:val="18"/>
          <w:szCs w:val="18"/>
        </w:rPr>
        <w:t xml:space="preserve">1. Начать процедуру формирования </w:t>
      </w:r>
      <w:r w:rsidRPr="007A3692">
        <w:rPr>
          <w:rFonts w:ascii="Times New Roman" w:hAnsi="Times New Roman"/>
          <w:bCs/>
          <w:sz w:val="18"/>
          <w:szCs w:val="18"/>
        </w:rPr>
        <w:t xml:space="preserve">избирательной комиссии </w:t>
      </w:r>
      <w:r w:rsidRPr="007A3692">
        <w:rPr>
          <w:rFonts w:ascii="Times New Roman" w:hAnsi="Times New Roman"/>
          <w:sz w:val="18"/>
          <w:szCs w:val="18"/>
        </w:rPr>
        <w:t>Коуракского сельсовета Тогучинского района Новосибирской области</w:t>
      </w:r>
      <w:r w:rsidRPr="007A3692">
        <w:rPr>
          <w:rFonts w:ascii="Times New Roman" w:hAnsi="Times New Roman"/>
          <w:i/>
          <w:sz w:val="18"/>
          <w:szCs w:val="18"/>
        </w:rPr>
        <w:t xml:space="preserve"> </w:t>
      </w:r>
      <w:r w:rsidRPr="007A3692">
        <w:rPr>
          <w:rFonts w:ascii="Times New Roman" w:hAnsi="Times New Roman"/>
          <w:bCs/>
          <w:sz w:val="18"/>
          <w:szCs w:val="18"/>
        </w:rPr>
        <w:t xml:space="preserve">в количестве 8 членов избирательной комиссии </w:t>
      </w:r>
      <w:r w:rsidRPr="007A3692">
        <w:rPr>
          <w:rFonts w:ascii="Times New Roman" w:hAnsi="Times New Roman"/>
          <w:sz w:val="18"/>
          <w:szCs w:val="18"/>
        </w:rPr>
        <w:t>Коуракского сельсовета Тогучинского района Новосибирской области</w:t>
      </w:r>
      <w:r w:rsidRPr="007A3692">
        <w:rPr>
          <w:rFonts w:ascii="Times New Roman" w:hAnsi="Times New Roman"/>
          <w:bCs/>
          <w:sz w:val="18"/>
          <w:szCs w:val="18"/>
        </w:rPr>
        <w:t xml:space="preserve"> с правом решающего голоса</w:t>
      </w:r>
      <w:r w:rsidRPr="007A3692">
        <w:rPr>
          <w:rFonts w:ascii="Times New Roman" w:hAnsi="Times New Roman"/>
          <w:sz w:val="18"/>
          <w:szCs w:val="18"/>
        </w:rPr>
        <w:t>.</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2. Установить срок приема предложений Советом депутатов Коуракского сельсовета по составу </w:t>
      </w:r>
      <w:r w:rsidRPr="007A3692">
        <w:rPr>
          <w:rFonts w:ascii="Times New Roman" w:hAnsi="Times New Roman"/>
          <w:bCs/>
          <w:sz w:val="18"/>
          <w:szCs w:val="18"/>
        </w:rPr>
        <w:t xml:space="preserve">избирательной комиссии </w:t>
      </w:r>
      <w:r w:rsidRPr="007A3692">
        <w:rPr>
          <w:rFonts w:ascii="Times New Roman" w:hAnsi="Times New Roman"/>
          <w:sz w:val="18"/>
          <w:szCs w:val="18"/>
        </w:rPr>
        <w:t>Коуракского сельсовета Тогучинского района Новосибирской области с 04.07.2017 года по 02.08.2017 года.</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3. Утвердить перечень документов, необходимых при внесении предложений по кандидатурам в состав </w:t>
      </w:r>
      <w:r w:rsidRPr="007A3692">
        <w:rPr>
          <w:rFonts w:ascii="Times New Roman" w:hAnsi="Times New Roman"/>
          <w:bCs/>
          <w:sz w:val="18"/>
          <w:szCs w:val="18"/>
        </w:rPr>
        <w:t xml:space="preserve">избирательной комиссии </w:t>
      </w:r>
      <w:r w:rsidRPr="007A3692">
        <w:rPr>
          <w:rFonts w:ascii="Times New Roman" w:hAnsi="Times New Roman"/>
          <w:sz w:val="18"/>
          <w:szCs w:val="18"/>
        </w:rPr>
        <w:t xml:space="preserve">Коуракского сельсовета Тогучинского района Новосибирской области (приложение № 1). </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4. Утвердить текст сообщения Совета депутатов Коуракского сельсовета о начале формирования </w:t>
      </w:r>
      <w:r w:rsidRPr="007A3692">
        <w:rPr>
          <w:rFonts w:ascii="Times New Roman" w:hAnsi="Times New Roman"/>
          <w:bCs/>
          <w:sz w:val="18"/>
          <w:szCs w:val="18"/>
        </w:rPr>
        <w:t xml:space="preserve">избирательной комиссии </w:t>
      </w:r>
      <w:r w:rsidRPr="007A3692">
        <w:rPr>
          <w:rFonts w:ascii="Times New Roman" w:hAnsi="Times New Roman"/>
          <w:sz w:val="18"/>
          <w:szCs w:val="18"/>
        </w:rPr>
        <w:t>Коуракского сельсовета Тогучинского района Новосибирской области</w:t>
      </w:r>
      <w:r w:rsidRPr="007A3692">
        <w:rPr>
          <w:rFonts w:ascii="Times New Roman" w:hAnsi="Times New Roman"/>
          <w:bCs/>
          <w:sz w:val="18"/>
          <w:szCs w:val="18"/>
        </w:rPr>
        <w:t xml:space="preserve"> и сроке приема предложений</w:t>
      </w:r>
      <w:r w:rsidRPr="007A3692">
        <w:rPr>
          <w:rFonts w:ascii="Times New Roman" w:hAnsi="Times New Roman"/>
          <w:sz w:val="18"/>
          <w:szCs w:val="18"/>
        </w:rPr>
        <w:t xml:space="preserve"> по кандидатурам в состав избирательной комиссии (приложение № 2).</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5. Опубликовать сообщение Совета депутатов Коуракского сельсовета Тогучинского района Новосибирской области, указанное в пункте 4 настоящего решения в периодическом печатном издании «</w:t>
      </w:r>
      <w:proofErr w:type="spellStart"/>
      <w:r w:rsidRPr="007A3692">
        <w:rPr>
          <w:rFonts w:ascii="Times New Roman" w:hAnsi="Times New Roman"/>
          <w:sz w:val="18"/>
          <w:szCs w:val="18"/>
        </w:rPr>
        <w:t>Коуракский</w:t>
      </w:r>
      <w:proofErr w:type="spellEnd"/>
      <w:r w:rsidRPr="007A3692">
        <w:rPr>
          <w:rFonts w:ascii="Times New Roman" w:hAnsi="Times New Roman"/>
          <w:sz w:val="18"/>
          <w:szCs w:val="18"/>
        </w:rPr>
        <w:t xml:space="preserve"> Вестник» 4 июля 2017 года. </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6. </w:t>
      </w:r>
      <w:proofErr w:type="gramStart"/>
      <w:r w:rsidRPr="007A3692">
        <w:rPr>
          <w:rFonts w:ascii="Times New Roman" w:hAnsi="Times New Roman"/>
          <w:sz w:val="18"/>
          <w:szCs w:val="18"/>
        </w:rPr>
        <w:t>Предложить политическим партиям, их структурным подразделениям, иным общественным объединениям, избирательной комиссии Коуракского сельсовета Тогучинского района Новосибирской области предыдущего состава, территориальной избирательной комиссии Тогучинского района Новосибирской области, собраниям избирателей по месту жительства, работы, службы, учебы представить в Совета депутатов Коуракского сельсовета Тогучинского района Новосибирской области предложения по кандидатурам в члены избирательной комиссии Коуракского сельсовета Тогучинского района Новосибирской области с правом решающего</w:t>
      </w:r>
      <w:proofErr w:type="gramEnd"/>
      <w:r w:rsidRPr="007A3692">
        <w:rPr>
          <w:rFonts w:ascii="Times New Roman" w:hAnsi="Times New Roman"/>
          <w:sz w:val="18"/>
          <w:szCs w:val="18"/>
        </w:rPr>
        <w:t xml:space="preserve"> голоса в сроки, установленные пунктом 2 настоящего решения.</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p>
    <w:tbl>
      <w:tblPr>
        <w:tblW w:w="0" w:type="auto"/>
        <w:tblLook w:val="00A0" w:firstRow="1" w:lastRow="0" w:firstColumn="1" w:lastColumn="0" w:noHBand="0" w:noVBand="0"/>
      </w:tblPr>
      <w:tblGrid>
        <w:gridCol w:w="4785"/>
        <w:gridCol w:w="4786"/>
      </w:tblGrid>
      <w:tr w:rsidR="007A3692" w:rsidRPr="007A3692" w:rsidTr="00752623">
        <w:tc>
          <w:tcPr>
            <w:tcW w:w="4785" w:type="dxa"/>
            <w:vAlign w:val="center"/>
          </w:tcPr>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Глава Коуракского сельсовета Тогучинского района </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Новосибирской области</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______________ / </w:t>
            </w:r>
            <w:proofErr w:type="spellStart"/>
            <w:r w:rsidRPr="007A3692">
              <w:rPr>
                <w:rFonts w:ascii="Times New Roman" w:hAnsi="Times New Roman"/>
                <w:sz w:val="18"/>
                <w:szCs w:val="18"/>
              </w:rPr>
              <w:t>Т.В.Наймушина</w:t>
            </w:r>
            <w:proofErr w:type="spellEnd"/>
            <w:r w:rsidRPr="007A3692">
              <w:rPr>
                <w:rFonts w:ascii="Times New Roman" w:hAnsi="Times New Roman"/>
                <w:sz w:val="18"/>
                <w:szCs w:val="18"/>
              </w:rPr>
              <w:t>/</w:t>
            </w:r>
          </w:p>
        </w:tc>
        <w:tc>
          <w:tcPr>
            <w:tcW w:w="4786" w:type="dxa"/>
            <w:vAlign w:val="center"/>
          </w:tcPr>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Председатель Совета депутатов </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Коуракского сельсовета Тогучинского района</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Новосибирской области</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______________ / </w:t>
            </w:r>
            <w:proofErr w:type="spellStart"/>
            <w:r w:rsidRPr="007A3692">
              <w:rPr>
                <w:rFonts w:ascii="Times New Roman" w:hAnsi="Times New Roman"/>
                <w:sz w:val="18"/>
                <w:szCs w:val="18"/>
              </w:rPr>
              <w:t>Т.В.Наймушина</w:t>
            </w:r>
            <w:proofErr w:type="spellEnd"/>
            <w:r w:rsidRPr="007A3692">
              <w:rPr>
                <w:rFonts w:ascii="Times New Roman" w:hAnsi="Times New Roman"/>
                <w:sz w:val="18"/>
                <w:szCs w:val="18"/>
              </w:rPr>
              <w:t>/</w:t>
            </w:r>
          </w:p>
        </w:tc>
      </w:tr>
    </w:tbl>
    <w:p w:rsidR="007A3692" w:rsidRPr="007A3692" w:rsidRDefault="007A3692" w:rsidP="007A3692">
      <w:pPr>
        <w:pStyle w:val="a9"/>
        <w:rPr>
          <w:rFonts w:ascii="Times New Roman" w:hAnsi="Times New Roman"/>
          <w:sz w:val="18"/>
          <w:szCs w:val="18"/>
        </w:rPr>
      </w:pPr>
      <w:bookmarkStart w:id="0" w:name="_GoBack"/>
      <w:bookmarkEnd w:id="0"/>
      <w:r w:rsidRPr="007A3692">
        <w:rPr>
          <w:rFonts w:ascii="Times New Roman" w:hAnsi="Times New Roman"/>
          <w:sz w:val="18"/>
          <w:szCs w:val="18"/>
        </w:rPr>
        <w:br w:type="page"/>
      </w:r>
    </w:p>
    <w:p w:rsidR="007A3692" w:rsidRPr="007A3692" w:rsidRDefault="007A3692" w:rsidP="007A3692">
      <w:pPr>
        <w:pStyle w:val="a9"/>
        <w:jc w:val="right"/>
        <w:rPr>
          <w:rFonts w:ascii="Times New Roman" w:hAnsi="Times New Roman"/>
          <w:sz w:val="18"/>
          <w:szCs w:val="18"/>
        </w:rPr>
      </w:pPr>
      <w:r w:rsidRPr="007A3692">
        <w:rPr>
          <w:rFonts w:ascii="Times New Roman" w:hAnsi="Times New Roman"/>
          <w:sz w:val="18"/>
          <w:szCs w:val="18"/>
        </w:rPr>
        <w:lastRenderedPageBreak/>
        <w:t>Приложение № 1</w:t>
      </w:r>
    </w:p>
    <w:p w:rsidR="007A3692" w:rsidRPr="007A3692" w:rsidRDefault="007A3692" w:rsidP="007A3692">
      <w:pPr>
        <w:pStyle w:val="a9"/>
        <w:jc w:val="right"/>
        <w:rPr>
          <w:rFonts w:ascii="Times New Roman" w:hAnsi="Times New Roman"/>
          <w:bCs/>
          <w:sz w:val="18"/>
          <w:szCs w:val="18"/>
        </w:rPr>
      </w:pPr>
      <w:r w:rsidRPr="007A3692">
        <w:rPr>
          <w:rFonts w:ascii="Times New Roman" w:hAnsi="Times New Roman"/>
          <w:bCs/>
          <w:sz w:val="18"/>
          <w:szCs w:val="18"/>
        </w:rPr>
        <w:t xml:space="preserve">к Решению Совета депутатов Коуракского сельсовета Тогучинского района </w:t>
      </w:r>
    </w:p>
    <w:p w:rsidR="007A3692" w:rsidRPr="007A3692" w:rsidRDefault="007A3692" w:rsidP="007A3692">
      <w:pPr>
        <w:pStyle w:val="a9"/>
        <w:jc w:val="right"/>
        <w:rPr>
          <w:rFonts w:ascii="Times New Roman" w:hAnsi="Times New Roman"/>
          <w:bCs/>
          <w:sz w:val="18"/>
          <w:szCs w:val="18"/>
        </w:rPr>
      </w:pPr>
      <w:r w:rsidRPr="007A3692">
        <w:rPr>
          <w:rFonts w:ascii="Times New Roman" w:hAnsi="Times New Roman"/>
          <w:bCs/>
          <w:sz w:val="18"/>
          <w:szCs w:val="18"/>
        </w:rPr>
        <w:t xml:space="preserve">Новосибирской области </w:t>
      </w:r>
    </w:p>
    <w:p w:rsidR="007A3692" w:rsidRPr="007A3692" w:rsidRDefault="007A3692" w:rsidP="007A3692">
      <w:pPr>
        <w:pStyle w:val="a9"/>
        <w:jc w:val="right"/>
        <w:rPr>
          <w:rFonts w:ascii="Times New Roman" w:hAnsi="Times New Roman"/>
          <w:color w:val="000000"/>
          <w:sz w:val="18"/>
          <w:szCs w:val="18"/>
        </w:rPr>
      </w:pPr>
      <w:r w:rsidRPr="007A3692">
        <w:rPr>
          <w:rFonts w:ascii="Times New Roman" w:hAnsi="Times New Roman"/>
          <w:kern w:val="32"/>
          <w:sz w:val="18"/>
          <w:szCs w:val="18"/>
        </w:rPr>
        <w:t>от</w:t>
      </w:r>
      <w:r w:rsidRPr="007A3692">
        <w:rPr>
          <w:rFonts w:ascii="Times New Roman" w:hAnsi="Times New Roman"/>
          <w:bCs/>
          <w:kern w:val="32"/>
          <w:sz w:val="18"/>
          <w:szCs w:val="18"/>
        </w:rPr>
        <w:t xml:space="preserve"> 23.05.2017</w:t>
      </w:r>
      <w:r w:rsidRPr="007A3692">
        <w:rPr>
          <w:rFonts w:ascii="Times New Roman" w:hAnsi="Times New Roman"/>
          <w:kern w:val="32"/>
          <w:sz w:val="18"/>
          <w:szCs w:val="18"/>
        </w:rPr>
        <w:t xml:space="preserve"> года</w:t>
      </w:r>
      <w:r w:rsidRPr="007A3692">
        <w:rPr>
          <w:rFonts w:ascii="Times New Roman" w:hAnsi="Times New Roman"/>
          <w:bCs/>
          <w:kern w:val="32"/>
          <w:sz w:val="18"/>
          <w:szCs w:val="18"/>
        </w:rPr>
        <w:t xml:space="preserve"> </w:t>
      </w:r>
      <w:r w:rsidRPr="007A3692">
        <w:rPr>
          <w:rFonts w:ascii="Times New Roman" w:hAnsi="Times New Roman"/>
          <w:kern w:val="32"/>
          <w:sz w:val="18"/>
          <w:szCs w:val="18"/>
        </w:rPr>
        <w:t>№ 64</w:t>
      </w:r>
    </w:p>
    <w:p w:rsidR="007A3692" w:rsidRPr="007A3692" w:rsidRDefault="007A3692" w:rsidP="007A3692">
      <w:pPr>
        <w:pStyle w:val="a9"/>
        <w:rPr>
          <w:rFonts w:ascii="Times New Roman" w:hAnsi="Times New Roman"/>
          <w:b/>
          <w:bCs/>
          <w:color w:val="000000"/>
          <w:sz w:val="18"/>
          <w:szCs w:val="18"/>
        </w:rPr>
      </w:pPr>
    </w:p>
    <w:p w:rsidR="007A3692" w:rsidRPr="007A3692" w:rsidRDefault="007A3692" w:rsidP="007A3692">
      <w:pPr>
        <w:pStyle w:val="a9"/>
        <w:jc w:val="center"/>
        <w:rPr>
          <w:rFonts w:ascii="Times New Roman" w:hAnsi="Times New Roman"/>
          <w:sz w:val="18"/>
          <w:szCs w:val="18"/>
        </w:rPr>
      </w:pPr>
      <w:r w:rsidRPr="007A3692">
        <w:rPr>
          <w:rFonts w:ascii="Times New Roman" w:hAnsi="Times New Roman"/>
          <w:sz w:val="18"/>
          <w:szCs w:val="18"/>
        </w:rPr>
        <w:t>ПЕРЕЧЕНЬ</w:t>
      </w:r>
    </w:p>
    <w:p w:rsidR="007A3692" w:rsidRPr="007A3692" w:rsidRDefault="007A3692" w:rsidP="007A3692">
      <w:pPr>
        <w:pStyle w:val="a9"/>
        <w:jc w:val="center"/>
        <w:rPr>
          <w:rFonts w:ascii="Times New Roman" w:hAnsi="Times New Roman"/>
          <w:sz w:val="18"/>
          <w:szCs w:val="18"/>
        </w:rPr>
      </w:pPr>
      <w:r w:rsidRPr="007A3692">
        <w:rPr>
          <w:rFonts w:ascii="Times New Roman" w:hAnsi="Times New Roman"/>
          <w:sz w:val="18"/>
          <w:szCs w:val="18"/>
        </w:rPr>
        <w:t>ДОКУМЕНТОВ, НЕОБХОДИМЫХ ПРИ ВНЕСЕНИИ ПРЕДЛОЖЕНИЙ</w:t>
      </w:r>
    </w:p>
    <w:p w:rsidR="007A3692" w:rsidRPr="007A3692" w:rsidRDefault="007A3692" w:rsidP="007A3692">
      <w:pPr>
        <w:pStyle w:val="a9"/>
        <w:jc w:val="center"/>
        <w:rPr>
          <w:rFonts w:ascii="Times New Roman" w:hAnsi="Times New Roman"/>
          <w:sz w:val="18"/>
          <w:szCs w:val="18"/>
        </w:rPr>
      </w:pPr>
      <w:r w:rsidRPr="007A3692">
        <w:rPr>
          <w:rFonts w:ascii="Times New Roman" w:hAnsi="Times New Roman"/>
          <w:sz w:val="18"/>
          <w:szCs w:val="18"/>
        </w:rPr>
        <w:t>ПО КАНДИДАТУРАМ В СОСТАВ ИЗБИРАТЕЛЬНОЙ КОМИССИИ</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Для политических партий, их региональных отделений, иных</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структурных подразделений</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2. </w:t>
      </w:r>
      <w:proofErr w:type="gramStart"/>
      <w:r w:rsidRPr="007A3692">
        <w:rPr>
          <w:rFonts w:ascii="Times New Roman" w:hAnsi="Times New Roman"/>
          <w:sz w:val="18"/>
          <w:szCs w:val="18"/>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Для иных общественных объединений</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7A3692" w:rsidRPr="007A3692" w:rsidRDefault="007A3692" w:rsidP="007A3692">
      <w:pPr>
        <w:pStyle w:val="a9"/>
        <w:rPr>
          <w:rFonts w:ascii="Times New Roman" w:hAnsi="Times New Roman"/>
          <w:sz w:val="18"/>
          <w:szCs w:val="18"/>
        </w:rPr>
      </w:pPr>
      <w:bookmarkStart w:id="1" w:name="P18"/>
      <w:bookmarkEnd w:id="1"/>
      <w:r w:rsidRPr="007A3692">
        <w:rPr>
          <w:rFonts w:ascii="Times New Roman" w:hAnsi="Times New Roman"/>
          <w:sz w:val="18"/>
          <w:szCs w:val="18"/>
        </w:rPr>
        <w:t>2. </w:t>
      </w:r>
      <w:proofErr w:type="gramStart"/>
      <w:r w:rsidRPr="007A3692">
        <w:rPr>
          <w:rFonts w:ascii="Times New Roman" w:hAnsi="Times New Roman"/>
          <w:sz w:val="18"/>
          <w:szCs w:val="18"/>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3. </w:t>
      </w:r>
      <w:proofErr w:type="gramStart"/>
      <w:r w:rsidRPr="007A3692">
        <w:rPr>
          <w:rFonts w:ascii="Times New Roman" w:hAnsi="Times New Roman"/>
          <w:sz w:val="18"/>
          <w:szCs w:val="18"/>
        </w:rPr>
        <w:t xml:space="preserve">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18" w:history="1">
        <w:r w:rsidRPr="007A3692">
          <w:rPr>
            <w:rFonts w:ascii="Times New Roman" w:hAnsi="Times New Roman"/>
            <w:sz w:val="18"/>
            <w:szCs w:val="18"/>
          </w:rPr>
          <w:t>пункте 2</w:t>
        </w:r>
      </w:hyperlink>
      <w:r w:rsidRPr="007A3692">
        <w:rPr>
          <w:rFonts w:ascii="Times New Roman" w:hAnsi="Times New Roman"/>
          <w:sz w:val="18"/>
          <w:szCs w:val="18"/>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w:t>
      </w:r>
      <w:proofErr w:type="gramEnd"/>
      <w:r w:rsidRPr="007A3692">
        <w:rPr>
          <w:rFonts w:ascii="Times New Roman" w:hAnsi="Times New Roman"/>
          <w:sz w:val="18"/>
          <w:szCs w:val="18"/>
        </w:rPr>
        <w:t xml:space="preserve"> в состав избирательных комиссий.</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Для иных субъектов права внесения кандидатур в состав</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избирательных комиссий</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Решение избирательной комиссии предыдущего (действующего) состава, собрания избирателей по месту жительства, работы, службы, учебы.</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Кроме того, субъектами права внесения кандидатур должны быть представлены:</w:t>
      </w:r>
    </w:p>
    <w:p w:rsidR="007A3692" w:rsidRPr="007A3692" w:rsidRDefault="007A3692" w:rsidP="007A3692">
      <w:pPr>
        <w:pStyle w:val="a9"/>
        <w:rPr>
          <w:rFonts w:ascii="Times New Roman" w:hAnsi="Times New Roman"/>
          <w:sz w:val="18"/>
          <w:szCs w:val="18"/>
        </w:rPr>
      </w:pPr>
      <w:bookmarkStart w:id="2" w:name="P28"/>
      <w:bookmarkEnd w:id="2"/>
      <w:r w:rsidRPr="007A3692">
        <w:rPr>
          <w:rFonts w:ascii="Times New Roman" w:hAnsi="Times New Roman"/>
          <w:sz w:val="18"/>
          <w:szCs w:val="18"/>
        </w:rPr>
        <w:t>1. Две фотографии лица, предлагаемого в состав избирательной комиссии, размером 3 x 4 см (без уголка).</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2. Письменное согласие гражданина Российской Федерации на его назначение в состав избирательной комиссии.</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7A3692" w:rsidRPr="007A3692" w:rsidRDefault="007A3692" w:rsidP="007A3692">
      <w:pPr>
        <w:pStyle w:val="a9"/>
        <w:rPr>
          <w:rFonts w:ascii="Times New Roman" w:hAnsi="Times New Roman"/>
          <w:sz w:val="18"/>
          <w:szCs w:val="18"/>
        </w:rPr>
      </w:pPr>
      <w:bookmarkStart w:id="3" w:name="P32"/>
      <w:bookmarkEnd w:id="3"/>
      <w:r w:rsidRPr="007A3692">
        <w:rPr>
          <w:rFonts w:ascii="Times New Roman" w:hAnsi="Times New Roman"/>
          <w:sz w:val="18"/>
          <w:szCs w:val="18"/>
        </w:rPr>
        <w:t>4. </w:t>
      </w:r>
      <w:proofErr w:type="gramStart"/>
      <w:r w:rsidRPr="007A3692">
        <w:rPr>
          <w:rFonts w:ascii="Times New Roman" w:hAnsi="Times New Roman"/>
          <w:sz w:val="18"/>
          <w:szCs w:val="18"/>
        </w:rP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proofErr w:type="gramEnd"/>
      <w:r w:rsidRPr="007A3692">
        <w:rPr>
          <w:rFonts w:ascii="Times New Roman" w:hAnsi="Times New Roman"/>
          <w:sz w:val="18"/>
          <w:szCs w:val="18"/>
        </w:rPr>
        <w:t xml:space="preserve"> </w:t>
      </w:r>
      <w:proofErr w:type="gramStart"/>
      <w:r w:rsidRPr="007A3692">
        <w:rPr>
          <w:rFonts w:ascii="Times New Roman" w:hAnsi="Times New Roman"/>
          <w:sz w:val="18"/>
          <w:szCs w:val="18"/>
        </w:rPr>
        <w:t>указанием наименования учебного заведения), домохозяйка, временно неработающий).</w:t>
      </w:r>
      <w:proofErr w:type="gramEnd"/>
    </w:p>
    <w:p w:rsidR="007A3692" w:rsidRPr="007A3692" w:rsidRDefault="007A3692" w:rsidP="007A3692">
      <w:pPr>
        <w:pStyle w:val="a9"/>
        <w:rPr>
          <w:rFonts w:ascii="Times New Roman" w:hAnsi="Times New Roman"/>
          <w:b/>
          <w:bCs/>
          <w:color w:val="000000"/>
          <w:sz w:val="18"/>
          <w:szCs w:val="18"/>
        </w:rPr>
      </w:pPr>
    </w:p>
    <w:p w:rsidR="007A3692" w:rsidRPr="007A3692" w:rsidRDefault="007A3692" w:rsidP="007A3692">
      <w:pPr>
        <w:pStyle w:val="a9"/>
        <w:rPr>
          <w:rFonts w:ascii="Times New Roman" w:hAnsi="Times New Roman"/>
          <w:b/>
          <w:bCs/>
          <w:color w:val="000000"/>
          <w:sz w:val="18"/>
          <w:szCs w:val="18"/>
        </w:rPr>
      </w:pPr>
    </w:p>
    <w:p w:rsidR="007A3692" w:rsidRPr="007A3692" w:rsidRDefault="007A3692" w:rsidP="007A3692">
      <w:pPr>
        <w:pStyle w:val="a9"/>
        <w:jc w:val="right"/>
        <w:rPr>
          <w:rFonts w:ascii="Times New Roman" w:hAnsi="Times New Roman"/>
          <w:sz w:val="18"/>
          <w:szCs w:val="18"/>
        </w:rPr>
      </w:pPr>
      <w:r w:rsidRPr="007A3692">
        <w:rPr>
          <w:rFonts w:ascii="Times New Roman" w:hAnsi="Times New Roman"/>
          <w:sz w:val="18"/>
          <w:szCs w:val="18"/>
        </w:rPr>
        <w:br w:type="page"/>
      </w:r>
      <w:r w:rsidRPr="007A3692">
        <w:rPr>
          <w:rFonts w:ascii="Times New Roman" w:hAnsi="Times New Roman"/>
          <w:sz w:val="18"/>
          <w:szCs w:val="18"/>
        </w:rPr>
        <w:lastRenderedPageBreak/>
        <w:t>Приложение № 2</w:t>
      </w:r>
    </w:p>
    <w:p w:rsidR="007A3692" w:rsidRPr="007A3692" w:rsidRDefault="007A3692" w:rsidP="007A3692">
      <w:pPr>
        <w:pStyle w:val="a9"/>
        <w:jc w:val="right"/>
        <w:rPr>
          <w:rFonts w:ascii="Times New Roman" w:hAnsi="Times New Roman"/>
          <w:bCs/>
          <w:sz w:val="18"/>
          <w:szCs w:val="18"/>
        </w:rPr>
      </w:pPr>
      <w:r w:rsidRPr="007A3692">
        <w:rPr>
          <w:rFonts w:ascii="Times New Roman" w:hAnsi="Times New Roman"/>
          <w:bCs/>
          <w:sz w:val="18"/>
          <w:szCs w:val="18"/>
        </w:rPr>
        <w:t xml:space="preserve">к Решению Совета депутатов Коуракского сельсовета Тогучинского района </w:t>
      </w:r>
    </w:p>
    <w:p w:rsidR="007A3692" w:rsidRPr="007A3692" w:rsidRDefault="007A3692" w:rsidP="007A3692">
      <w:pPr>
        <w:pStyle w:val="a9"/>
        <w:jc w:val="right"/>
        <w:rPr>
          <w:rFonts w:ascii="Times New Roman" w:hAnsi="Times New Roman"/>
          <w:bCs/>
          <w:sz w:val="18"/>
          <w:szCs w:val="18"/>
        </w:rPr>
      </w:pPr>
      <w:r w:rsidRPr="007A3692">
        <w:rPr>
          <w:rFonts w:ascii="Times New Roman" w:hAnsi="Times New Roman"/>
          <w:bCs/>
          <w:sz w:val="18"/>
          <w:szCs w:val="18"/>
        </w:rPr>
        <w:t xml:space="preserve">Новосибирской области </w:t>
      </w:r>
    </w:p>
    <w:p w:rsidR="007A3692" w:rsidRPr="007A3692" w:rsidRDefault="007A3692" w:rsidP="007A3692">
      <w:pPr>
        <w:pStyle w:val="a9"/>
        <w:jc w:val="right"/>
        <w:rPr>
          <w:rFonts w:ascii="Times New Roman" w:hAnsi="Times New Roman"/>
          <w:color w:val="000000"/>
          <w:sz w:val="18"/>
          <w:szCs w:val="18"/>
        </w:rPr>
      </w:pPr>
      <w:r w:rsidRPr="007A3692">
        <w:rPr>
          <w:rFonts w:ascii="Times New Roman" w:hAnsi="Times New Roman"/>
          <w:kern w:val="32"/>
          <w:sz w:val="18"/>
          <w:szCs w:val="18"/>
        </w:rPr>
        <w:t>от</w:t>
      </w:r>
      <w:r w:rsidRPr="007A3692">
        <w:rPr>
          <w:rFonts w:ascii="Times New Roman" w:hAnsi="Times New Roman"/>
          <w:bCs/>
          <w:kern w:val="32"/>
          <w:sz w:val="18"/>
          <w:szCs w:val="18"/>
        </w:rPr>
        <w:t xml:space="preserve"> 23.05.2017</w:t>
      </w:r>
      <w:r w:rsidRPr="007A3692">
        <w:rPr>
          <w:rFonts w:ascii="Times New Roman" w:hAnsi="Times New Roman"/>
          <w:kern w:val="32"/>
          <w:sz w:val="18"/>
          <w:szCs w:val="18"/>
        </w:rPr>
        <w:t xml:space="preserve"> года</w:t>
      </w:r>
      <w:r w:rsidRPr="007A3692">
        <w:rPr>
          <w:rFonts w:ascii="Times New Roman" w:hAnsi="Times New Roman"/>
          <w:bCs/>
          <w:kern w:val="32"/>
          <w:sz w:val="18"/>
          <w:szCs w:val="18"/>
        </w:rPr>
        <w:t xml:space="preserve"> </w:t>
      </w:r>
      <w:r w:rsidRPr="007A3692">
        <w:rPr>
          <w:rFonts w:ascii="Times New Roman" w:hAnsi="Times New Roman"/>
          <w:kern w:val="32"/>
          <w:sz w:val="18"/>
          <w:szCs w:val="18"/>
        </w:rPr>
        <w:t>№ 64</w:t>
      </w:r>
    </w:p>
    <w:p w:rsidR="007A3692" w:rsidRPr="007A3692" w:rsidRDefault="007A3692" w:rsidP="007A3692">
      <w:pPr>
        <w:pStyle w:val="a9"/>
        <w:rPr>
          <w:rFonts w:ascii="Times New Roman" w:hAnsi="Times New Roman"/>
          <w:b/>
          <w:bCs/>
          <w:sz w:val="18"/>
          <w:szCs w:val="18"/>
        </w:rPr>
      </w:pPr>
    </w:p>
    <w:p w:rsidR="007A3692" w:rsidRPr="007A3692" w:rsidRDefault="007A3692" w:rsidP="007A3692">
      <w:pPr>
        <w:pStyle w:val="a9"/>
        <w:jc w:val="center"/>
        <w:rPr>
          <w:rFonts w:ascii="Times New Roman" w:hAnsi="Times New Roman"/>
          <w:b/>
          <w:bCs/>
          <w:sz w:val="18"/>
          <w:szCs w:val="18"/>
        </w:rPr>
      </w:pPr>
      <w:r w:rsidRPr="007A3692">
        <w:rPr>
          <w:rFonts w:ascii="Times New Roman" w:hAnsi="Times New Roman"/>
          <w:b/>
          <w:bCs/>
          <w:sz w:val="18"/>
          <w:szCs w:val="18"/>
        </w:rPr>
        <w:t>Сообщение</w:t>
      </w:r>
    </w:p>
    <w:p w:rsidR="007A3692" w:rsidRPr="007A3692" w:rsidRDefault="007A3692" w:rsidP="007A3692">
      <w:pPr>
        <w:pStyle w:val="a9"/>
        <w:jc w:val="center"/>
        <w:rPr>
          <w:rFonts w:ascii="Times New Roman" w:hAnsi="Times New Roman"/>
          <w:b/>
          <w:sz w:val="18"/>
          <w:szCs w:val="18"/>
        </w:rPr>
      </w:pPr>
      <w:r w:rsidRPr="007A3692">
        <w:rPr>
          <w:rFonts w:ascii="Times New Roman" w:hAnsi="Times New Roman"/>
          <w:b/>
          <w:sz w:val="18"/>
          <w:szCs w:val="18"/>
        </w:rPr>
        <w:t xml:space="preserve">о начале формирования </w:t>
      </w:r>
      <w:r w:rsidRPr="007A3692">
        <w:rPr>
          <w:rFonts w:ascii="Times New Roman" w:hAnsi="Times New Roman"/>
          <w:b/>
          <w:bCs/>
          <w:sz w:val="18"/>
          <w:szCs w:val="18"/>
        </w:rPr>
        <w:t xml:space="preserve">избирательной комиссии </w:t>
      </w:r>
      <w:r w:rsidRPr="007A3692">
        <w:rPr>
          <w:rFonts w:ascii="Times New Roman" w:hAnsi="Times New Roman"/>
          <w:b/>
          <w:sz w:val="18"/>
          <w:szCs w:val="18"/>
        </w:rPr>
        <w:t>Коуракского сельсовета Тогучинского района Новосибирской области</w:t>
      </w:r>
      <w:r w:rsidRPr="007A3692">
        <w:rPr>
          <w:rFonts w:ascii="Times New Roman" w:hAnsi="Times New Roman"/>
          <w:b/>
          <w:bCs/>
          <w:sz w:val="18"/>
          <w:szCs w:val="18"/>
        </w:rPr>
        <w:t xml:space="preserve"> </w:t>
      </w:r>
      <w:r w:rsidRPr="007A3692">
        <w:rPr>
          <w:rFonts w:ascii="Times New Roman" w:hAnsi="Times New Roman"/>
          <w:b/>
          <w:sz w:val="18"/>
          <w:szCs w:val="18"/>
        </w:rPr>
        <w:t>и сроке приема предложений по кандидатурам в состав избирательной комиссии</w:t>
      </w:r>
      <w:r w:rsidRPr="007A3692">
        <w:rPr>
          <w:rFonts w:ascii="Times New Roman" w:hAnsi="Times New Roman"/>
          <w:b/>
          <w:sz w:val="18"/>
          <w:szCs w:val="18"/>
        </w:rPr>
        <w:br/>
      </w:r>
    </w:p>
    <w:p w:rsidR="007A3692" w:rsidRPr="007A3692" w:rsidRDefault="007A3692" w:rsidP="007A3692">
      <w:pPr>
        <w:pStyle w:val="a9"/>
        <w:rPr>
          <w:rFonts w:ascii="Times New Roman" w:hAnsi="Times New Roman"/>
          <w:sz w:val="18"/>
          <w:szCs w:val="18"/>
        </w:rPr>
      </w:pPr>
      <w:proofErr w:type="gramStart"/>
      <w:r w:rsidRPr="007A3692">
        <w:rPr>
          <w:rFonts w:ascii="Times New Roman" w:hAnsi="Times New Roman"/>
          <w:sz w:val="18"/>
          <w:szCs w:val="18"/>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sidRPr="007A3692">
        <w:rPr>
          <w:rFonts w:ascii="Times New Roman" w:hAnsi="Times New Roman"/>
          <w:color w:val="000000"/>
          <w:sz w:val="18"/>
          <w:szCs w:val="18"/>
        </w:rPr>
        <w:t>«Об избирательных комиссиях, комиссиях референдума в Новосибирской области»</w:t>
      </w:r>
      <w:r w:rsidRPr="007A3692">
        <w:rPr>
          <w:rFonts w:ascii="Times New Roman" w:hAnsi="Times New Roman"/>
          <w:sz w:val="18"/>
          <w:szCs w:val="18"/>
        </w:rPr>
        <w:t xml:space="preserve"> Совет депутатов Коуракского сельсовета Тогучинского района Новосибирской области объявляет о начале формирования </w:t>
      </w:r>
      <w:r w:rsidRPr="007A3692">
        <w:rPr>
          <w:rFonts w:ascii="Times New Roman" w:hAnsi="Times New Roman"/>
          <w:bCs/>
          <w:sz w:val="18"/>
          <w:szCs w:val="18"/>
        </w:rPr>
        <w:t xml:space="preserve">избирательной комиссии </w:t>
      </w:r>
      <w:r w:rsidRPr="007A3692">
        <w:rPr>
          <w:rFonts w:ascii="Times New Roman" w:hAnsi="Times New Roman"/>
          <w:sz w:val="18"/>
          <w:szCs w:val="18"/>
        </w:rPr>
        <w:t>Коуракского сельсовета Тогучинского района Новосибирской области</w:t>
      </w:r>
      <w:r w:rsidRPr="007A3692">
        <w:rPr>
          <w:rFonts w:ascii="Times New Roman" w:hAnsi="Times New Roman"/>
          <w:i/>
          <w:sz w:val="18"/>
          <w:szCs w:val="18"/>
        </w:rPr>
        <w:t xml:space="preserve"> </w:t>
      </w:r>
      <w:r w:rsidRPr="007A3692">
        <w:rPr>
          <w:rFonts w:ascii="Times New Roman" w:hAnsi="Times New Roman"/>
          <w:sz w:val="18"/>
          <w:szCs w:val="18"/>
        </w:rPr>
        <w:t>в составе 8 членов избирательной комиссии  с правом</w:t>
      </w:r>
      <w:proofErr w:type="gramEnd"/>
      <w:r w:rsidRPr="007A3692">
        <w:rPr>
          <w:rFonts w:ascii="Times New Roman" w:hAnsi="Times New Roman"/>
          <w:sz w:val="18"/>
          <w:szCs w:val="18"/>
        </w:rPr>
        <w:t xml:space="preserve"> решающего голоса.</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Прием документов осуществляется после опубликования настоящего сообщения в период с 04.07.2017 по 02.08.2017 в рабочие дни с 09.30 до 16.00 часов (обеденный перерыв с 13.00 до 14.00 часов).</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В Совет депутатов Коуракского сельсовета Тогучинского района Новосибирской области</w:t>
      </w:r>
      <w:r w:rsidRPr="007A3692">
        <w:rPr>
          <w:rFonts w:ascii="Times New Roman" w:hAnsi="Times New Roman"/>
          <w:bCs/>
          <w:sz w:val="18"/>
          <w:szCs w:val="18"/>
        </w:rPr>
        <w:t xml:space="preserve"> </w:t>
      </w:r>
      <w:r w:rsidRPr="007A3692">
        <w:rPr>
          <w:rFonts w:ascii="Times New Roman" w:hAnsi="Times New Roman"/>
          <w:sz w:val="18"/>
          <w:szCs w:val="18"/>
        </w:rPr>
        <w:t xml:space="preserve">по адресу: Новосибирская область, </w:t>
      </w:r>
      <w:proofErr w:type="spellStart"/>
      <w:r w:rsidRPr="007A3692">
        <w:rPr>
          <w:rFonts w:ascii="Times New Roman" w:hAnsi="Times New Roman"/>
          <w:sz w:val="18"/>
          <w:szCs w:val="18"/>
        </w:rPr>
        <w:t>Тогучинский</w:t>
      </w:r>
      <w:proofErr w:type="spellEnd"/>
      <w:r w:rsidRPr="007A3692">
        <w:rPr>
          <w:rFonts w:ascii="Times New Roman" w:hAnsi="Times New Roman"/>
          <w:sz w:val="18"/>
          <w:szCs w:val="18"/>
        </w:rPr>
        <w:t xml:space="preserve"> район, с</w:t>
      </w:r>
      <w:proofErr w:type="gramStart"/>
      <w:r>
        <w:rPr>
          <w:rFonts w:ascii="Times New Roman" w:hAnsi="Times New Roman"/>
          <w:sz w:val="18"/>
          <w:szCs w:val="18"/>
        </w:rPr>
        <w:t xml:space="preserve"> </w:t>
      </w:r>
      <w:r w:rsidRPr="007A3692">
        <w:rPr>
          <w:rFonts w:ascii="Times New Roman" w:hAnsi="Times New Roman"/>
          <w:sz w:val="18"/>
          <w:szCs w:val="18"/>
        </w:rPr>
        <w:t>.</w:t>
      </w:r>
      <w:proofErr w:type="gramEnd"/>
      <w:r w:rsidRPr="007A3692">
        <w:rPr>
          <w:rFonts w:ascii="Times New Roman" w:hAnsi="Times New Roman"/>
          <w:sz w:val="18"/>
          <w:szCs w:val="18"/>
        </w:rPr>
        <w:t>Коурак, ул.</w:t>
      </w:r>
      <w:r>
        <w:rPr>
          <w:rFonts w:ascii="Times New Roman" w:hAnsi="Times New Roman"/>
          <w:sz w:val="18"/>
          <w:szCs w:val="18"/>
        </w:rPr>
        <w:t xml:space="preserve"> </w:t>
      </w:r>
      <w:r w:rsidRPr="007A3692">
        <w:rPr>
          <w:rFonts w:ascii="Times New Roman" w:hAnsi="Times New Roman"/>
          <w:sz w:val="18"/>
          <w:szCs w:val="18"/>
        </w:rPr>
        <w:t>Партизанская 10/1, телефон для справок 8(383-40) 44-137, представляются предложения:</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3) других политических партий, иных общественных объединений;</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4) собраний избирателей по месту жительства, работы, службы, учебы;</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5) избирательной комиссии муниципального образования предыдущего состава.</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В территориальную избирательную комиссию Тогучинского района Новосибирской области по адресу: Новосибирская область, </w:t>
      </w:r>
      <w:proofErr w:type="spellStart"/>
      <w:r w:rsidRPr="007A3692">
        <w:rPr>
          <w:rFonts w:ascii="Times New Roman" w:hAnsi="Times New Roman"/>
          <w:sz w:val="18"/>
          <w:szCs w:val="18"/>
        </w:rPr>
        <w:t>Тогучинский</w:t>
      </w:r>
      <w:proofErr w:type="spellEnd"/>
      <w:r w:rsidRPr="007A3692">
        <w:rPr>
          <w:rFonts w:ascii="Times New Roman" w:hAnsi="Times New Roman"/>
          <w:sz w:val="18"/>
          <w:szCs w:val="18"/>
        </w:rPr>
        <w:t xml:space="preserve"> район, г. Тогучин, ул. Садовая, д.9, </w:t>
      </w:r>
      <w:proofErr w:type="spellStart"/>
      <w:r w:rsidRPr="007A3692">
        <w:rPr>
          <w:rFonts w:ascii="Times New Roman" w:hAnsi="Times New Roman"/>
          <w:sz w:val="18"/>
          <w:szCs w:val="18"/>
        </w:rPr>
        <w:t>каб</w:t>
      </w:r>
      <w:proofErr w:type="spellEnd"/>
      <w:r w:rsidRPr="007A3692">
        <w:rPr>
          <w:rFonts w:ascii="Times New Roman" w:hAnsi="Times New Roman"/>
          <w:sz w:val="18"/>
          <w:szCs w:val="18"/>
        </w:rPr>
        <w:t>. 48, телефон для справок 8(383-40) 21-609, представляются предложения:</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1) общественных объединений (за исключением общественных объединений, указанных в пункте 8 статьи 24 Федерального закона);</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2) собраний избирателей по месту жительства, работы, службы, учебы;</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3) избирательной комиссии Коуракского сельсовета Тогучинского района Новосибирской области</w:t>
      </w:r>
      <w:r w:rsidRPr="007A3692">
        <w:rPr>
          <w:rFonts w:ascii="Times New Roman" w:hAnsi="Times New Roman"/>
          <w:bCs/>
          <w:sz w:val="18"/>
          <w:szCs w:val="18"/>
        </w:rPr>
        <w:t xml:space="preserve"> </w:t>
      </w:r>
      <w:r w:rsidRPr="007A3692">
        <w:rPr>
          <w:rFonts w:ascii="Times New Roman" w:hAnsi="Times New Roman"/>
          <w:sz w:val="18"/>
          <w:szCs w:val="18"/>
        </w:rPr>
        <w:t>предыдущего состава.</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При внесении предложений по кандидатурам в состав избирательной комиссии необходимо представить следующие документы:</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3. Две фотографии лица, предлагаемого в состав избирательной комиссии, размером 3 x 4 см (без уголка).</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4. Письменное согласие гражданина Российской Федерации на его назначение в состав избирательной комиссии.</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7A3692" w:rsidRPr="007A3692" w:rsidRDefault="007A3692" w:rsidP="007A3692">
      <w:pPr>
        <w:pStyle w:val="a9"/>
        <w:rPr>
          <w:rFonts w:ascii="Times New Roman" w:hAnsi="Times New Roman"/>
          <w:sz w:val="18"/>
          <w:szCs w:val="18"/>
        </w:rPr>
      </w:pPr>
      <w:r w:rsidRPr="007A3692">
        <w:rPr>
          <w:rFonts w:ascii="Times New Roman" w:hAnsi="Times New Roman"/>
          <w:sz w:val="18"/>
          <w:szCs w:val="18"/>
        </w:rPr>
        <w:t xml:space="preserve">6. </w:t>
      </w:r>
      <w:proofErr w:type="gramStart"/>
      <w:r w:rsidRPr="007A3692">
        <w:rPr>
          <w:rFonts w:ascii="Times New Roman" w:hAnsi="Times New Roman"/>
          <w:sz w:val="18"/>
          <w:szCs w:val="18"/>
        </w:rP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rsidRPr="007A3692">
        <w:rPr>
          <w:rFonts w:ascii="Times New Roman" w:hAnsi="Times New Roman"/>
          <w:sz w:val="18"/>
          <w:szCs w:val="18"/>
        </w:rPr>
        <w:t xml:space="preserve"> указанием наименования учебного заведения, домохозяйка (домохозяин), временно неработающий).</w:t>
      </w:r>
    </w:p>
    <w:p w:rsidR="007A3692" w:rsidRPr="007A3692" w:rsidRDefault="007A3692" w:rsidP="007A3692">
      <w:pPr>
        <w:pStyle w:val="a9"/>
        <w:rPr>
          <w:rFonts w:ascii="Times New Roman" w:hAnsi="Times New Roman"/>
          <w:sz w:val="18"/>
          <w:szCs w:val="18"/>
        </w:rPr>
      </w:pPr>
    </w:p>
    <w:p w:rsidR="007A3692" w:rsidRPr="007A3692" w:rsidRDefault="007A3692" w:rsidP="007A3692">
      <w:pPr>
        <w:pStyle w:val="a9"/>
        <w:rPr>
          <w:rFonts w:ascii="Times New Roman" w:hAnsi="Times New Roman"/>
          <w:sz w:val="18"/>
          <w:szCs w:val="18"/>
        </w:rPr>
      </w:pPr>
    </w:p>
    <w:p w:rsidR="007A3692" w:rsidRDefault="007A3692" w:rsidP="007A3692">
      <w:pPr>
        <w:spacing w:after="0" w:line="240" w:lineRule="auto"/>
        <w:jc w:val="center"/>
        <w:rPr>
          <w:rFonts w:ascii="Times New Roman" w:hAnsi="Times New Roman"/>
          <w:sz w:val="28"/>
          <w:szCs w:val="28"/>
        </w:rPr>
      </w:pPr>
    </w:p>
    <w:p w:rsidR="001D1E05" w:rsidRDefault="001D1E05" w:rsidP="00713BF9">
      <w:pPr>
        <w:shd w:val="clear" w:color="auto" w:fill="FFFFFF"/>
        <w:spacing w:after="0" w:line="240" w:lineRule="auto"/>
        <w:jc w:val="both"/>
        <w:rPr>
          <w:rFonts w:ascii="Times New Roman" w:hAnsi="Times New Roman"/>
          <w:sz w:val="18"/>
          <w:szCs w:val="18"/>
        </w:rPr>
      </w:pPr>
    </w:p>
    <w:p w:rsidR="001D1E05" w:rsidRPr="00E86111" w:rsidRDefault="001D1E05" w:rsidP="00713BF9">
      <w:pPr>
        <w:shd w:val="clear" w:color="auto" w:fill="FFFFFF"/>
        <w:spacing w:after="0" w:line="240" w:lineRule="auto"/>
        <w:jc w:val="both"/>
        <w:rPr>
          <w:rFonts w:ascii="Times New Roman" w:hAnsi="Times New Roman"/>
          <w:sz w:val="18"/>
          <w:szCs w:val="18"/>
        </w:rPr>
      </w:pPr>
    </w:p>
    <w:p w:rsidR="0086376A" w:rsidRPr="00947B35" w:rsidRDefault="0086376A" w:rsidP="00947B35">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614531"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headerReference w:type="even" r:id="rId9"/>
      <w:footerReference w:type="even" r:id="rId10"/>
      <w:headerReference w:type="firs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9F" w:rsidRDefault="0094009F">
      <w:pPr>
        <w:spacing w:after="0" w:line="240" w:lineRule="auto"/>
      </w:pPr>
      <w:r>
        <w:separator/>
      </w:r>
    </w:p>
  </w:endnote>
  <w:endnote w:type="continuationSeparator" w:id="0">
    <w:p w:rsidR="0094009F" w:rsidRDefault="0094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9F" w:rsidRDefault="0094009F">
      <w:pPr>
        <w:spacing w:after="0" w:line="240" w:lineRule="auto"/>
      </w:pPr>
      <w:r>
        <w:separator/>
      </w:r>
    </w:p>
  </w:footnote>
  <w:footnote w:type="continuationSeparator" w:id="0">
    <w:p w:rsidR="0094009F" w:rsidRDefault="00940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931F5"/>
    <w:multiLevelType w:val="hybridMultilevel"/>
    <w:tmpl w:val="6726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87EDB"/>
    <w:multiLevelType w:val="hybridMultilevel"/>
    <w:tmpl w:val="5ECE8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858"/>
        </w:tabs>
        <w:ind w:left="858"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7E84810"/>
    <w:multiLevelType w:val="hybridMultilevel"/>
    <w:tmpl w:val="D8D85CDC"/>
    <w:lvl w:ilvl="0" w:tplc="D3B44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F84360"/>
    <w:multiLevelType w:val="hybridMultilevel"/>
    <w:tmpl w:val="7B3C41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60350"/>
    <w:multiLevelType w:val="multilevel"/>
    <w:tmpl w:val="62CA55BA"/>
    <w:lvl w:ilvl="0">
      <w:start w:val="3"/>
      <w:numFmt w:val="decimal"/>
      <w:lvlText w:val="%1."/>
      <w:lvlJc w:val="left"/>
      <w:pPr>
        <w:ind w:left="386" w:hanging="386"/>
      </w:pPr>
      <w:rPr>
        <w:rFonts w:hint="default"/>
      </w:rPr>
    </w:lvl>
    <w:lvl w:ilvl="1">
      <w:start w:val="1"/>
      <w:numFmt w:val="decimal"/>
      <w:lvlText w:val="%1.%2."/>
      <w:lvlJc w:val="left"/>
      <w:pPr>
        <w:ind w:left="1492" w:hanging="386"/>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648" w:hanging="1800"/>
      </w:pPr>
      <w:rPr>
        <w:rFonts w:hint="default"/>
      </w:rPr>
    </w:lvl>
  </w:abstractNum>
  <w:abstractNum w:abstractNumId="10">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5B3470E"/>
    <w:multiLevelType w:val="multilevel"/>
    <w:tmpl w:val="785CF268"/>
    <w:lvl w:ilvl="0">
      <w:start w:val="1"/>
      <w:numFmt w:val="decimal"/>
      <w:lvlText w:val="%1."/>
      <w:lvlJc w:val="left"/>
      <w:pPr>
        <w:ind w:left="1211" w:hanging="360"/>
      </w:pPr>
      <w:rPr>
        <w:rFonts w:hint="default"/>
        <w:sz w:val="28"/>
        <w:szCs w:val="28"/>
      </w:rPr>
    </w:lvl>
    <w:lvl w:ilvl="1">
      <w:start w:val="5"/>
      <w:numFmt w:val="decimal"/>
      <w:isLgl/>
      <w:lvlText w:val="%1.%2."/>
      <w:lvlJc w:val="left"/>
      <w:pPr>
        <w:ind w:left="1571" w:hanging="720"/>
      </w:pPr>
      <w:rPr>
        <w:rFonts w:hint="default"/>
        <w:color w:val="000000" w:themeColor="text1"/>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1931" w:hanging="1080"/>
      </w:pPr>
      <w:rPr>
        <w:rFonts w:hint="default"/>
        <w:color w:val="000000" w:themeColor="text1"/>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2291" w:hanging="1440"/>
      </w:pPr>
      <w:rPr>
        <w:rFonts w:hint="default"/>
        <w:color w:val="000000" w:themeColor="text1"/>
      </w:rPr>
    </w:lvl>
    <w:lvl w:ilvl="6">
      <w:start w:val="1"/>
      <w:numFmt w:val="decimal"/>
      <w:isLgl/>
      <w:lvlText w:val="%1.%2.%3.%4.%5.%6.%7."/>
      <w:lvlJc w:val="left"/>
      <w:pPr>
        <w:ind w:left="2651" w:hanging="1800"/>
      </w:pPr>
      <w:rPr>
        <w:rFonts w:hint="default"/>
        <w:color w:val="000000" w:themeColor="text1"/>
      </w:rPr>
    </w:lvl>
    <w:lvl w:ilvl="7">
      <w:start w:val="1"/>
      <w:numFmt w:val="decimal"/>
      <w:isLgl/>
      <w:lvlText w:val="%1.%2.%3.%4.%5.%6.%7.%8."/>
      <w:lvlJc w:val="left"/>
      <w:pPr>
        <w:ind w:left="2651" w:hanging="1800"/>
      </w:pPr>
      <w:rPr>
        <w:rFonts w:hint="default"/>
        <w:color w:val="000000" w:themeColor="text1"/>
      </w:rPr>
    </w:lvl>
    <w:lvl w:ilvl="8">
      <w:start w:val="1"/>
      <w:numFmt w:val="decimal"/>
      <w:isLgl/>
      <w:lvlText w:val="%1.%2.%3.%4.%5.%6.%7.%8.%9."/>
      <w:lvlJc w:val="left"/>
      <w:pPr>
        <w:ind w:left="3011" w:hanging="2160"/>
      </w:pPr>
      <w:rPr>
        <w:rFonts w:hint="default"/>
        <w:color w:val="000000" w:themeColor="text1"/>
      </w:rPr>
    </w:lvl>
  </w:abstractNum>
  <w:abstractNum w:abstractNumId="12">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EB2DD6"/>
    <w:multiLevelType w:val="hybridMultilevel"/>
    <w:tmpl w:val="D04CA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95518A"/>
    <w:multiLevelType w:val="hybridMultilevel"/>
    <w:tmpl w:val="2C1C8A58"/>
    <w:lvl w:ilvl="0" w:tplc="F4FAA1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B8136A"/>
    <w:multiLevelType w:val="hybridMultilevel"/>
    <w:tmpl w:val="601C7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5C3945"/>
    <w:multiLevelType w:val="hybridMultilevel"/>
    <w:tmpl w:val="867A7DCC"/>
    <w:lvl w:ilvl="0" w:tplc="8760F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9">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9A92BD9"/>
    <w:multiLevelType w:val="hybridMultilevel"/>
    <w:tmpl w:val="C8444F8A"/>
    <w:lvl w:ilvl="0" w:tplc="8C5077AE">
      <w:start w:val="1"/>
      <w:numFmt w:val="decimal"/>
      <w:lvlText w:val="%1)"/>
      <w:lvlJc w:val="left"/>
      <w:pPr>
        <w:ind w:left="173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4B54FC"/>
    <w:multiLevelType w:val="hybridMultilevel"/>
    <w:tmpl w:val="EF3A410A"/>
    <w:lvl w:ilvl="0" w:tplc="1BC4831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E611BA7"/>
    <w:multiLevelType w:val="multilevel"/>
    <w:tmpl w:val="34A89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E740632"/>
    <w:multiLevelType w:val="hybridMultilevel"/>
    <w:tmpl w:val="B26C78A4"/>
    <w:lvl w:ilvl="0" w:tplc="B47A303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52530B71"/>
    <w:multiLevelType w:val="hybridMultilevel"/>
    <w:tmpl w:val="F51A92A0"/>
    <w:lvl w:ilvl="0" w:tplc="86363DD8">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38020BE"/>
    <w:multiLevelType w:val="multilevel"/>
    <w:tmpl w:val="6E540F66"/>
    <w:lvl w:ilvl="0">
      <w:start w:val="1"/>
      <w:numFmt w:val="decimal"/>
      <w:lvlText w:val="%1."/>
      <w:lvlJc w:val="left"/>
      <w:pPr>
        <w:ind w:left="1496" w:hanging="645"/>
      </w:pPr>
      <w:rPr>
        <w:b w:val="0"/>
      </w:rPr>
    </w:lvl>
    <w:lvl w:ilvl="1">
      <w:start w:val="1"/>
      <w:numFmt w:val="decimal"/>
      <w:isLgl/>
      <w:lvlText w:val="%1.%2."/>
      <w:lvlJc w:val="left"/>
      <w:pPr>
        <w:ind w:left="1429" w:hanging="720"/>
      </w:pPr>
    </w:lvl>
    <w:lvl w:ilvl="2">
      <w:start w:val="1"/>
      <w:numFmt w:val="decimal"/>
      <w:isLgl/>
      <w:lvlText w:val="%1.%2.%3."/>
      <w:lvlJc w:val="left"/>
      <w:pPr>
        <w:ind w:left="1913" w:hanging="720"/>
      </w:pPr>
    </w:lvl>
    <w:lvl w:ilvl="3">
      <w:start w:val="1"/>
      <w:numFmt w:val="decimal"/>
      <w:isLgl/>
      <w:lvlText w:val="%1.%2.%3.%4."/>
      <w:lvlJc w:val="left"/>
      <w:pPr>
        <w:ind w:left="2757" w:hanging="1080"/>
      </w:pPr>
    </w:lvl>
    <w:lvl w:ilvl="4">
      <w:start w:val="1"/>
      <w:numFmt w:val="decimal"/>
      <w:isLgl/>
      <w:lvlText w:val="%1.%2.%3.%4.%5."/>
      <w:lvlJc w:val="left"/>
      <w:pPr>
        <w:ind w:left="3241" w:hanging="1080"/>
      </w:pPr>
    </w:lvl>
    <w:lvl w:ilvl="5">
      <w:start w:val="1"/>
      <w:numFmt w:val="decimal"/>
      <w:isLgl/>
      <w:lvlText w:val="%1.%2.%3.%4.%5.%6."/>
      <w:lvlJc w:val="left"/>
      <w:pPr>
        <w:ind w:left="4085" w:hanging="1440"/>
      </w:pPr>
    </w:lvl>
    <w:lvl w:ilvl="6">
      <w:start w:val="1"/>
      <w:numFmt w:val="decimal"/>
      <w:isLgl/>
      <w:lvlText w:val="%1.%2.%3.%4.%5.%6.%7."/>
      <w:lvlJc w:val="left"/>
      <w:pPr>
        <w:ind w:left="4929" w:hanging="1800"/>
      </w:pPr>
    </w:lvl>
    <w:lvl w:ilvl="7">
      <w:start w:val="1"/>
      <w:numFmt w:val="decimal"/>
      <w:isLgl/>
      <w:lvlText w:val="%1.%2.%3.%4.%5.%6.%7.%8."/>
      <w:lvlJc w:val="left"/>
      <w:pPr>
        <w:ind w:left="5413" w:hanging="1800"/>
      </w:pPr>
    </w:lvl>
    <w:lvl w:ilvl="8">
      <w:start w:val="1"/>
      <w:numFmt w:val="decimal"/>
      <w:isLgl/>
      <w:lvlText w:val="%1.%2.%3.%4.%5.%6.%7.%8.%9."/>
      <w:lvlJc w:val="left"/>
      <w:pPr>
        <w:ind w:left="6257" w:hanging="2160"/>
      </w:pPr>
    </w:lvl>
  </w:abstractNum>
  <w:abstractNum w:abstractNumId="26">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9C94265"/>
    <w:multiLevelType w:val="multilevel"/>
    <w:tmpl w:val="C3F4E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9F1BDA"/>
    <w:multiLevelType w:val="hybridMultilevel"/>
    <w:tmpl w:val="4574F8A4"/>
    <w:lvl w:ilvl="0" w:tplc="4D04F1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5F7843AB"/>
    <w:multiLevelType w:val="hybridMultilevel"/>
    <w:tmpl w:val="2E7EE774"/>
    <w:lvl w:ilvl="0" w:tplc="71D0C14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721342A"/>
    <w:multiLevelType w:val="hybridMultilevel"/>
    <w:tmpl w:val="F182CB6C"/>
    <w:lvl w:ilvl="0" w:tplc="17EAB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7F745BB"/>
    <w:multiLevelType w:val="hybridMultilevel"/>
    <w:tmpl w:val="4F4C7E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75D36B24"/>
    <w:multiLevelType w:val="hybridMultilevel"/>
    <w:tmpl w:val="14EAB2A8"/>
    <w:lvl w:ilvl="0" w:tplc="4DC4D8A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A5261A"/>
    <w:multiLevelType w:val="multilevel"/>
    <w:tmpl w:val="B5CE35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9">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8"/>
  </w:num>
  <w:num w:numId="2">
    <w:abstractNumId w:val="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
  </w:num>
  <w:num w:numId="7">
    <w:abstractNumId w:val="12"/>
  </w:num>
  <w:num w:numId="8">
    <w:abstractNumId w:val="5"/>
  </w:num>
  <w:num w:numId="9">
    <w:abstractNumId w:val="30"/>
  </w:num>
  <w:num w:numId="10">
    <w:abstractNumId w:val="13"/>
  </w:num>
  <w:num w:numId="11">
    <w:abstractNumId w:val="38"/>
  </w:num>
  <w:num w:numId="12">
    <w:abstractNumId w:val="33"/>
  </w:num>
  <w:num w:numId="13">
    <w:abstractNumId w:val="18"/>
  </w:num>
  <w:num w:numId="14">
    <w:abstractNumId w:val="34"/>
  </w:num>
  <w:num w:numId="15">
    <w:abstractNumId w:val="3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4"/>
  </w:num>
  <w:num w:numId="19">
    <w:abstractNumId w:val="26"/>
  </w:num>
  <w:num w:numId="20">
    <w:abstractNumId w:val="8"/>
  </w:num>
  <w:num w:numId="21">
    <w:abstractNumId w:val="19"/>
  </w:num>
  <w:num w:numId="22">
    <w:abstractNumId w:val="10"/>
  </w:num>
  <w:num w:numId="23">
    <w:abstractNumId w:val="1"/>
  </w:num>
  <w:num w:numId="24">
    <w:abstractNumId w:val="3"/>
  </w:num>
  <w:num w:numId="25">
    <w:abstractNumId w:val="9"/>
  </w:num>
  <w:num w:numId="26">
    <w:abstractNumId w:val="11"/>
  </w:num>
  <w:num w:numId="27">
    <w:abstractNumId w:val="21"/>
  </w:num>
  <w:num w:numId="28">
    <w:abstractNumId w:val="15"/>
  </w:num>
  <w:num w:numId="29">
    <w:abstractNumId w:val="4"/>
  </w:num>
  <w:num w:numId="30">
    <w:abstractNumId w:val="14"/>
  </w:num>
  <w:num w:numId="31">
    <w:abstractNumId w:val="2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6"/>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7"/>
  </w:num>
  <w:num w:numId="40">
    <w:abstractNumId w:val="22"/>
  </w:num>
  <w:num w:numId="41">
    <w:abstractNumId w:val="23"/>
  </w:num>
  <w:num w:numId="42">
    <w:abstractNumId w:val="7"/>
  </w:num>
  <w:num w:numId="4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5F"/>
    <w:rsid w:val="00001D56"/>
    <w:rsid w:val="00037DDC"/>
    <w:rsid w:val="00067294"/>
    <w:rsid w:val="0007095B"/>
    <w:rsid w:val="0008197C"/>
    <w:rsid w:val="0008512C"/>
    <w:rsid w:val="000877C2"/>
    <w:rsid w:val="000A09FD"/>
    <w:rsid w:val="000F06CE"/>
    <w:rsid w:val="000F7440"/>
    <w:rsid w:val="000F7A6B"/>
    <w:rsid w:val="001048DF"/>
    <w:rsid w:val="00125879"/>
    <w:rsid w:val="0013680E"/>
    <w:rsid w:val="00145549"/>
    <w:rsid w:val="00160703"/>
    <w:rsid w:val="0018102F"/>
    <w:rsid w:val="00183B75"/>
    <w:rsid w:val="00190BD8"/>
    <w:rsid w:val="001A2736"/>
    <w:rsid w:val="001D1E05"/>
    <w:rsid w:val="002020CF"/>
    <w:rsid w:val="00222090"/>
    <w:rsid w:val="00273562"/>
    <w:rsid w:val="00273719"/>
    <w:rsid w:val="002932EC"/>
    <w:rsid w:val="00297D9C"/>
    <w:rsid w:val="002A4E6D"/>
    <w:rsid w:val="002D185B"/>
    <w:rsid w:val="003416F8"/>
    <w:rsid w:val="003926D1"/>
    <w:rsid w:val="003B4E4B"/>
    <w:rsid w:val="003C4A86"/>
    <w:rsid w:val="003E2635"/>
    <w:rsid w:val="004010F9"/>
    <w:rsid w:val="00416E9F"/>
    <w:rsid w:val="004228C0"/>
    <w:rsid w:val="00440CCA"/>
    <w:rsid w:val="00486B99"/>
    <w:rsid w:val="004B24B7"/>
    <w:rsid w:val="004B5165"/>
    <w:rsid w:val="004F3366"/>
    <w:rsid w:val="004F5791"/>
    <w:rsid w:val="005431F8"/>
    <w:rsid w:val="005865CB"/>
    <w:rsid w:val="005B0FED"/>
    <w:rsid w:val="005B3610"/>
    <w:rsid w:val="005B5B1E"/>
    <w:rsid w:val="005E141A"/>
    <w:rsid w:val="005E7BEF"/>
    <w:rsid w:val="00605D6E"/>
    <w:rsid w:val="00614531"/>
    <w:rsid w:val="00641890"/>
    <w:rsid w:val="0064319C"/>
    <w:rsid w:val="00673D1F"/>
    <w:rsid w:val="0068116D"/>
    <w:rsid w:val="00682EFA"/>
    <w:rsid w:val="006843A9"/>
    <w:rsid w:val="00693400"/>
    <w:rsid w:val="006960ED"/>
    <w:rsid w:val="006A1822"/>
    <w:rsid w:val="006B4289"/>
    <w:rsid w:val="006D27EA"/>
    <w:rsid w:val="00713BF9"/>
    <w:rsid w:val="0072059C"/>
    <w:rsid w:val="00724B49"/>
    <w:rsid w:val="007A3692"/>
    <w:rsid w:val="007B1AC2"/>
    <w:rsid w:val="008018A2"/>
    <w:rsid w:val="0080451C"/>
    <w:rsid w:val="00811B5F"/>
    <w:rsid w:val="00833299"/>
    <w:rsid w:val="00834C92"/>
    <w:rsid w:val="00851A45"/>
    <w:rsid w:val="0086376A"/>
    <w:rsid w:val="0087461D"/>
    <w:rsid w:val="008844A8"/>
    <w:rsid w:val="008C741E"/>
    <w:rsid w:val="008F28D1"/>
    <w:rsid w:val="00902CD2"/>
    <w:rsid w:val="0094009F"/>
    <w:rsid w:val="00945654"/>
    <w:rsid w:val="00947B35"/>
    <w:rsid w:val="00963B21"/>
    <w:rsid w:val="00972D02"/>
    <w:rsid w:val="009807E7"/>
    <w:rsid w:val="009A355C"/>
    <w:rsid w:val="009C0F91"/>
    <w:rsid w:val="009E7D7E"/>
    <w:rsid w:val="009F02AE"/>
    <w:rsid w:val="00A01EFA"/>
    <w:rsid w:val="00A12ECC"/>
    <w:rsid w:val="00A336A0"/>
    <w:rsid w:val="00A61575"/>
    <w:rsid w:val="00A6790B"/>
    <w:rsid w:val="00AD2F12"/>
    <w:rsid w:val="00AD3A77"/>
    <w:rsid w:val="00B145CB"/>
    <w:rsid w:val="00B33F08"/>
    <w:rsid w:val="00B8052A"/>
    <w:rsid w:val="00B81E3C"/>
    <w:rsid w:val="00B95EFD"/>
    <w:rsid w:val="00BA0F93"/>
    <w:rsid w:val="00BD77DB"/>
    <w:rsid w:val="00C40D2D"/>
    <w:rsid w:val="00C66CED"/>
    <w:rsid w:val="00C7795C"/>
    <w:rsid w:val="00CB3DE7"/>
    <w:rsid w:val="00CC1B55"/>
    <w:rsid w:val="00CC3698"/>
    <w:rsid w:val="00CD7BA5"/>
    <w:rsid w:val="00D13D0E"/>
    <w:rsid w:val="00D66767"/>
    <w:rsid w:val="00D762CF"/>
    <w:rsid w:val="00DA55C6"/>
    <w:rsid w:val="00DB7E26"/>
    <w:rsid w:val="00DD5420"/>
    <w:rsid w:val="00DE2E75"/>
    <w:rsid w:val="00DF1963"/>
    <w:rsid w:val="00E110A3"/>
    <w:rsid w:val="00E11520"/>
    <w:rsid w:val="00E1253F"/>
    <w:rsid w:val="00E16714"/>
    <w:rsid w:val="00E444D0"/>
    <w:rsid w:val="00E46009"/>
    <w:rsid w:val="00E4688A"/>
    <w:rsid w:val="00E57CC0"/>
    <w:rsid w:val="00E62AAD"/>
    <w:rsid w:val="00E719C0"/>
    <w:rsid w:val="00E86111"/>
    <w:rsid w:val="00E86978"/>
    <w:rsid w:val="00E8732F"/>
    <w:rsid w:val="00E921E3"/>
    <w:rsid w:val="00EB0FE9"/>
    <w:rsid w:val="00F005E5"/>
    <w:rsid w:val="00F023D4"/>
    <w:rsid w:val="00F244C3"/>
    <w:rsid w:val="00F52EFD"/>
    <w:rsid w:val="00F63042"/>
    <w:rsid w:val="00F64714"/>
    <w:rsid w:val="00F7148B"/>
    <w:rsid w:val="00F91B46"/>
    <w:rsid w:val="00FB5445"/>
    <w:rsid w:val="00FC1571"/>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8610">
      <w:bodyDiv w:val="1"/>
      <w:marLeft w:val="0"/>
      <w:marRight w:val="0"/>
      <w:marTop w:val="0"/>
      <w:marBottom w:val="0"/>
      <w:divBdr>
        <w:top w:val="none" w:sz="0" w:space="0" w:color="auto"/>
        <w:left w:val="none" w:sz="0" w:space="0" w:color="auto"/>
        <w:bottom w:val="none" w:sz="0" w:space="0" w:color="auto"/>
        <w:right w:val="none" w:sz="0" w:space="0" w:color="auto"/>
      </w:divBdr>
    </w:div>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274798761">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09955652">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313949198">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63169458">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4199-70AF-46A5-A34E-DE0ADA36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3</cp:revision>
  <cp:lastPrinted>2016-02-03T03:15:00Z</cp:lastPrinted>
  <dcterms:created xsi:type="dcterms:W3CDTF">2017-06-14T08:34:00Z</dcterms:created>
  <dcterms:modified xsi:type="dcterms:W3CDTF">2017-07-06T03:06:00Z</dcterms:modified>
</cp:coreProperties>
</file>