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2987">
        <w:rPr>
          <w:rFonts w:ascii="Times New Roman" w:hAnsi="Times New Roman" w:cs="Times New Roman"/>
          <w:sz w:val="28"/>
          <w:szCs w:val="28"/>
        </w:rPr>
        <w:t>СОВЕТ ДЕПУТАТОВ</w:t>
      </w:r>
      <w:r w:rsidRPr="00132987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132987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132987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>РЕШЕНИЕ</w:t>
      </w: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>восемнадцатой  сессии пятого созыва</w:t>
      </w:r>
    </w:p>
    <w:p w:rsidR="00A13565" w:rsidRPr="00132987" w:rsidRDefault="00A13565" w:rsidP="00A1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23.05.2017 г                                                                            № </w:t>
      </w:r>
      <w:r w:rsidR="00132987">
        <w:rPr>
          <w:rFonts w:ascii="Times New Roman" w:hAnsi="Times New Roman" w:cs="Times New Roman"/>
          <w:sz w:val="28"/>
          <w:szCs w:val="28"/>
        </w:rPr>
        <w:t>61</w:t>
      </w: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>с. Коурак</w:t>
      </w: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987">
        <w:rPr>
          <w:rFonts w:ascii="Times New Roman" w:hAnsi="Times New Roman" w:cs="Times New Roman"/>
          <w:color w:val="000000"/>
          <w:sz w:val="28"/>
          <w:szCs w:val="28"/>
        </w:rPr>
        <w:t>О досрочном прекращении полномочий депутата Совета депутатов</w:t>
      </w:r>
    </w:p>
    <w:p w:rsidR="00A13565" w:rsidRPr="00132987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987">
        <w:rPr>
          <w:rFonts w:ascii="Times New Roman" w:hAnsi="Times New Roman" w:cs="Times New Roman"/>
          <w:color w:val="000000"/>
          <w:sz w:val="28"/>
          <w:szCs w:val="28"/>
        </w:rPr>
        <w:t xml:space="preserve"> Коуракского сельсовета Тогучинского района Новосибирской области</w:t>
      </w:r>
    </w:p>
    <w:p w:rsidR="00A13565" w:rsidRPr="00132987" w:rsidRDefault="00A13565" w:rsidP="00A13565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29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3565" w:rsidRPr="00132987" w:rsidRDefault="00A13565" w:rsidP="00A1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98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исполнение Решения Тогучинского районного суда Новосибирской области от 13.04.2017, в соответствии с Федеральным законом от 06.10.2003 г № 131-ФЗ «Об общих принципах организации местного самоуправления в Российской Федерации»</w:t>
      </w:r>
      <w:r w:rsidRPr="00132987">
        <w:rPr>
          <w:rFonts w:ascii="Times New Roman" w:hAnsi="Times New Roman" w:cs="Times New Roman"/>
          <w:sz w:val="28"/>
          <w:szCs w:val="28"/>
        </w:rPr>
        <w:t>, Уставом Коуракского сельсовета Тогучинского района Новосибирской области, Совет депутатов Коуракского сельсовета Тогучинского района Новосибирской области</w:t>
      </w:r>
      <w:r w:rsidRPr="00132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3565" w:rsidRPr="00132987" w:rsidRDefault="00A13565" w:rsidP="00A13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565" w:rsidRPr="00132987" w:rsidRDefault="00A13565" w:rsidP="00A135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32987">
        <w:rPr>
          <w:rFonts w:ascii="Times New Roman" w:hAnsi="Times New Roman" w:cs="Times New Roman"/>
          <w:sz w:val="28"/>
          <w:szCs w:val="28"/>
        </w:rPr>
        <w:t>:</w:t>
      </w:r>
      <w:r w:rsidRPr="00132987">
        <w:rPr>
          <w:rFonts w:ascii="Times New Roman" w:hAnsi="Times New Roman"/>
          <w:b/>
          <w:sz w:val="28"/>
          <w:szCs w:val="28"/>
        </w:rPr>
        <w:tab/>
      </w:r>
    </w:p>
    <w:p w:rsidR="00A13565" w:rsidRPr="00132987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Pr="00132987" w:rsidRDefault="00267FC5" w:rsidP="00A1356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>Решение Тогучинского районного суда исполнить</w:t>
      </w:r>
      <w:r w:rsidR="00A13565" w:rsidRPr="00132987">
        <w:rPr>
          <w:rFonts w:ascii="Times New Roman" w:hAnsi="Times New Roman" w:cs="Times New Roman"/>
          <w:sz w:val="28"/>
          <w:szCs w:val="28"/>
        </w:rPr>
        <w:t xml:space="preserve">, полномочия депутата Совета депутатов Коуракского сельсовета Тогучинского района Новосибирской области </w:t>
      </w:r>
      <w:proofErr w:type="spellStart"/>
      <w:r w:rsidR="00A13565" w:rsidRPr="00132987">
        <w:rPr>
          <w:rFonts w:ascii="Times New Roman" w:hAnsi="Times New Roman" w:cs="Times New Roman"/>
          <w:sz w:val="28"/>
          <w:szCs w:val="28"/>
        </w:rPr>
        <w:t>Мандрова</w:t>
      </w:r>
      <w:proofErr w:type="spellEnd"/>
      <w:r w:rsidR="00A13565" w:rsidRPr="00132987">
        <w:rPr>
          <w:rFonts w:ascii="Times New Roman" w:hAnsi="Times New Roman" w:cs="Times New Roman"/>
          <w:sz w:val="28"/>
          <w:szCs w:val="28"/>
        </w:rPr>
        <w:t xml:space="preserve"> Николая Петровича досрочно прекр</w:t>
      </w:r>
      <w:r w:rsidRPr="00132987">
        <w:rPr>
          <w:rFonts w:ascii="Times New Roman" w:hAnsi="Times New Roman" w:cs="Times New Roman"/>
          <w:sz w:val="28"/>
          <w:szCs w:val="28"/>
        </w:rPr>
        <w:t>атит</w:t>
      </w:r>
      <w:r w:rsidR="00A13565" w:rsidRPr="00132987">
        <w:rPr>
          <w:rFonts w:ascii="Times New Roman" w:hAnsi="Times New Roman" w:cs="Times New Roman"/>
          <w:sz w:val="28"/>
          <w:szCs w:val="28"/>
        </w:rPr>
        <w:t>ь.</w:t>
      </w:r>
    </w:p>
    <w:p w:rsidR="00A13565" w:rsidRPr="00132987" w:rsidRDefault="00A13565" w:rsidP="00A13565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3565" w:rsidRPr="00132987" w:rsidRDefault="00A13565" w:rsidP="00A1356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Pr="00132987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13565" w:rsidRPr="00132987" w:rsidTr="00F47623">
        <w:tc>
          <w:tcPr>
            <w:tcW w:w="4785" w:type="dxa"/>
            <w:vAlign w:val="center"/>
          </w:tcPr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132987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1329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13565" w:rsidRPr="00132987" w:rsidRDefault="00A13565" w:rsidP="00A13565">
      <w:pPr>
        <w:rPr>
          <w:sz w:val="28"/>
          <w:szCs w:val="28"/>
        </w:rPr>
      </w:pPr>
    </w:p>
    <w:p w:rsidR="00A13565" w:rsidRPr="00132987" w:rsidRDefault="00A13565" w:rsidP="00A13565">
      <w:pPr>
        <w:rPr>
          <w:sz w:val="28"/>
          <w:szCs w:val="28"/>
        </w:rPr>
      </w:pPr>
    </w:p>
    <w:p w:rsidR="00A13565" w:rsidRPr="00132987" w:rsidRDefault="00A13565" w:rsidP="00A13565">
      <w:pPr>
        <w:rPr>
          <w:sz w:val="28"/>
          <w:szCs w:val="28"/>
        </w:rPr>
      </w:pPr>
    </w:p>
    <w:p w:rsidR="00A13565" w:rsidRPr="00132987" w:rsidRDefault="00A13565" w:rsidP="00A13565">
      <w:pPr>
        <w:rPr>
          <w:sz w:val="28"/>
          <w:szCs w:val="28"/>
        </w:rPr>
      </w:pPr>
    </w:p>
    <w:p w:rsidR="00A13565" w:rsidRPr="00132987" w:rsidRDefault="00A13565" w:rsidP="00A13565">
      <w:pPr>
        <w:rPr>
          <w:sz w:val="28"/>
          <w:szCs w:val="28"/>
        </w:rPr>
      </w:pPr>
    </w:p>
    <w:p w:rsidR="00A13565" w:rsidRPr="00132987" w:rsidRDefault="00A13565" w:rsidP="00A13565">
      <w:pPr>
        <w:rPr>
          <w:sz w:val="28"/>
          <w:szCs w:val="28"/>
        </w:rPr>
      </w:pPr>
    </w:p>
    <w:p w:rsidR="00A13565" w:rsidRDefault="00A13565" w:rsidP="00A13565"/>
    <w:p w:rsidR="00A13565" w:rsidRDefault="00A13565" w:rsidP="00A13565"/>
    <w:sectPr w:rsidR="00A13565" w:rsidSect="00B3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73D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351A54AA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5"/>
    <w:rsid w:val="00132987"/>
    <w:rsid w:val="00267FC5"/>
    <w:rsid w:val="002A7E51"/>
    <w:rsid w:val="00A13565"/>
    <w:rsid w:val="00B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dcterms:created xsi:type="dcterms:W3CDTF">2017-07-06T09:11:00Z</dcterms:created>
  <dcterms:modified xsi:type="dcterms:W3CDTF">2017-07-06T09:11:00Z</dcterms:modified>
</cp:coreProperties>
</file>