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D64CA3">
        <w:rPr>
          <w:rFonts w:ascii="Times New Roman" w:hAnsi="Times New Roman"/>
          <w:sz w:val="24"/>
          <w:szCs w:val="24"/>
        </w:rPr>
        <w:t xml:space="preserve">         </w:t>
      </w:r>
      <w:r w:rsidR="00D64CA3">
        <w:rPr>
          <w:rFonts w:ascii="Times New Roman" w:hAnsi="Times New Roman"/>
          <w:sz w:val="24"/>
          <w:szCs w:val="24"/>
        </w:rPr>
        <w:tab/>
      </w:r>
      <w:r w:rsidR="00D64CA3">
        <w:rPr>
          <w:rFonts w:ascii="Times New Roman" w:hAnsi="Times New Roman"/>
          <w:sz w:val="24"/>
          <w:szCs w:val="24"/>
        </w:rPr>
        <w:tab/>
      </w:r>
      <w:r w:rsidR="00D64CA3">
        <w:rPr>
          <w:rFonts w:ascii="Times New Roman" w:hAnsi="Times New Roman"/>
          <w:sz w:val="24"/>
          <w:szCs w:val="24"/>
        </w:rPr>
        <w:tab/>
      </w:r>
      <w:r w:rsidR="00D64CA3">
        <w:rPr>
          <w:rFonts w:ascii="Times New Roman" w:hAnsi="Times New Roman"/>
          <w:sz w:val="24"/>
          <w:szCs w:val="24"/>
        </w:rPr>
        <w:tab/>
        <w:t xml:space="preserve"> </w:t>
      </w:r>
      <w:r w:rsidR="00D64CA3">
        <w:rPr>
          <w:rFonts w:ascii="Times New Roman" w:hAnsi="Times New Roman"/>
          <w:sz w:val="24"/>
          <w:szCs w:val="24"/>
        </w:rPr>
        <w:tab/>
      </w:r>
      <w:r w:rsidR="00D64CA3">
        <w:rPr>
          <w:rFonts w:ascii="Times New Roman" w:hAnsi="Times New Roman"/>
          <w:sz w:val="24"/>
          <w:szCs w:val="24"/>
        </w:rPr>
        <w:tab/>
        <w:t xml:space="preserve">  </w:t>
      </w:r>
      <w:r w:rsidR="003E2635">
        <w:rPr>
          <w:rFonts w:ascii="Times New Roman" w:hAnsi="Times New Roman"/>
          <w:sz w:val="24"/>
          <w:szCs w:val="24"/>
        </w:rPr>
        <w:t xml:space="preserve"> № </w:t>
      </w:r>
      <w:r w:rsidR="00D64CA3">
        <w:rPr>
          <w:rFonts w:ascii="Times New Roman" w:hAnsi="Times New Roman"/>
          <w:sz w:val="24"/>
          <w:szCs w:val="24"/>
        </w:rPr>
        <w:t>14</w:t>
      </w:r>
    </w:p>
    <w:p w:rsidR="00D64CA3" w:rsidRPr="003E2635" w:rsidRDefault="00D64CA3" w:rsidP="006D27EA">
      <w:pPr>
        <w:spacing w:after="120" w:line="240" w:lineRule="auto"/>
        <w:rPr>
          <w:rFonts w:ascii="Times New Roman" w:hAnsi="Times New Roman"/>
          <w:sz w:val="24"/>
          <w:szCs w:val="24"/>
        </w:rPr>
      </w:pPr>
    </w:p>
    <w:p w:rsidR="00FD4F2A" w:rsidRPr="00641890" w:rsidRDefault="006D27EA" w:rsidP="00641890">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24B7">
        <w:rPr>
          <w:rFonts w:ascii="Times New Roman" w:hAnsi="Times New Roman"/>
          <w:sz w:val="24"/>
          <w:szCs w:val="24"/>
        </w:rPr>
        <w:t xml:space="preserve"> </w:t>
      </w:r>
      <w:r w:rsidR="00713BF9">
        <w:rPr>
          <w:rFonts w:ascii="Times New Roman" w:hAnsi="Times New Roman"/>
          <w:sz w:val="24"/>
          <w:szCs w:val="24"/>
        </w:rPr>
        <w:t xml:space="preserve">             </w:t>
      </w:r>
      <w:r w:rsidR="00160703">
        <w:rPr>
          <w:rFonts w:ascii="Times New Roman" w:hAnsi="Times New Roman"/>
          <w:sz w:val="24"/>
          <w:szCs w:val="24"/>
        </w:rPr>
        <w:tab/>
      </w:r>
      <w:r w:rsidR="00713BF9">
        <w:rPr>
          <w:rFonts w:ascii="Times New Roman" w:hAnsi="Times New Roman"/>
          <w:sz w:val="24"/>
          <w:szCs w:val="24"/>
        </w:rPr>
        <w:t xml:space="preserve"> </w:t>
      </w:r>
      <w:r w:rsidR="00713BF9">
        <w:rPr>
          <w:rFonts w:ascii="Times New Roman" w:hAnsi="Times New Roman"/>
          <w:sz w:val="24"/>
          <w:szCs w:val="24"/>
        </w:rPr>
        <w:tab/>
      </w:r>
      <w:r w:rsidR="003E2635">
        <w:rPr>
          <w:rFonts w:ascii="Times New Roman" w:hAnsi="Times New Roman"/>
          <w:sz w:val="24"/>
          <w:szCs w:val="24"/>
        </w:rPr>
        <w:t xml:space="preserve"> </w:t>
      </w:r>
      <w:r w:rsidR="00D64CA3">
        <w:rPr>
          <w:rFonts w:ascii="Times New Roman" w:hAnsi="Times New Roman"/>
          <w:sz w:val="24"/>
          <w:szCs w:val="24"/>
        </w:rPr>
        <w:t>09</w:t>
      </w:r>
      <w:r w:rsidR="003E2635">
        <w:rPr>
          <w:rFonts w:ascii="Times New Roman" w:hAnsi="Times New Roman"/>
          <w:sz w:val="24"/>
          <w:szCs w:val="24"/>
        </w:rPr>
        <w:t>.0</w:t>
      </w:r>
      <w:r w:rsidR="00D64CA3">
        <w:rPr>
          <w:rFonts w:ascii="Times New Roman" w:hAnsi="Times New Roman"/>
          <w:sz w:val="24"/>
          <w:szCs w:val="24"/>
        </w:rPr>
        <w:t>6</w:t>
      </w:r>
      <w:r w:rsidR="00AD2F12">
        <w:rPr>
          <w:rFonts w:ascii="Times New Roman" w:hAnsi="Times New Roman"/>
          <w:sz w:val="24"/>
          <w:szCs w:val="24"/>
        </w:rPr>
        <w:t>.2017</w:t>
      </w:r>
      <w:r>
        <w:rPr>
          <w:rFonts w:ascii="Times New Roman" w:hAnsi="Times New Roman"/>
          <w:sz w:val="24"/>
          <w:szCs w:val="24"/>
        </w:rPr>
        <w:t xml:space="preserve"> года, </w:t>
      </w:r>
      <w:r w:rsidR="00D64CA3">
        <w:rPr>
          <w:rFonts w:ascii="Times New Roman" w:hAnsi="Times New Roman"/>
          <w:sz w:val="24"/>
          <w:szCs w:val="24"/>
        </w:rPr>
        <w:t>пятница</w:t>
      </w:r>
    </w:p>
    <w:p w:rsidR="00C158ED" w:rsidRPr="00EE7674" w:rsidRDefault="00C158ED" w:rsidP="00C158ED">
      <w:pPr>
        <w:spacing w:after="0" w:line="240" w:lineRule="auto"/>
        <w:rPr>
          <w:rFonts w:ascii="Times New Roman" w:hAnsi="Times New Roman"/>
          <w:sz w:val="24"/>
          <w:szCs w:val="24"/>
        </w:rPr>
      </w:pP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НОВОСИБИРСКОЙ ОБЛАСТИ</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ПОСТАНОВЛЕНИЕ</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01.06.2017                               № 38</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15"/>
        <w:jc w:val="center"/>
        <w:rPr>
          <w:rFonts w:ascii="Times New Roman" w:hAnsi="Times New Roman"/>
          <w:color w:val="000000"/>
          <w:sz w:val="18"/>
          <w:szCs w:val="18"/>
        </w:rPr>
      </w:pPr>
    </w:p>
    <w:p w:rsidR="00D64CA3" w:rsidRPr="00D64CA3" w:rsidRDefault="00D64CA3" w:rsidP="00D64CA3">
      <w:pPr>
        <w:pStyle w:val="15"/>
        <w:jc w:val="center"/>
        <w:rPr>
          <w:rFonts w:ascii="Times New Roman" w:hAnsi="Times New Roman"/>
          <w:color w:val="000000"/>
          <w:sz w:val="18"/>
          <w:szCs w:val="18"/>
        </w:rPr>
      </w:pPr>
      <w:r w:rsidRPr="00D64CA3">
        <w:rPr>
          <w:rFonts w:ascii="Times New Roman" w:hAnsi="Times New Roman"/>
          <w:bCs/>
          <w:color w:val="000000"/>
          <w:sz w:val="18"/>
          <w:szCs w:val="18"/>
        </w:rPr>
        <w:t xml:space="preserve">Об утверждении Порядка осуществления внутреннего муниципального финансового контроля в </w:t>
      </w:r>
      <w:proofErr w:type="spellStart"/>
      <w:r w:rsidRPr="00D64CA3">
        <w:rPr>
          <w:rFonts w:ascii="Times New Roman" w:hAnsi="Times New Roman"/>
          <w:bCs/>
          <w:color w:val="000000"/>
          <w:sz w:val="18"/>
          <w:szCs w:val="18"/>
        </w:rPr>
        <w:t>Коуракском</w:t>
      </w:r>
      <w:proofErr w:type="spellEnd"/>
      <w:r w:rsidRPr="00D64CA3">
        <w:rPr>
          <w:rFonts w:ascii="Times New Roman" w:hAnsi="Times New Roman"/>
          <w:bCs/>
          <w:color w:val="000000"/>
          <w:sz w:val="18"/>
          <w:szCs w:val="18"/>
        </w:rPr>
        <w:t xml:space="preserve"> сельсовете Тогучинского района Новосибирской области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
          <w:bCs/>
          <w:color w:val="000000"/>
          <w:sz w:val="18"/>
          <w:szCs w:val="18"/>
        </w:rPr>
        <w:t> </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 соответствии со статьей 269.2 Бюджетного кодекса Российской Федерации, устава Коуракского сельсовета Тогучинского района Новосибирской области, администрация Коуракского сельсовета Тогучинского района Новосибирской области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 ПОСТАНОВЛЯЕТ:</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
          <w:bCs/>
          <w:color w:val="000000"/>
          <w:sz w:val="18"/>
          <w:szCs w:val="18"/>
        </w:rPr>
        <w:t> </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1. Утвердить Порядок осуществления внутреннего муниципального финансового контроля в </w:t>
      </w:r>
      <w:proofErr w:type="spellStart"/>
      <w:r w:rsidRPr="00D64CA3">
        <w:rPr>
          <w:rFonts w:ascii="Times New Roman" w:hAnsi="Times New Roman"/>
          <w:color w:val="000000"/>
          <w:sz w:val="18"/>
          <w:szCs w:val="18"/>
        </w:rPr>
        <w:t>Коуракском</w:t>
      </w:r>
      <w:proofErr w:type="spellEnd"/>
      <w:r w:rsidRPr="00D64CA3">
        <w:rPr>
          <w:rFonts w:ascii="Times New Roman" w:hAnsi="Times New Roman"/>
          <w:color w:val="000000"/>
          <w:sz w:val="18"/>
          <w:szCs w:val="18"/>
        </w:rPr>
        <w:t xml:space="preserve"> сельсовете Тогучинского района Новосибирской области согласно приложению к настоящему постановлению.</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Настоящее постановление вступает в силу со дня его официального опубликования.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3. </w:t>
      </w:r>
      <w:proofErr w:type="gramStart"/>
      <w:r w:rsidRPr="00D64CA3">
        <w:rPr>
          <w:rFonts w:ascii="Times New Roman" w:hAnsi="Times New Roman"/>
          <w:color w:val="000000"/>
          <w:sz w:val="18"/>
          <w:szCs w:val="18"/>
        </w:rPr>
        <w:t>Контроль за</w:t>
      </w:r>
      <w:proofErr w:type="gramEnd"/>
      <w:r w:rsidRPr="00D64CA3">
        <w:rPr>
          <w:rFonts w:ascii="Times New Roman" w:hAnsi="Times New Roman"/>
          <w:color w:val="000000"/>
          <w:sz w:val="18"/>
          <w:szCs w:val="18"/>
        </w:rPr>
        <w:t xml:space="preserve"> исполнением настоящего постановления возложить на специалиста администрации Коуракского сельсовета Шеину Татьяну Александровну.</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
          <w:bCs/>
          <w:i/>
          <w:iCs/>
          <w:color w:val="000000"/>
          <w:sz w:val="18"/>
          <w:szCs w:val="18"/>
        </w:rPr>
        <w:t> </w:t>
      </w:r>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Приложение</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к постановлению администрации</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 xml:space="preserve"> Коуракского сельсовета </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Тогучинского района Новосибирской области</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от "01" июня 2017г. № 38</w:t>
      </w:r>
    </w:p>
    <w:p w:rsidR="00D64CA3" w:rsidRPr="00D64CA3" w:rsidRDefault="00D64CA3" w:rsidP="00D64CA3">
      <w:pPr>
        <w:pStyle w:val="15"/>
        <w:rPr>
          <w:rFonts w:ascii="Times New Roman" w:hAnsi="Times New Roman"/>
          <w:color w:val="000000"/>
          <w:sz w:val="18"/>
          <w:szCs w:val="18"/>
        </w:rPr>
      </w:pPr>
      <w:r>
        <w:rPr>
          <w:rFonts w:ascii="Times New Roman" w:hAnsi="Times New Roman"/>
          <w:color w:val="000000"/>
          <w:sz w:val="18"/>
          <w:szCs w:val="18"/>
        </w:rPr>
        <w:t> </w:t>
      </w:r>
    </w:p>
    <w:p w:rsidR="00D64CA3" w:rsidRPr="00D64CA3" w:rsidRDefault="00D64CA3" w:rsidP="00D64CA3">
      <w:pPr>
        <w:pStyle w:val="15"/>
        <w:jc w:val="center"/>
        <w:rPr>
          <w:rFonts w:ascii="Times New Roman" w:hAnsi="Times New Roman"/>
          <w:color w:val="000000"/>
          <w:sz w:val="18"/>
          <w:szCs w:val="18"/>
        </w:rPr>
      </w:pPr>
      <w:r w:rsidRPr="00D64CA3">
        <w:rPr>
          <w:rFonts w:ascii="Times New Roman" w:hAnsi="Times New Roman"/>
          <w:bCs/>
          <w:color w:val="000000"/>
          <w:sz w:val="18"/>
          <w:szCs w:val="18"/>
        </w:rPr>
        <w:t>Порядок</w:t>
      </w:r>
    </w:p>
    <w:p w:rsidR="00D64CA3" w:rsidRPr="00D64CA3" w:rsidRDefault="00D64CA3" w:rsidP="00D64CA3">
      <w:pPr>
        <w:pStyle w:val="15"/>
        <w:jc w:val="center"/>
        <w:rPr>
          <w:rFonts w:ascii="Times New Roman" w:hAnsi="Times New Roman"/>
          <w:bCs/>
          <w:color w:val="000000"/>
          <w:sz w:val="18"/>
          <w:szCs w:val="18"/>
        </w:rPr>
      </w:pPr>
      <w:r w:rsidRPr="00D64CA3">
        <w:rPr>
          <w:rFonts w:ascii="Times New Roman" w:hAnsi="Times New Roman"/>
          <w:bCs/>
          <w:color w:val="000000"/>
          <w:sz w:val="18"/>
          <w:szCs w:val="18"/>
        </w:rPr>
        <w:t>осуществления внутреннего муниципального финансового контроля в Коуракского сельсовете Тогучинского района Новосибирской области</w:t>
      </w:r>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1. Общие положения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1.1. Внутренний муниципальный финансовый контроль в </w:t>
      </w:r>
      <w:proofErr w:type="spellStart"/>
      <w:r w:rsidRPr="00D64CA3">
        <w:rPr>
          <w:rFonts w:ascii="Times New Roman" w:hAnsi="Times New Roman"/>
          <w:bCs/>
          <w:color w:val="000000"/>
          <w:sz w:val="18"/>
          <w:szCs w:val="18"/>
        </w:rPr>
        <w:t>Коуракском</w:t>
      </w:r>
      <w:proofErr w:type="spellEnd"/>
      <w:r w:rsidRPr="00D64CA3">
        <w:rPr>
          <w:rFonts w:ascii="Times New Roman" w:hAnsi="Times New Roman"/>
          <w:bCs/>
          <w:color w:val="000000"/>
          <w:sz w:val="18"/>
          <w:szCs w:val="18"/>
        </w:rPr>
        <w:t xml:space="preserve"> сельсовете Тогучинского района Новосибирской области</w:t>
      </w:r>
      <w:r w:rsidRPr="00D64CA3">
        <w:rPr>
          <w:rFonts w:ascii="Times New Roman" w:hAnsi="Times New Roman"/>
          <w:color w:val="000000"/>
          <w:sz w:val="18"/>
          <w:szCs w:val="18"/>
        </w:rPr>
        <w:t xml:space="preserve"> осуществляет администрация </w:t>
      </w:r>
      <w:proofErr w:type="spellStart"/>
      <w:r w:rsidRPr="00D64CA3">
        <w:rPr>
          <w:rFonts w:ascii="Times New Roman" w:hAnsi="Times New Roman"/>
          <w:bCs/>
          <w:color w:val="000000"/>
          <w:sz w:val="18"/>
          <w:szCs w:val="18"/>
        </w:rPr>
        <w:t>Коуракском</w:t>
      </w:r>
      <w:proofErr w:type="spellEnd"/>
      <w:r w:rsidRPr="00D64CA3">
        <w:rPr>
          <w:rFonts w:ascii="Times New Roman" w:hAnsi="Times New Roman"/>
          <w:bCs/>
          <w:color w:val="000000"/>
          <w:sz w:val="18"/>
          <w:szCs w:val="18"/>
        </w:rPr>
        <w:t xml:space="preserve"> сельсовета Тогучинского района Новосибирской области</w:t>
      </w:r>
      <w:r w:rsidRPr="00D64CA3">
        <w:rPr>
          <w:rFonts w:ascii="Times New Roman" w:hAnsi="Times New Roman"/>
          <w:color w:val="000000"/>
          <w:sz w:val="18"/>
          <w:szCs w:val="18"/>
        </w:rPr>
        <w:t xml:space="preserve"> (далее - орган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Полномочиями органа внутреннего финансового контроля по осуществлению внутреннего муниципального финансового контроля являются: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1) </w:t>
      </w:r>
      <w:proofErr w:type="gramStart"/>
      <w:r w:rsidRPr="00D64CA3">
        <w:rPr>
          <w:rFonts w:ascii="Times New Roman" w:hAnsi="Times New Roman"/>
          <w:color w:val="000000"/>
          <w:sz w:val="18"/>
          <w:szCs w:val="18"/>
        </w:rPr>
        <w:t>контроль за</w:t>
      </w:r>
      <w:proofErr w:type="gramEnd"/>
      <w:r w:rsidRPr="00D64CA3">
        <w:rPr>
          <w:rFonts w:ascii="Times New Roman" w:hAnsi="Times New Roman"/>
          <w:color w:val="000000"/>
          <w:sz w:val="18"/>
          <w:szCs w:val="1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2) </w:t>
      </w:r>
      <w:proofErr w:type="gramStart"/>
      <w:r w:rsidRPr="00D64CA3">
        <w:rPr>
          <w:rFonts w:ascii="Times New Roman" w:hAnsi="Times New Roman"/>
          <w:color w:val="000000"/>
          <w:sz w:val="18"/>
          <w:szCs w:val="18"/>
        </w:rPr>
        <w:t>контроль за</w:t>
      </w:r>
      <w:proofErr w:type="gramEnd"/>
      <w:r w:rsidRPr="00D64CA3">
        <w:rPr>
          <w:rFonts w:ascii="Times New Roman" w:hAnsi="Times New Roman"/>
          <w:color w:val="000000"/>
          <w:sz w:val="18"/>
          <w:szCs w:val="1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1.2. При осуществлении полномочий по внутреннему муниципальному финансовому контролю органом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проводятся проверки, ревизии и обследования;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направляются объектам контроля акты, заключения, представления и (или) предписания;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lastRenderedPageBreak/>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2. Основания проведения проверок, ревизий и обследований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2.1. Проверки, ревизии 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Под обследованием понимается анализ и оценка </w:t>
      </w:r>
      <w:proofErr w:type="gramStart"/>
      <w:r w:rsidRPr="00D64CA3">
        <w:rPr>
          <w:rFonts w:ascii="Times New Roman" w:hAnsi="Times New Roman"/>
          <w:color w:val="000000"/>
          <w:sz w:val="18"/>
          <w:szCs w:val="18"/>
        </w:rPr>
        <w:t>состояния определённой сферы деятельности объекта контроля</w:t>
      </w:r>
      <w:proofErr w:type="gramEnd"/>
      <w:r w:rsidRPr="00D64CA3">
        <w:rPr>
          <w:rFonts w:ascii="Times New Roman" w:hAnsi="Times New Roman"/>
          <w:color w:val="000000"/>
          <w:sz w:val="18"/>
          <w:szCs w:val="18"/>
        </w:rPr>
        <w:t>.</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2.2. План контрольных мероприятий разрабатывается органом внутреннего финансового контроля и утверждается правовым актом этого органа, в установленном порядке размещается в сети «Интернет».</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внутреннего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2.4. При планировании контрольных мероприятий учитываются: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 законность, своевременность и периодичность проведения контрольных мероприятий;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б) степень обеспеченности ресурсами (трудовыми, материальными и финансовыми);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 реальность сроков проведения контрольных мероприятий;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2.5. Внеплановые контрольные мероприятия проводятся на основании отдельного поручения Главы </w:t>
      </w:r>
      <w:r w:rsidRPr="00D64CA3">
        <w:rPr>
          <w:rFonts w:ascii="Times New Roman" w:hAnsi="Times New Roman"/>
          <w:bCs/>
          <w:color w:val="000000"/>
          <w:sz w:val="18"/>
          <w:szCs w:val="18"/>
        </w:rPr>
        <w:t>Коуракского сельсовета Тогучинского района Новосибирской области (далее – главы муниципального образования)</w:t>
      </w:r>
      <w:r w:rsidRPr="00D64CA3">
        <w:rPr>
          <w:rFonts w:ascii="Times New Roman" w:hAnsi="Times New Roman"/>
          <w:color w:val="000000"/>
          <w:sz w:val="18"/>
          <w:szCs w:val="18"/>
        </w:rPr>
        <w:t>, оформляемого в виде правового акта администрации Коуракского</w:t>
      </w:r>
      <w:r w:rsidRPr="00D64CA3">
        <w:rPr>
          <w:rFonts w:ascii="Times New Roman" w:hAnsi="Times New Roman"/>
          <w:bCs/>
          <w:color w:val="000000"/>
          <w:sz w:val="18"/>
          <w:szCs w:val="18"/>
        </w:rPr>
        <w:t xml:space="preserve"> сельсовета Тогучинского района Новосибирской области (далее – администрации)</w:t>
      </w:r>
      <w:r w:rsidRPr="00D64CA3">
        <w:rPr>
          <w:rFonts w:ascii="Times New Roman" w:hAnsi="Times New Roman"/>
          <w:color w:val="000000"/>
          <w:sz w:val="18"/>
          <w:szCs w:val="18"/>
        </w:rPr>
        <w:t>. Такой правовой акт должен содержать: объект внутреннего муниципального финансового контроля, проверяемый период, форму контрольного мероприятия (проверка, ревизия, обследование), срок проведения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2.6. Координация контрольной деятельности органа внутреннего финансового контроля  с другими органами муниципального финансового контроля осуществляется на основании соглашений о взаимодействии.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3. Периодичность проведения контрольных мероприятий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3.1. Плановые контрольные мероприятия проводятся со следующей периодичностью:</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3.1.1. муниципальных учреждений и муниципальных унитарных предприятий – один раз в три года;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3.1.2. юридических лиц (за исключением муниципальных учреждений и муниципальных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 один раз за период, на который предоставлены средства местного бюджета или муниципальные гарантии.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4. Порядок проведения контрольных мероприятий</w:t>
      </w:r>
    </w:p>
    <w:p w:rsidR="00D64CA3" w:rsidRPr="00D64CA3" w:rsidRDefault="00D64CA3" w:rsidP="00D64CA3">
      <w:pPr>
        <w:pStyle w:val="15"/>
        <w:rPr>
          <w:rFonts w:ascii="Times New Roman" w:hAnsi="Times New Roman"/>
          <w:color w:val="000000"/>
          <w:sz w:val="18"/>
          <w:szCs w:val="18"/>
        </w:rPr>
      </w:pPr>
      <w:bookmarkStart w:id="0" w:name="Par174"/>
      <w:bookmarkEnd w:id="0"/>
      <w:r w:rsidRPr="00D64CA3">
        <w:rPr>
          <w:rFonts w:ascii="Times New Roman" w:hAnsi="Times New Roman"/>
          <w:color w:val="000000"/>
          <w:sz w:val="18"/>
          <w:szCs w:val="18"/>
        </w:rPr>
        <w:t>4.1. Конкретные вопросы контрольного мероприятия определяются программой контрольного мероприятия, утверждённой правовым актом руководителя органа внутреннего финансового контроля. Программа контрольного мероприятия должна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4.2. Сроки проведения контрольного мероприятия определяются с учётом его объёма, вытекающего из конкретных задач контрольного мероприятия и особенностей объекта муниципального финансового контроля, и не должны превышать 45 рабочих дней.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4.3. На проведение контрольного мероприятия  выдаётся соответствующее поручение руководителя органа внутреннего финансового контроля, им подписанное и заверенное оттиском печати, либо правовой акт, предусмотренный пунктом 2.5 настоящего Порядка.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4.4. Продление первоначально установленного срока контрольного мероприятия осуществляется руководителем органа внутреннего финансового контроля, Главой муниципального образования по мотивированному ходатайству работника, осуществляющего контрольное мероприятие, в пределах срока, установленного пунктом 4.2 настоящего Порядка.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4.5.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4.6. Решение о приостановлении контрольного мероприятия принимается руководителем органа внутреннего финансового контроля, главой муниципального образования (в случае проведения внепланового контрольного мероприятия) на основе мотивированного ходатайства работника, осуществляющего контрольное мероприятие.</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4.7. </w:t>
      </w:r>
      <w:proofErr w:type="gramStart"/>
      <w:r w:rsidRPr="00D64CA3">
        <w:rPr>
          <w:rFonts w:ascii="Times New Roman" w:hAnsi="Times New Roman"/>
          <w:color w:val="000000"/>
          <w:sz w:val="18"/>
          <w:szCs w:val="18"/>
        </w:rPr>
        <w:t>В срок не позднее 2 рабочих дней со дня принятия решения о приостановлении контрольного мероприятия орган внутреннего финансового контроля письменно, за подписью руководителя органа внутреннего финансового контроля, главы муниципального образования (в случае проведения внепланового контрольного мероприятия), извещает объект муниципального финансового контроля о приостановлении контрольного мероприятия с указанием срока для восстановления бюджетного (бухгалтерского) учёта или устранения выявленных нарушений в бюджетном  (бухгалтерском</w:t>
      </w:r>
      <w:proofErr w:type="gramEnd"/>
      <w:r w:rsidRPr="00D64CA3">
        <w:rPr>
          <w:rFonts w:ascii="Times New Roman" w:hAnsi="Times New Roman"/>
          <w:color w:val="000000"/>
          <w:sz w:val="18"/>
          <w:szCs w:val="18"/>
        </w:rPr>
        <w:t xml:space="preserve">) </w:t>
      </w:r>
      <w:proofErr w:type="gramStart"/>
      <w:r w:rsidRPr="00D64CA3">
        <w:rPr>
          <w:rFonts w:ascii="Times New Roman" w:hAnsi="Times New Roman"/>
          <w:color w:val="000000"/>
          <w:sz w:val="18"/>
          <w:szCs w:val="18"/>
        </w:rPr>
        <w:t>учёте</w:t>
      </w:r>
      <w:proofErr w:type="gramEnd"/>
      <w:r w:rsidRPr="00D64CA3">
        <w:rPr>
          <w:rFonts w:ascii="Times New Roman" w:hAnsi="Times New Roman"/>
          <w:color w:val="000000"/>
          <w:sz w:val="18"/>
          <w:szCs w:val="18"/>
        </w:rPr>
        <w:t>.</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4.8. После устранения замечаний, на основании которых приостановлено контрольное мероприятие, орган внутреннего финансового контроля  возобновляет проведение контрольного мероприятия в срок, указанный в поручении о проведении контрольного мероприятия, но не более срока, предусмотренного  п.4.2 настоящего Порядка.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4.9. Перед проведением контрольного мероприятия работник органа внутреннего финансового контроля должен:</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1) предъявить руководителю объекта муниципального финансового контроля поручение на проведение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2) ознакомить его с программой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3) решить организационно-технические вопросы проведения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lastRenderedPageBreak/>
        <w:t>4.10. При проведении контрольного мероприятия работники органа внутреннего финансового контроля обязаны:</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руководствоваться </w:t>
      </w:r>
      <w:hyperlink r:id="rId9" w:history="1">
        <w:r w:rsidRPr="00D64CA3">
          <w:rPr>
            <w:rFonts w:ascii="Times New Roman" w:hAnsi="Times New Roman"/>
            <w:sz w:val="18"/>
            <w:szCs w:val="18"/>
            <w:u w:val="single"/>
          </w:rPr>
          <w:t>Конституцией</w:t>
        </w:r>
      </w:hyperlink>
      <w:r w:rsidRPr="00D64CA3">
        <w:rPr>
          <w:rFonts w:ascii="Times New Roman" w:hAnsi="Times New Roman"/>
          <w:color w:val="000000"/>
          <w:sz w:val="18"/>
          <w:szCs w:val="1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нормативно-правовыми актами Министерства финансов Российской Федерации, действующим законодательством Новосибирской  области и муниципальными правовыми актами </w:t>
      </w:r>
      <w:r w:rsidRPr="00D64CA3">
        <w:rPr>
          <w:rFonts w:ascii="Times New Roman" w:hAnsi="Times New Roman"/>
          <w:bCs/>
          <w:color w:val="000000"/>
          <w:sz w:val="18"/>
          <w:szCs w:val="18"/>
        </w:rPr>
        <w:t>Коуракского сельсовета Тогучинского района Новосибирской области</w:t>
      </w:r>
      <w:r w:rsidRPr="00D64CA3">
        <w:rPr>
          <w:rFonts w:ascii="Times New Roman" w:hAnsi="Times New Roman"/>
          <w:color w:val="000000"/>
          <w:sz w:val="18"/>
          <w:szCs w:val="18"/>
        </w:rPr>
        <w:t>, а также настоящим Порядком.</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4.11. Работник органа внутреннего финансового контроля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4.12. Работник органа внутреннего финансового контроля имеет право:</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беспрепятственно посещать объект муниципального финансового контроля с учётом установленного режима его работы для выполнения возложенных на него обязанностей; осматривать служебные и производственные помещения, территорию, оборудование, строения;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D64CA3" w:rsidRPr="00D64CA3" w:rsidRDefault="00D64CA3" w:rsidP="00D64CA3">
      <w:pPr>
        <w:pStyle w:val="15"/>
        <w:rPr>
          <w:rFonts w:ascii="Times New Roman" w:hAnsi="Times New Roman"/>
          <w:color w:val="000000"/>
          <w:sz w:val="18"/>
          <w:szCs w:val="18"/>
        </w:rPr>
      </w:pPr>
      <w:proofErr w:type="gramStart"/>
      <w:r w:rsidRPr="00D64CA3">
        <w:rPr>
          <w:rFonts w:ascii="Times New Roman" w:hAnsi="Times New Roman"/>
          <w:color w:val="000000"/>
          <w:sz w:val="18"/>
          <w:szCs w:val="18"/>
        </w:rPr>
        <w:t>3)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 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работником органа внутреннего финансового контроля, проводящим контрольное мероприятие);</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8)</w:t>
      </w:r>
      <w:r w:rsidRPr="00D64CA3">
        <w:rPr>
          <w:rFonts w:ascii="Times New Roman" w:hAnsi="Times New Roman"/>
          <w:color w:val="FF0000"/>
          <w:sz w:val="18"/>
          <w:szCs w:val="18"/>
        </w:rPr>
        <w:t> </w:t>
      </w:r>
      <w:r w:rsidRPr="00D64CA3">
        <w:rPr>
          <w:rFonts w:ascii="Times New Roman" w:hAnsi="Times New Roman"/>
          <w:color w:val="000000"/>
          <w:sz w:val="18"/>
          <w:szCs w:val="18"/>
        </w:rPr>
        <w:t>проводить в организациях любых организационно-правовых форм, получивших от объекта муниципального финансового контроля денежные средства, материальные ценности и документы, сличение записей, документов и данных с соответствующими записями, документами и данными этого объекта муниципального финансового контроля (встречная проверка);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9)требовать от руководителя объекта муниципального финансового контроля  создания надлежащих условий для проведения контрольных мероприятий - предоставления необходимого помещения, оргтехники, услуг связи, транспорта, канцелярских принадлежностей и обеспечения работ по делопроизводству;</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FF0000"/>
          <w:sz w:val="18"/>
          <w:szCs w:val="18"/>
        </w:rPr>
        <w:t> </w:t>
      </w:r>
      <w:r w:rsidRPr="00D64CA3">
        <w:rPr>
          <w:rFonts w:ascii="Times New Roman" w:hAnsi="Times New Roman"/>
          <w:color w:val="000000"/>
          <w:sz w:val="18"/>
          <w:szCs w:val="18"/>
        </w:rPr>
        <w:t>10) привлекать в установленном действующим законодательством Российской Федерации порядке для участия в проведении контрольных мероприятий специалистов, экспертов.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4.13. При проведении контрольного мероприятия руководитель объекта муниципального финансового контроля обязан:</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создавать надлежащие условия для проведения контрольного мероприятия – предоставить необходимое помещение, соответствующее условиям размещения, оргтехнику, услуги связи;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обеспечить беспрепятственный доступ к посещению объекта контроля с учётом установленного режима его работы; осмотру служебных и производственных помещений, территории, оборудования, строения;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3) обеспечить наличие и доступ к бухгалтерским документам, отчётам и другим документам объекта контроля на бумажных носителях (копиям документов);</w:t>
      </w:r>
    </w:p>
    <w:p w:rsidR="00D64CA3" w:rsidRPr="00D64CA3" w:rsidRDefault="00D64CA3" w:rsidP="00D64CA3">
      <w:pPr>
        <w:pStyle w:val="15"/>
        <w:rPr>
          <w:rFonts w:ascii="Times New Roman" w:hAnsi="Times New Roman"/>
          <w:color w:val="000000"/>
          <w:sz w:val="18"/>
          <w:szCs w:val="18"/>
        </w:rPr>
      </w:pPr>
      <w:proofErr w:type="gramStart"/>
      <w:r w:rsidRPr="00D64CA3">
        <w:rPr>
          <w:rFonts w:ascii="Times New Roman" w:hAnsi="Times New Roman"/>
          <w:color w:val="000000"/>
          <w:sz w:val="18"/>
          <w:szCs w:val="18"/>
        </w:rPr>
        <w:t>4)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 оказывать содействие при проведении внезапной инвентаризации денежных средств, бланков строгой отчётности, нефинансовых активов, расчётов;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 не чинить препятствие для использования фото и видео оборудования, устрой</w:t>
      </w:r>
      <w:proofErr w:type="gramStart"/>
      <w:r w:rsidRPr="00D64CA3">
        <w:rPr>
          <w:rFonts w:ascii="Times New Roman" w:hAnsi="Times New Roman"/>
          <w:color w:val="000000"/>
          <w:sz w:val="18"/>
          <w:szCs w:val="18"/>
        </w:rPr>
        <w:t>ств зв</w:t>
      </w:r>
      <w:proofErr w:type="gramEnd"/>
      <w:r w:rsidRPr="00D64CA3">
        <w:rPr>
          <w:rFonts w:ascii="Times New Roman" w:hAnsi="Times New Roman"/>
          <w:color w:val="000000"/>
          <w:sz w:val="18"/>
          <w:szCs w:val="18"/>
        </w:rPr>
        <w:t>укозаписи и оргтехники для фиксирования проведения контрольного мероприятия и получения электронных копий документов;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8)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w:t>
      </w:r>
    </w:p>
    <w:p w:rsidR="00D64CA3" w:rsidRPr="00D64CA3" w:rsidRDefault="00D64CA3" w:rsidP="00D64CA3">
      <w:pPr>
        <w:pStyle w:val="15"/>
        <w:rPr>
          <w:rFonts w:ascii="Times New Roman" w:hAnsi="Times New Roman"/>
          <w:spacing w:val="2"/>
          <w:sz w:val="18"/>
          <w:szCs w:val="18"/>
        </w:rPr>
      </w:pPr>
      <w:r w:rsidRPr="00D64CA3">
        <w:rPr>
          <w:rFonts w:ascii="Times New Roman" w:hAnsi="Times New Roman"/>
          <w:spacing w:val="2"/>
          <w:sz w:val="18"/>
          <w:szCs w:val="18"/>
        </w:rPr>
        <w:t>14.14. Права объектов контроля:</w:t>
      </w:r>
    </w:p>
    <w:p w:rsidR="00D64CA3" w:rsidRPr="00D64CA3" w:rsidRDefault="00D64CA3" w:rsidP="00D64CA3">
      <w:pPr>
        <w:pStyle w:val="15"/>
        <w:rPr>
          <w:rFonts w:ascii="Times New Roman" w:hAnsi="Times New Roman"/>
          <w:spacing w:val="2"/>
          <w:sz w:val="18"/>
          <w:szCs w:val="18"/>
        </w:rPr>
      </w:pPr>
      <w:r w:rsidRPr="00D64CA3">
        <w:rPr>
          <w:rFonts w:ascii="Times New Roman" w:hAnsi="Times New Roman"/>
          <w:spacing w:val="2"/>
          <w:sz w:val="18"/>
          <w:szCs w:val="18"/>
        </w:rPr>
        <w:t>1) Руководитель объекта контроля обязан создавать надлежащие условия для проведения контрольных мероприятий должностным лицам органов, осуществляющих внутренний муниципальный финансовый контроль (предоставить необходимое помещение, оргтехнику, услуги связи и т.п.).</w:t>
      </w:r>
    </w:p>
    <w:p w:rsidR="00D64CA3" w:rsidRPr="00D64CA3" w:rsidRDefault="00D64CA3" w:rsidP="00D64CA3">
      <w:pPr>
        <w:pStyle w:val="15"/>
        <w:rPr>
          <w:rFonts w:ascii="Times New Roman" w:hAnsi="Times New Roman"/>
          <w:spacing w:val="2"/>
          <w:sz w:val="18"/>
          <w:szCs w:val="18"/>
        </w:rPr>
      </w:pPr>
      <w:r w:rsidRPr="00D64CA3">
        <w:rPr>
          <w:rFonts w:ascii="Times New Roman" w:hAnsi="Times New Roman"/>
          <w:spacing w:val="2"/>
          <w:sz w:val="18"/>
          <w:szCs w:val="18"/>
        </w:rPr>
        <w:t>2) Руководитель объекта контроля обязан предоставить для проверки все необходимые документы, запрашиваемые должностными лицами органов, осуществляющих внутренний муниципальный финансовый контроль, обеспечить присутствие главного бухгалтера, а также других ответственных должностных лиц объекта контроля.</w:t>
      </w:r>
    </w:p>
    <w:p w:rsidR="00D64CA3" w:rsidRPr="00D64CA3" w:rsidRDefault="00D64CA3" w:rsidP="00D64CA3">
      <w:pPr>
        <w:pStyle w:val="15"/>
        <w:rPr>
          <w:rFonts w:ascii="Times New Roman" w:hAnsi="Times New Roman"/>
          <w:spacing w:val="2"/>
          <w:sz w:val="18"/>
          <w:szCs w:val="18"/>
        </w:rPr>
      </w:pPr>
      <w:r w:rsidRPr="00D64CA3">
        <w:rPr>
          <w:rFonts w:ascii="Times New Roman" w:hAnsi="Times New Roman"/>
          <w:spacing w:val="2"/>
          <w:sz w:val="18"/>
          <w:szCs w:val="18"/>
        </w:rPr>
        <w:t xml:space="preserve">3)В случае отказа работниками объекта контроля </w:t>
      </w:r>
      <w:proofErr w:type="gramStart"/>
      <w:r w:rsidRPr="00D64CA3">
        <w:rPr>
          <w:rFonts w:ascii="Times New Roman" w:hAnsi="Times New Roman"/>
          <w:spacing w:val="2"/>
          <w:sz w:val="18"/>
          <w:szCs w:val="18"/>
        </w:rPr>
        <w:t>предоставить необходимые документы</w:t>
      </w:r>
      <w:proofErr w:type="gramEnd"/>
      <w:r w:rsidRPr="00D64CA3">
        <w:rPr>
          <w:rFonts w:ascii="Times New Roman" w:hAnsi="Times New Roman"/>
          <w:spacing w:val="2"/>
          <w:sz w:val="18"/>
          <w:szCs w:val="18"/>
        </w:rPr>
        <w:t xml:space="preserve"> либо возникновения иных препятствий для проведения контрольного мероприятия руководитель органа, осуществляющего внутренний муниципальный финансовый контроль, сообщает об этих фактах заместителю главы администрации, курирующему объект контроля, и (или) в орган, по поручению которого проводится контрольное мероприятие.</w:t>
      </w:r>
    </w:p>
    <w:p w:rsidR="00D64CA3" w:rsidRPr="00D64CA3" w:rsidRDefault="00D64CA3" w:rsidP="00D64CA3">
      <w:pPr>
        <w:pStyle w:val="15"/>
        <w:rPr>
          <w:rFonts w:ascii="Times New Roman" w:eastAsia="Calibri" w:hAnsi="Times New Roman"/>
          <w:spacing w:val="2"/>
          <w:sz w:val="18"/>
          <w:szCs w:val="18"/>
          <w:lang w:eastAsia="en-US"/>
        </w:rPr>
      </w:pPr>
      <w:r w:rsidRPr="00D64CA3">
        <w:rPr>
          <w:rFonts w:ascii="Times New Roman" w:eastAsia="Calibri" w:hAnsi="Times New Roman"/>
          <w:spacing w:val="2"/>
          <w:sz w:val="18"/>
          <w:szCs w:val="18"/>
          <w:lang w:eastAsia="en-US"/>
        </w:rPr>
        <w:t>4) Руководитель объекта контроля имеет право на ознакомление с результатами контрольного мероприятия в ходе его проведения.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4.15.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работник органа внутреннего финансового контроля сообщает об этих фактах руководителю органа внутреннего финансового контроля, главе муниципального образования (в случае проведения внепланового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eastAsia="Calibri" w:hAnsi="Times New Roman"/>
          <w:spacing w:val="2"/>
          <w:sz w:val="18"/>
          <w:szCs w:val="18"/>
          <w:lang w:eastAsia="en-US"/>
        </w:rPr>
        <w:t xml:space="preserve">  Руководитель объекта контроля в соответствии с действующим законодательством несет ответственность в случае,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приняты либо меры приняты недостаточные</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4.16. В ходе контрольного мероприятия проводятся контрольные действия по изучению:</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учредительных, регистрационных, плановых, бухгалтерских, отчётных и других документов (по форме и содержанию);</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lastRenderedPageBreak/>
        <w:t>2)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3)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 постановки и состояния бюджетного (бухгалтерского) учёта и бюджетной (бухгалтерской) отчётности в проверяемом учреждении (организации);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5) состояния системы внутреннего контроля объекта контроля, в том числе наличие и состояние текущего </w:t>
      </w:r>
      <w:proofErr w:type="gramStart"/>
      <w:r w:rsidRPr="00D64CA3">
        <w:rPr>
          <w:rFonts w:ascii="Times New Roman" w:hAnsi="Times New Roman"/>
          <w:color w:val="000000"/>
          <w:sz w:val="18"/>
          <w:szCs w:val="18"/>
        </w:rPr>
        <w:t>контроля за</w:t>
      </w:r>
      <w:proofErr w:type="gramEnd"/>
      <w:r w:rsidRPr="00D64CA3">
        <w:rPr>
          <w:rFonts w:ascii="Times New Roman" w:hAnsi="Times New Roman"/>
          <w:color w:val="000000"/>
          <w:sz w:val="18"/>
          <w:szCs w:val="18"/>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выполненных работ и оказанных услуг;</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4.17. </w:t>
      </w:r>
      <w:proofErr w:type="gramStart"/>
      <w:r w:rsidRPr="00D64CA3">
        <w:rPr>
          <w:rFonts w:ascii="Times New Roman" w:hAnsi="Times New Roman"/>
          <w:color w:val="000000"/>
          <w:sz w:val="18"/>
          <w:szCs w:val="18"/>
        </w:rPr>
        <w:t>Контрольные действия проводятся с использованием сплошного и (или) выборочного методов:</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4.18.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органа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4.19. Сплошной метод заключается в проведении контрольного действия в отношении всей совокупности финансовых и хозяйственных операций, относящихся к вопросу Программы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Выборочный способ заключается в проведении контрольного действия в отношении части финансовых и хозяйственных операций, относящихся к вопросу Программы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4.20. В ходе контрольного мероприятия в форме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Встречная проверка назначается главой муниципального образования по письменному представлению руководителя органа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5. Порядок оформления результатов контрольных мероприятий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5.1. Результаты контрольного мероприятия излагаются в акте, составленном в трёх экземплярах, который состоит из вводной и описательной частей.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Вводная часть акта должна содержать следующую информацию:</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наименование темы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дату и место составления акта;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3)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 фамилию, инициалы и должность работника органа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 проверяемый период и сроки проведения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 полное и краткое наименование и реквизиты объекта контроля, идентификационный номер налогоплательщика (ИНН);</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7) ведомственную принадлежность и наименование вышестоящей организации;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8) сведения об учредителях;</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9) основные цели и виды деятельности объекта муниципального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10) имеющиеся у объекта муниципального финансового контроля лицензии на осуществление соответствующих видов деятельности;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11)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12) фамилии, инициалы и должности лиц, имеющих право подписи денежных и расчётных документов в проверяемом периоде;</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13)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Вводная часть акта может содержать и иную необходимую информацию, относящуюся к предмету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5.2. Результаты встречной проверки оформляются актом встречной проверки.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w:t>
      </w:r>
      <w:proofErr w:type="gramStart"/>
      <w:r w:rsidRPr="00D64CA3">
        <w:rPr>
          <w:rFonts w:ascii="Times New Roman" w:hAnsi="Times New Roman"/>
          <w:color w:val="000000"/>
          <w:sz w:val="18"/>
          <w:szCs w:val="18"/>
        </w:rPr>
        <w:t>кт встр</w:t>
      </w:r>
      <w:proofErr w:type="gramEnd"/>
      <w:r w:rsidRPr="00D64CA3">
        <w:rPr>
          <w:rFonts w:ascii="Times New Roman" w:hAnsi="Times New Roman"/>
          <w:color w:val="000000"/>
          <w:sz w:val="18"/>
          <w:szCs w:val="18"/>
        </w:rPr>
        <w:t>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D64CA3" w:rsidRPr="00D64CA3" w:rsidRDefault="00D64CA3" w:rsidP="00D64CA3">
      <w:pPr>
        <w:pStyle w:val="15"/>
        <w:rPr>
          <w:rFonts w:ascii="Times New Roman" w:hAnsi="Times New Roman"/>
          <w:color w:val="000000"/>
          <w:sz w:val="18"/>
          <w:szCs w:val="18"/>
        </w:rPr>
      </w:pPr>
      <w:proofErr w:type="gramStart"/>
      <w:r w:rsidRPr="00D64CA3">
        <w:rPr>
          <w:rFonts w:ascii="Times New Roman" w:hAnsi="Times New Roman"/>
          <w:color w:val="000000"/>
          <w:sz w:val="18"/>
          <w:szCs w:val="18"/>
        </w:rPr>
        <w:t>Акт встречной проверки состоит из вводной и описательной частей.</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Вводная часть акта встречной проверки должна содержать следующие сведения: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тема проверки, в ходе которой проводится встречная проверка;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вопрос (вопросы), по которому проводилась встречная проверка;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3) дата и место составления акта встречной проверки;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4) номер и дата удостоверения на проведение встречной проверки;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 фамилию, инициалы и должность работника органа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 проверяемый период;</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7) срок проведения встречной проверки;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8) полное и краткое наименование, идентификационный номер налогоплательщика (ИНН);</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9) имеющиеся у объекта муниципального финансового контроля лицензии на осуществление соответствующих видов деятельности;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10) фамилии, инициалы и должности лиц, имевших право подписи денежных и расчётных документов в проверяемом периоде;</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lastRenderedPageBreak/>
        <w:t>11) иные данные, необходимые, по мнению работников, проводивших встречную проверку, для полной характеристики проверенного учреждения.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D64CA3" w:rsidRPr="00D64CA3" w:rsidRDefault="00D64CA3" w:rsidP="00D64CA3">
      <w:pPr>
        <w:pStyle w:val="15"/>
        <w:rPr>
          <w:rFonts w:ascii="Times New Roman" w:hAnsi="Times New Roman"/>
          <w:color w:val="000000"/>
          <w:sz w:val="18"/>
          <w:szCs w:val="18"/>
        </w:rPr>
      </w:pPr>
      <w:proofErr w:type="gramStart"/>
      <w:r w:rsidRPr="00D64CA3">
        <w:rPr>
          <w:rFonts w:ascii="Times New Roman" w:hAnsi="Times New Roman"/>
          <w:color w:val="000000"/>
          <w:sz w:val="18"/>
          <w:szCs w:val="18"/>
        </w:rPr>
        <w:t>Копии документов, подтверждающие выявленные в ходе контрольного мероприятия и встречной проверки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5.4. </w:t>
      </w:r>
      <w:proofErr w:type="gramStart"/>
      <w:r w:rsidRPr="00D64CA3">
        <w:rPr>
          <w:rFonts w:ascii="Times New Roman" w:hAnsi="Times New Roman"/>
          <w:color w:val="000000"/>
          <w:sz w:val="18"/>
          <w:szCs w:val="18"/>
        </w:rPr>
        <w:t>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нарушений бюджетного законодательства и иных нормативных правовых актов, регулирующих бюджетные правоотношения, неполноты и недостоверности отчетности о реализации муниципальных программ, в том числе отчетности об исполнении муниципальных заданий, недостатков в работе объекта муниципального финансового контроля</w:t>
      </w:r>
      <w:proofErr w:type="gramEnd"/>
      <w:r w:rsidRPr="00D64CA3">
        <w:rPr>
          <w:rFonts w:ascii="Times New Roman" w:hAnsi="Times New Roman"/>
          <w:color w:val="000000"/>
          <w:sz w:val="18"/>
          <w:szCs w:val="18"/>
        </w:rPr>
        <w:t>, при обязательном отражении ясных и полных ответов на все вопросы программы контрольного мероприятия.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5.6. В акт контрольного мероприятия, а</w:t>
      </w:r>
      <w:proofErr w:type="gramStart"/>
      <w:r w:rsidRPr="00D64CA3">
        <w:rPr>
          <w:rFonts w:ascii="Times New Roman" w:hAnsi="Times New Roman"/>
          <w:color w:val="000000"/>
          <w:sz w:val="18"/>
          <w:szCs w:val="18"/>
        </w:rPr>
        <w:t>кт встр</w:t>
      </w:r>
      <w:proofErr w:type="gramEnd"/>
      <w:r w:rsidRPr="00D64CA3">
        <w:rPr>
          <w:rFonts w:ascii="Times New Roman" w:hAnsi="Times New Roman"/>
          <w:color w:val="000000"/>
          <w:sz w:val="18"/>
          <w:szCs w:val="18"/>
        </w:rPr>
        <w:t>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5.8. </w:t>
      </w:r>
      <w:proofErr w:type="gramStart"/>
      <w:r w:rsidRPr="00D64CA3">
        <w:rPr>
          <w:rFonts w:ascii="Times New Roman" w:hAnsi="Times New Roman"/>
          <w:color w:val="000000"/>
          <w:sz w:val="18"/>
          <w:szCs w:val="18"/>
        </w:rPr>
        <w:t>Акт контрольного мероприятия оформляется и подписывается работником (работниками) органа внутреннего финансового контроля, его проводившим (проводившими).</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5.9. Акт контрольного мероприятия передаётся руководителю объекта муниципального финансового контроля под подпись. В случае отказа руководителя объекта муниципального финансового контроля получить или подписать акт контрольного мероприятия, в конце акта производится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внутреннего финансового контроля, прилагаются документы, подтверждающие факт отправления или иного способа передачи акта.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5.10. </w:t>
      </w:r>
      <w:proofErr w:type="gramStart"/>
      <w:r w:rsidRPr="00D64CA3">
        <w:rPr>
          <w:rFonts w:ascii="Times New Roman" w:hAnsi="Times New Roman"/>
          <w:color w:val="000000"/>
          <w:sz w:val="18"/>
          <w:szCs w:val="18"/>
        </w:rPr>
        <w:t>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руководителю органа внутреннего финансового контроля, главе муниципального образования (в случае внепланового контрольного мероприятия), письменные возражения, с обязательным приложением документов, подтверждающих</w:t>
      </w:r>
      <w:proofErr w:type="gramEnd"/>
      <w:r w:rsidRPr="00D64CA3">
        <w:rPr>
          <w:rFonts w:ascii="Times New Roman" w:hAnsi="Times New Roman"/>
          <w:color w:val="000000"/>
          <w:sz w:val="18"/>
          <w:szCs w:val="18"/>
        </w:rPr>
        <w:t xml:space="preserve"> обоснованность данных возражений.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Письменные возражения руководителя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D64CA3" w:rsidRPr="00D64CA3" w:rsidRDefault="00D64CA3" w:rsidP="00D64CA3">
      <w:pPr>
        <w:pStyle w:val="15"/>
        <w:rPr>
          <w:rFonts w:ascii="Times New Roman" w:hAnsi="Times New Roman"/>
          <w:color w:val="000000"/>
          <w:sz w:val="18"/>
          <w:szCs w:val="18"/>
        </w:rPr>
      </w:pPr>
      <w:bookmarkStart w:id="1" w:name="Par383"/>
      <w:bookmarkEnd w:id="1"/>
      <w:r w:rsidRPr="00D64CA3">
        <w:rPr>
          <w:rFonts w:ascii="Times New Roman" w:hAnsi="Times New Roman"/>
          <w:bCs/>
          <w:color w:val="000000"/>
          <w:sz w:val="18"/>
          <w:szCs w:val="18"/>
        </w:rPr>
        <w:t>6. Порядок реализации проведенных контрольных мероприятий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финансового контроля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Федерации, которое подписывается руководителем органа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6.2. </w:t>
      </w:r>
      <w:proofErr w:type="gramStart"/>
      <w:r w:rsidRPr="00D64CA3">
        <w:rPr>
          <w:rFonts w:ascii="Times New Roman" w:hAnsi="Times New Roman"/>
          <w:color w:val="000000"/>
          <w:sz w:val="18"/>
          <w:szCs w:val="18"/>
        </w:rPr>
        <w:t>Объект муниципального финансового контроля в течение одного месяца со дня получения представления и (или) предписания обязан уведомить в письменной форме орган внутреннего финансового контроля о принятых по результатам рассмотрения представления и (или) предписания решениях и мерах.</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6.3. Представление и (или) предписание органа внутреннего финансового контроля должно быть рассмотрено (исполнено) в установленные в нём сроки.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6.4. Неисполнение предписаний органа внутреннего финансового </w:t>
      </w:r>
      <w:proofErr w:type="gramStart"/>
      <w:r w:rsidRPr="00D64CA3">
        <w:rPr>
          <w:rFonts w:ascii="Times New Roman" w:hAnsi="Times New Roman"/>
          <w:color w:val="000000"/>
          <w:sz w:val="18"/>
          <w:szCs w:val="18"/>
        </w:rPr>
        <w:t>контроля</w:t>
      </w:r>
      <w:proofErr w:type="gramEnd"/>
      <w:r w:rsidRPr="00D64CA3">
        <w:rPr>
          <w:rFonts w:ascii="Times New Roman" w:hAnsi="Times New Roman"/>
          <w:color w:val="000000"/>
          <w:sz w:val="18"/>
          <w:szCs w:val="18"/>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proofErr w:type="spellStart"/>
      <w:r w:rsidRPr="00D64CA3">
        <w:rPr>
          <w:rFonts w:ascii="Times New Roman" w:hAnsi="Times New Roman"/>
          <w:bCs/>
          <w:color w:val="000000"/>
          <w:sz w:val="18"/>
          <w:szCs w:val="18"/>
        </w:rPr>
        <w:t>Коуракскому</w:t>
      </w:r>
      <w:proofErr w:type="spellEnd"/>
      <w:r w:rsidRPr="00D64CA3">
        <w:rPr>
          <w:rFonts w:ascii="Times New Roman" w:hAnsi="Times New Roman"/>
          <w:bCs/>
          <w:color w:val="000000"/>
          <w:sz w:val="18"/>
          <w:szCs w:val="18"/>
        </w:rPr>
        <w:t xml:space="preserve">  сельсовету Тогучинского района Новосибирской области</w:t>
      </w:r>
      <w:r w:rsidRPr="00D64CA3">
        <w:rPr>
          <w:rFonts w:ascii="Times New Roman" w:hAnsi="Times New Roman"/>
          <w:color w:val="000000"/>
          <w:sz w:val="18"/>
          <w:szCs w:val="18"/>
        </w:rPr>
        <w:t xml:space="preserve">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w:t>
      </w:r>
      <w:r w:rsidRPr="00D64CA3">
        <w:rPr>
          <w:rFonts w:ascii="Times New Roman" w:hAnsi="Times New Roman"/>
          <w:bCs/>
          <w:color w:val="000000"/>
          <w:sz w:val="18"/>
          <w:szCs w:val="18"/>
        </w:rPr>
        <w:t>Коуракского сельсовету Тогучинского района Новосибирской области</w:t>
      </w:r>
      <w:r w:rsidRPr="00D64CA3">
        <w:rPr>
          <w:rFonts w:ascii="Times New Roman" w:hAnsi="Times New Roman"/>
          <w:color w:val="000000"/>
          <w:sz w:val="18"/>
          <w:szCs w:val="18"/>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6.5. При выявлении в ходе проверки (ревизии) бюджетных нарушений руководитель органа внутреннего финансового контроля направляет уведомление о применении бюджетных мер принуждения финансовому органу </w:t>
      </w:r>
      <w:r w:rsidRPr="00D64CA3">
        <w:rPr>
          <w:rFonts w:ascii="Times New Roman" w:hAnsi="Times New Roman"/>
          <w:bCs/>
          <w:color w:val="000000"/>
          <w:sz w:val="18"/>
          <w:szCs w:val="18"/>
        </w:rPr>
        <w:t>Коуракского сельсовета Тогучинского района Новосибирской области</w:t>
      </w:r>
      <w:r w:rsidRPr="00D64CA3">
        <w:rPr>
          <w:rFonts w:ascii="Times New Roman" w:hAnsi="Times New Roman"/>
          <w:color w:val="000000"/>
          <w:sz w:val="18"/>
          <w:szCs w:val="18"/>
        </w:rPr>
        <w:t>. Орган внутреннего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6.6.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7. Заключительные положения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
          <w:bCs/>
          <w:color w:val="000000"/>
          <w:sz w:val="18"/>
          <w:szCs w:val="18"/>
        </w:rPr>
        <w:t>  </w:t>
      </w:r>
      <w:r w:rsidRPr="00D64CA3">
        <w:rPr>
          <w:rFonts w:ascii="Times New Roman" w:hAnsi="Times New Roman"/>
          <w:color w:val="000000"/>
          <w:sz w:val="18"/>
          <w:szCs w:val="18"/>
        </w:rPr>
        <w:t xml:space="preserve">Действия (бездействие), решения органа внутреннего финансового контроля, его руководителя, главы муниципального образования при проведении внутреннего муниципального финансового контроля могут быть обжалованы объектом муниципального финансового контроля, его руководителем в административном </w:t>
      </w:r>
      <w:proofErr w:type="gramStart"/>
      <w:r w:rsidRPr="00D64CA3">
        <w:rPr>
          <w:rFonts w:ascii="Times New Roman" w:hAnsi="Times New Roman"/>
          <w:color w:val="000000"/>
          <w:sz w:val="18"/>
          <w:szCs w:val="18"/>
        </w:rPr>
        <w:t>и(</w:t>
      </w:r>
      <w:proofErr w:type="gramEnd"/>
      <w:r w:rsidRPr="00D64CA3">
        <w:rPr>
          <w:rFonts w:ascii="Times New Roman" w:hAnsi="Times New Roman"/>
          <w:color w:val="000000"/>
          <w:sz w:val="18"/>
          <w:szCs w:val="18"/>
        </w:rPr>
        <w:t>или)  судебном порядке, установленном законодательством Российской Федерации.  </w:t>
      </w:r>
    </w:p>
    <w:p w:rsidR="00C158ED" w:rsidRPr="00D64CA3" w:rsidRDefault="00C158ED" w:rsidP="00D64CA3">
      <w:pPr>
        <w:pStyle w:val="15"/>
        <w:rPr>
          <w:rFonts w:ascii="Times New Roman" w:hAnsi="Times New Roman"/>
          <w:sz w:val="18"/>
          <w:szCs w:val="18"/>
        </w:rPr>
      </w:pPr>
    </w:p>
    <w:p w:rsidR="00D64CA3" w:rsidRPr="00D64CA3" w:rsidRDefault="00D64CA3" w:rsidP="00D64CA3">
      <w:pPr>
        <w:pStyle w:val="15"/>
        <w:rPr>
          <w:rFonts w:ascii="Times New Roman" w:hAnsi="Times New Roman"/>
          <w:sz w:val="18"/>
          <w:szCs w:val="18"/>
        </w:rPr>
      </w:pP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НОВОСИБИРСКОЙ ОБЛАСТИ</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ПОСТАНОВЛЕНИЕ</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01.06.2017                               № 39</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15"/>
        <w:jc w:val="center"/>
        <w:rPr>
          <w:rFonts w:ascii="Times New Roman" w:hAnsi="Times New Roman"/>
          <w:bCs/>
          <w:color w:val="000000"/>
          <w:sz w:val="18"/>
          <w:szCs w:val="18"/>
        </w:rPr>
      </w:pPr>
      <w:r w:rsidRPr="00D64CA3">
        <w:rPr>
          <w:rFonts w:ascii="Times New Roman" w:hAnsi="Times New Roman"/>
          <w:bCs/>
          <w:color w:val="000000"/>
          <w:sz w:val="18"/>
          <w:szCs w:val="18"/>
        </w:rPr>
        <w:t>Об утверждении Порядка</w:t>
      </w:r>
    </w:p>
    <w:p w:rsidR="00D64CA3" w:rsidRPr="00D64CA3" w:rsidRDefault="00D64CA3" w:rsidP="00D64CA3">
      <w:pPr>
        <w:pStyle w:val="15"/>
        <w:jc w:val="center"/>
        <w:rPr>
          <w:rFonts w:ascii="Times New Roman" w:hAnsi="Times New Roman"/>
          <w:color w:val="000000"/>
          <w:sz w:val="18"/>
          <w:szCs w:val="18"/>
        </w:rPr>
      </w:pPr>
      <w:r w:rsidRPr="00D64CA3">
        <w:rPr>
          <w:rFonts w:ascii="Times New Roman" w:hAnsi="Times New Roman"/>
          <w:bCs/>
          <w:color w:val="000000"/>
          <w:sz w:val="18"/>
          <w:szCs w:val="18"/>
        </w:rPr>
        <w:t>осуществления внутреннего финансового аудита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
          <w:bCs/>
          <w:color w:val="000000"/>
          <w:sz w:val="18"/>
          <w:szCs w:val="18"/>
        </w:rPr>
        <w:t> </w:t>
      </w:r>
    </w:p>
    <w:p w:rsidR="00D64CA3" w:rsidRPr="00D64CA3" w:rsidRDefault="00D64CA3" w:rsidP="00D64CA3">
      <w:pPr>
        <w:pStyle w:val="15"/>
        <w:rPr>
          <w:rFonts w:ascii="Times New Roman" w:hAnsi="Times New Roman"/>
          <w:color w:val="000000"/>
          <w:sz w:val="18"/>
          <w:szCs w:val="18"/>
        </w:rPr>
      </w:pPr>
      <w:proofErr w:type="gramStart"/>
      <w:r w:rsidRPr="00D64CA3">
        <w:rPr>
          <w:rFonts w:ascii="Times New Roman" w:hAnsi="Times New Roman"/>
          <w:color w:val="000000"/>
          <w:sz w:val="18"/>
          <w:szCs w:val="18"/>
        </w:rPr>
        <w:t>В соответствии со статьей 160.2-1 Бюджетного кодекса Российской Федерации,</w:t>
      </w:r>
      <w:r w:rsidRPr="00D64CA3">
        <w:rPr>
          <w:rFonts w:ascii="Times New Roman" w:eastAsia="Calibri" w:hAnsi="Times New Roman"/>
          <w:color w:val="22272F"/>
          <w:sz w:val="18"/>
          <w:szCs w:val="18"/>
          <w:shd w:val="clear" w:color="auto" w:fill="FFFFFF"/>
          <w:lang w:eastAsia="en-US"/>
        </w:rPr>
        <w:t xml:space="preserve"> </w:t>
      </w:r>
      <w:r w:rsidRPr="00D64CA3">
        <w:rPr>
          <w:rFonts w:ascii="Times New Roman" w:eastAsia="Calibri" w:hAnsi="Times New Roman"/>
          <w:sz w:val="18"/>
          <w:szCs w:val="18"/>
          <w:shd w:val="clear" w:color="auto" w:fill="FFFFFF"/>
          <w:lang w:eastAsia="en-US"/>
        </w:rPr>
        <w:t>Постановлением Правительства РФ от 17 марта 2014 г. N 193</w:t>
      </w:r>
      <w:r w:rsidRPr="00D64CA3">
        <w:rPr>
          <w:rFonts w:ascii="Times New Roman" w:eastAsia="Calibri" w:hAnsi="Times New Roman"/>
          <w:sz w:val="18"/>
          <w:szCs w:val="18"/>
          <w:lang w:eastAsia="en-US"/>
        </w:rPr>
        <w:br/>
      </w:r>
      <w:r w:rsidRPr="00D64CA3">
        <w:rPr>
          <w:rFonts w:ascii="Times New Roman" w:eastAsia="Calibri" w:hAnsi="Times New Roman"/>
          <w:sz w:val="18"/>
          <w:szCs w:val="18"/>
          <w:shd w:val="clear" w:color="auto" w:fill="FFFFFF"/>
          <w:lang w:eastAsia="en-US"/>
        </w:rPr>
        <w:t>"Об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w:t>
      </w:r>
      <w:proofErr w:type="gramEnd"/>
      <w:r w:rsidRPr="00D64CA3">
        <w:rPr>
          <w:rFonts w:ascii="Times New Roman" w:eastAsia="Calibri" w:hAnsi="Times New Roman"/>
          <w:sz w:val="18"/>
          <w:szCs w:val="18"/>
          <w:shd w:val="clear" w:color="auto" w:fill="FFFFFF"/>
          <w:lang w:eastAsia="en-US"/>
        </w:rPr>
        <w:t xml:space="preserve"> </w:t>
      </w:r>
      <w:proofErr w:type="gramStart"/>
      <w:r w:rsidRPr="00D64CA3">
        <w:rPr>
          <w:rFonts w:ascii="Times New Roman" w:eastAsia="Calibri" w:hAnsi="Times New Roman"/>
          <w:sz w:val="18"/>
          <w:szCs w:val="18"/>
          <w:shd w:val="clear" w:color="auto" w:fill="FFFFFF"/>
          <w:lang w:eastAsia="en-US"/>
        </w:rPr>
        <w:t>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w:t>
      </w:r>
      <w:r w:rsidRPr="00D64CA3">
        <w:rPr>
          <w:rFonts w:ascii="Times New Roman" w:hAnsi="Times New Roman"/>
          <w:color w:val="000000"/>
          <w:sz w:val="18"/>
          <w:szCs w:val="18"/>
        </w:rPr>
        <w:t> Уставом Коуракского сельсовета Тогучинского района Новосибирской области, администрация Коуракского сельсовета Тогучинского района Новосибирской области,</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Cs/>
          <w:color w:val="000000"/>
          <w:sz w:val="18"/>
          <w:szCs w:val="18"/>
        </w:rPr>
        <w:t>ПОСТАНОВЛЯЕТ:</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Утвердить Порядок осуществления внутреннего финансового аудита согласно приложению к настоящему постановлению.</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2. Настоящее постановление вступает в силу со дня его официального опубликования.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3. </w:t>
      </w:r>
      <w:proofErr w:type="gramStart"/>
      <w:r w:rsidRPr="00D64CA3">
        <w:rPr>
          <w:rFonts w:ascii="Times New Roman" w:hAnsi="Times New Roman"/>
          <w:color w:val="000000"/>
          <w:sz w:val="18"/>
          <w:szCs w:val="18"/>
        </w:rPr>
        <w:t>Контроль за</w:t>
      </w:r>
      <w:proofErr w:type="gramEnd"/>
      <w:r w:rsidRPr="00D64CA3">
        <w:rPr>
          <w:rFonts w:ascii="Times New Roman" w:hAnsi="Times New Roman"/>
          <w:color w:val="000000"/>
          <w:sz w:val="18"/>
          <w:szCs w:val="18"/>
        </w:rPr>
        <w:t xml:space="preserve"> исполнением настоящего постановления остается за Главой.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Приложение</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к постановлению администрации</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 xml:space="preserve"> Коуракского  сельсовета </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Тогучинского района Новосибирской области</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от "01" июня 2017 г. № 39</w:t>
      </w:r>
    </w:p>
    <w:p w:rsidR="00D64CA3" w:rsidRPr="00D64CA3" w:rsidRDefault="00D64CA3" w:rsidP="00D64CA3">
      <w:pPr>
        <w:pStyle w:val="15"/>
        <w:rPr>
          <w:rFonts w:ascii="Times New Roman" w:hAnsi="Times New Roman"/>
          <w:color w:val="000000"/>
          <w:sz w:val="18"/>
          <w:szCs w:val="18"/>
        </w:rPr>
      </w:pPr>
      <w:r>
        <w:rPr>
          <w:rFonts w:ascii="Times New Roman" w:hAnsi="Times New Roman"/>
          <w:color w:val="000000"/>
          <w:sz w:val="18"/>
          <w:szCs w:val="18"/>
        </w:rPr>
        <w:t> </w:t>
      </w:r>
    </w:p>
    <w:p w:rsidR="00D64CA3" w:rsidRPr="00D64CA3" w:rsidRDefault="00D64CA3" w:rsidP="00D64CA3">
      <w:pPr>
        <w:pStyle w:val="15"/>
        <w:jc w:val="center"/>
        <w:rPr>
          <w:rFonts w:ascii="Times New Roman" w:hAnsi="Times New Roman"/>
          <w:color w:val="000000"/>
          <w:sz w:val="18"/>
          <w:szCs w:val="18"/>
        </w:rPr>
      </w:pPr>
      <w:r w:rsidRPr="00D64CA3">
        <w:rPr>
          <w:rFonts w:ascii="Times New Roman" w:hAnsi="Times New Roman"/>
          <w:bCs/>
          <w:color w:val="000000"/>
          <w:sz w:val="18"/>
          <w:szCs w:val="18"/>
        </w:rPr>
        <w:t>Порядок</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bCs/>
          <w:sz w:val="18"/>
          <w:szCs w:val="18"/>
        </w:rPr>
        <w:t xml:space="preserve">осуществления </w:t>
      </w:r>
      <w:r w:rsidRPr="00D64CA3">
        <w:rPr>
          <w:rFonts w:ascii="Times New Roman" w:hAnsi="Times New Roman"/>
          <w:sz w:val="18"/>
          <w:szCs w:val="18"/>
        </w:rPr>
        <w:t>внутреннего финансового аудита</w:t>
      </w:r>
    </w:p>
    <w:p w:rsidR="00D64CA3" w:rsidRPr="00D64CA3" w:rsidRDefault="00D64CA3" w:rsidP="00D64CA3">
      <w:pPr>
        <w:pStyle w:val="15"/>
        <w:rPr>
          <w:rFonts w:ascii="Times New Roman" w:hAnsi="Times New Roman"/>
          <w:sz w:val="18"/>
          <w:szCs w:val="18"/>
        </w:rPr>
      </w:pP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1. </w:t>
      </w:r>
      <w:hyperlink r:id="rId10" w:anchor="/multilink/70613414/paragraph/1047/number/0" w:history="1">
        <w:r w:rsidRPr="00D64CA3">
          <w:rPr>
            <w:rFonts w:ascii="Times New Roman" w:hAnsi="Times New Roman"/>
            <w:sz w:val="18"/>
            <w:szCs w:val="18"/>
            <w:u w:val="single"/>
          </w:rPr>
          <w:t>Внутренний финансовый аудит</w:t>
        </w:r>
      </w:hyperlink>
      <w:r w:rsidRPr="00D64CA3">
        <w:rPr>
          <w:rFonts w:ascii="Times New Roman" w:hAnsi="Times New Roman"/>
          <w:sz w:val="18"/>
          <w:szCs w:val="18"/>
        </w:rPr>
        <w:t> осуществляется администрацией Коуракского сельсовета Тогучинского района Новосибирской области (далее - главный администратор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 Целями внутреннего финансового аудита являются: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оценка надежности внутреннего финансового контроля и подготовка рекомендаций по повышению его эффективности;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подготовка предложений о повышении экономности и результативности использования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3. Объектами внутреннего финансового аудита являются структурные подразделения главного администратора средств местного бюджета подведомственные им администраторы средств местного бюджета и получатели средств местного бюджета (далее - объекты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w:t>
      </w:r>
      <w:hyperlink r:id="rId11" w:anchor="/document/70819078/entry/1000" w:history="1">
        <w:r w:rsidRPr="00D64CA3">
          <w:rPr>
            <w:rFonts w:ascii="Times New Roman" w:hAnsi="Times New Roman"/>
            <w:sz w:val="18"/>
            <w:szCs w:val="18"/>
            <w:u w:val="single"/>
          </w:rPr>
          <w:t>планом</w:t>
        </w:r>
      </w:hyperlink>
      <w:r w:rsidRPr="00D64CA3">
        <w:rPr>
          <w:rFonts w:ascii="Times New Roman" w:hAnsi="Times New Roman"/>
          <w:sz w:val="18"/>
          <w:szCs w:val="18"/>
        </w:rPr>
        <w:t> внутреннего финансового аудита, утверждаемым главой Коуракского сельсовета Тогучинского района Новосибирской области (далее - план).</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5.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местного бюджета направляемых в целях составления и рассмотрения проекта местного бюджета, в порядке, установленном главным администратором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6. Аудиторские проверки подразделяются: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на выездные проверки, которые проводятся по месту нахождения объектов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7. Должностные лица субъекта внутреннего финансового аудита при проведен</w:t>
      </w:r>
      <w:proofErr w:type="gramStart"/>
      <w:r w:rsidRPr="00D64CA3">
        <w:rPr>
          <w:rFonts w:ascii="Times New Roman" w:hAnsi="Times New Roman"/>
          <w:sz w:val="18"/>
          <w:szCs w:val="18"/>
        </w:rPr>
        <w:t>ии ау</w:t>
      </w:r>
      <w:proofErr w:type="gramEnd"/>
      <w:r w:rsidRPr="00D64CA3">
        <w:rPr>
          <w:rFonts w:ascii="Times New Roman" w:hAnsi="Times New Roman"/>
          <w:sz w:val="18"/>
          <w:szCs w:val="18"/>
        </w:rPr>
        <w:t>диторских проверок имеют право:</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lastRenderedPageBreak/>
        <w:t>посещать помещения и территории, которые занимают объекты аудита, в отношении которых осуществляется аудиторская проверка;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привлекать независимых экспертов.</w:t>
      </w:r>
    </w:p>
    <w:p w:rsidR="00D64CA3" w:rsidRPr="00D64CA3" w:rsidRDefault="00AE262A" w:rsidP="00D64CA3">
      <w:pPr>
        <w:pStyle w:val="15"/>
        <w:rPr>
          <w:rFonts w:ascii="Times New Roman" w:hAnsi="Times New Roman"/>
          <w:sz w:val="18"/>
          <w:szCs w:val="18"/>
        </w:rPr>
      </w:pPr>
      <w:hyperlink r:id="rId12" w:anchor="/document/71129704/entry/2000" w:history="1">
        <w:r w:rsidR="00D64CA3" w:rsidRPr="00D64CA3">
          <w:rPr>
            <w:rFonts w:ascii="Times New Roman" w:hAnsi="Times New Roman"/>
            <w:sz w:val="18"/>
            <w:szCs w:val="18"/>
            <w:u w:val="single"/>
          </w:rPr>
          <w:t>Срок</w:t>
        </w:r>
      </w:hyperlink>
      <w:r w:rsidR="00D64CA3" w:rsidRPr="00D64CA3">
        <w:rPr>
          <w:rFonts w:ascii="Times New Roman" w:hAnsi="Times New Roman"/>
          <w:sz w:val="18"/>
          <w:szCs w:val="18"/>
        </w:rPr>
        <w:t> направления и исполнения указанного запроса устанавливается главой Коуракского сельсовета Тогучинского района Новосибирской области.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8. Субъект внутреннего финансового аудита обязан:</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соблюдать требования нормативных правовых актов в установленной сфере деятельности;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проводить аудиторские проверки в соответствии с программой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9. Ответственность за организацию внутреннего финансового аудита несет глава Коуракского сельсовета Тогучинского района Новосибирской области.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Глава Коуракского сельсовета Тогучинского района Новосибирской области (далее – руководитель главного администратора средств местного бюджета)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10. Составление, утверждение и ведение плана осуществляется в </w:t>
      </w:r>
      <w:hyperlink r:id="rId13" w:anchor="/multilink/70613414/paragraph/1073/number/0" w:history="1">
        <w:r w:rsidRPr="00D64CA3">
          <w:rPr>
            <w:rFonts w:ascii="Times New Roman" w:hAnsi="Times New Roman"/>
            <w:sz w:val="18"/>
            <w:szCs w:val="18"/>
            <w:u w:val="single"/>
          </w:rPr>
          <w:t>порядке</w:t>
        </w:r>
      </w:hyperlink>
      <w:r w:rsidRPr="00D64CA3">
        <w:rPr>
          <w:rFonts w:ascii="Times New Roman" w:hAnsi="Times New Roman"/>
          <w:sz w:val="18"/>
          <w:szCs w:val="18"/>
        </w:rPr>
        <w:t>, установленном главным администратором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11. </w:t>
      </w:r>
      <w:hyperlink r:id="rId14" w:anchor="/document/70858164/entry/1100" w:history="1">
        <w:r w:rsidRPr="00D64CA3">
          <w:rPr>
            <w:rFonts w:ascii="Times New Roman" w:hAnsi="Times New Roman"/>
            <w:sz w:val="18"/>
            <w:szCs w:val="18"/>
            <w:u w:val="single"/>
          </w:rPr>
          <w:t>План</w:t>
        </w:r>
      </w:hyperlink>
      <w:r w:rsidRPr="00D64CA3">
        <w:rPr>
          <w:rFonts w:ascii="Times New Roman" w:hAnsi="Times New Roman"/>
          <w:sz w:val="18"/>
          <w:szCs w:val="18"/>
        </w:rPr>
        <w:t> представляет собой перечень аудиторских проверок, которые планируется провести в очередном финансовом году.</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12. При планирован</w:t>
      </w:r>
      <w:proofErr w:type="gramStart"/>
      <w:r w:rsidRPr="00D64CA3">
        <w:rPr>
          <w:rFonts w:ascii="Times New Roman" w:hAnsi="Times New Roman"/>
          <w:sz w:val="18"/>
          <w:szCs w:val="18"/>
        </w:rPr>
        <w:t>ии ау</w:t>
      </w:r>
      <w:proofErr w:type="gramEnd"/>
      <w:r w:rsidRPr="00D64CA3">
        <w:rPr>
          <w:rFonts w:ascii="Times New Roman" w:hAnsi="Times New Roman"/>
          <w:sz w:val="18"/>
          <w:szCs w:val="18"/>
        </w:rPr>
        <w:t>диторских проверок (составлении плана и программы аудиторской проверки) учитываются: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наличие значимых бюджетных рисков после проведения процедур внутреннего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 степень обеспеченности подразделения внутреннего финансового аудита ресурсами (трудовыми, материальными и финансовыми);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д) возможность проведения аудиторских проверок в установленные сроки;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е) наличие резерва времени для выполнения внеплановых аудиторских проверок.</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13.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осуществления внутреннего финансового контроля за период, подлежащий аудиторской проверке;</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проведения в текущем и (или) отчетном финансовом году контрольных мероприятий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в отношении финансово-хозяйственной деятельности объектов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13. План составляется и утверждается до начала очередного финансового года.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14. Аудиторская проверка назначается распоряжением руководителя главного администратора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15.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тему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наименование объектов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перечень вопросов, подлежащих изучению в ходе аудиторской проверки, а также сроки ее проведения.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17. В ходе аудиторской проверки проводится исследование:</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осуществления внутреннего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законности выполнения внутренних бюджетных процедур и эффективности использования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ведения учетной политики, принятой объектом аудита, в том числе на предмет ее соответствия изменениям в области бюджетного учета;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 применения автоматизированных информационных систем объектом аудита при осуществлении внутренних бюджетных процедур;</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ж) формирования финансовых и первичных учетных документов, а также наделения правами доступа к записям в регистрах бюджетного учета;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з) бюджетной отчетности.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18. Аудиторская проверка проводится путем выполнения: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lastRenderedPageBreak/>
        <w:t>г) подтверждения, представляющего собой ответ на запрос информации, содержащейся в регистрах бюджетного учета;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D64CA3" w:rsidRPr="00D64CA3" w:rsidRDefault="00D64CA3" w:rsidP="00D64CA3">
      <w:pPr>
        <w:pStyle w:val="15"/>
        <w:rPr>
          <w:rFonts w:ascii="Times New Roman" w:hAnsi="Times New Roman"/>
          <w:sz w:val="18"/>
          <w:szCs w:val="18"/>
        </w:rPr>
      </w:pPr>
      <w:proofErr w:type="gramStart"/>
      <w:r w:rsidRPr="00D64CA3">
        <w:rPr>
          <w:rFonts w:ascii="Times New Roman" w:hAnsi="Times New Roman"/>
          <w:sz w:val="18"/>
          <w:szCs w:val="1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19. При проведен</w:t>
      </w:r>
      <w:proofErr w:type="gramStart"/>
      <w:r w:rsidRPr="00D64CA3">
        <w:rPr>
          <w:rFonts w:ascii="Times New Roman" w:hAnsi="Times New Roman"/>
          <w:sz w:val="18"/>
          <w:szCs w:val="18"/>
        </w:rPr>
        <w:t>ии ау</w:t>
      </w:r>
      <w:proofErr w:type="gramEnd"/>
      <w:r w:rsidRPr="00D64CA3">
        <w:rPr>
          <w:rFonts w:ascii="Times New Roman" w:hAnsi="Times New Roman"/>
          <w:sz w:val="18"/>
          <w:szCs w:val="18"/>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документы, отражающие подготовку аудиторской проверки, включая ее программу;</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сведения о характере, сроках, об объеме аудиторской проверки и о результатах ее выполнения;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сведения о выполнении внутреннего финансового контроля в отношении операций, связанных с темой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д) письменные заявления и объяснения, полученные от должностных лиц и иных работников объектов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ж) копии финансово-хозяйственных документов объекта аудита, подтверждающих выявленные нарушения;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з) акт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21. </w:t>
      </w:r>
      <w:hyperlink r:id="rId15" w:anchor="/multilink/70613414/paragraph/1094/number/0" w:history="1">
        <w:r w:rsidRPr="00D64CA3">
          <w:rPr>
            <w:rFonts w:ascii="Times New Roman" w:hAnsi="Times New Roman"/>
            <w:sz w:val="18"/>
            <w:szCs w:val="18"/>
            <w:u w:val="single"/>
          </w:rPr>
          <w:t>Предельные сроки</w:t>
        </w:r>
      </w:hyperlink>
      <w:r w:rsidRPr="00D64CA3">
        <w:rPr>
          <w:rFonts w:ascii="Times New Roman" w:hAnsi="Times New Roman"/>
          <w:sz w:val="18"/>
          <w:szCs w:val="18"/>
        </w:rPr>
        <w:t> 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22. Результаты аудиторской проверки оформляются актом аудиторской проверки, который подписывается руководителем главного администратора средств местного бюджета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23.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информацию о наличии или об отсутствии возражений со стороны объектов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выводы о степени надежности внутреннего финансового контроля и достоверности представленной объектами аудита бюджетной отчетности;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25. Отчет о результатах аудиторской проверки с приложением акта аудиторской проверки направляется руководителю главного администратора средств местного бюджета. По результатам рассмотрения указанного отчета руководитель главного администратора средств местного бюджета вправе принять одно или несколько из решений:</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а) о необходимости реализац</w:t>
      </w:r>
      <w:proofErr w:type="gramStart"/>
      <w:r w:rsidRPr="00D64CA3">
        <w:rPr>
          <w:rFonts w:ascii="Times New Roman" w:hAnsi="Times New Roman"/>
          <w:sz w:val="18"/>
          <w:szCs w:val="18"/>
        </w:rPr>
        <w:t>ии ау</w:t>
      </w:r>
      <w:proofErr w:type="gramEnd"/>
      <w:r w:rsidRPr="00D64CA3">
        <w:rPr>
          <w:rFonts w:ascii="Times New Roman" w:hAnsi="Times New Roman"/>
          <w:sz w:val="18"/>
          <w:szCs w:val="18"/>
        </w:rPr>
        <w:t>диторских выводов, предложений и рекомендаций;</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б) о недостаточной обоснованности аудиторских выводов, предложений и рекомендаций;</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в) о применении материальной и (или) дисциплинарной ответственности к виновным должностным лицам, а также о проведении служебных проверок;</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w:t>
      </w:r>
      <w:hyperlink r:id="rId16" w:anchor="/document/71370594/entry/1000" w:history="1">
        <w:r w:rsidRPr="00D64CA3">
          <w:rPr>
            <w:rFonts w:ascii="Times New Roman" w:hAnsi="Times New Roman"/>
            <w:sz w:val="18"/>
            <w:szCs w:val="18"/>
            <w:u w:val="single"/>
          </w:rPr>
          <w:t>стандартов</w:t>
        </w:r>
      </w:hyperlink>
      <w:r w:rsidRPr="00D64CA3">
        <w:rPr>
          <w:rFonts w:ascii="Times New Roman" w:hAnsi="Times New Roman"/>
          <w:sz w:val="18"/>
          <w:szCs w:val="18"/>
        </w:rPr>
        <w:t> и процедур, а также к повышению эффективности использования средств местного бюджета.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28. </w:t>
      </w:r>
      <w:hyperlink r:id="rId17" w:anchor="/multilink/70613414/paragraph/2016/number/0" w:history="1">
        <w:r w:rsidRPr="00D64CA3">
          <w:rPr>
            <w:rFonts w:ascii="Times New Roman" w:hAnsi="Times New Roman"/>
            <w:sz w:val="18"/>
            <w:szCs w:val="18"/>
            <w:u w:val="single"/>
          </w:rPr>
          <w:t>Порядок</w:t>
        </w:r>
      </w:hyperlink>
      <w:r w:rsidRPr="00D64CA3">
        <w:rPr>
          <w:rFonts w:ascii="Times New Roman" w:hAnsi="Times New Roman"/>
          <w:sz w:val="18"/>
          <w:szCs w:val="18"/>
        </w:rPr>
        <w:t>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руководителем главного администратора средств местного бюджета.</w:t>
      </w:r>
    </w:p>
    <w:p w:rsidR="00D64CA3" w:rsidRPr="00D64CA3" w:rsidRDefault="00D64CA3" w:rsidP="00D64CA3">
      <w:pPr>
        <w:pStyle w:val="15"/>
        <w:rPr>
          <w:rFonts w:ascii="Times New Roman" w:eastAsia="Calibri" w:hAnsi="Times New Roman"/>
          <w:sz w:val="18"/>
          <w:szCs w:val="18"/>
          <w:lang w:eastAsia="en-US"/>
        </w:rPr>
      </w:pPr>
    </w:p>
    <w:p w:rsidR="00C158ED" w:rsidRPr="00D64CA3" w:rsidRDefault="00C158ED" w:rsidP="00D64CA3">
      <w:pPr>
        <w:pStyle w:val="15"/>
        <w:rPr>
          <w:rFonts w:ascii="Times New Roman" w:hAnsi="Times New Roman"/>
          <w:sz w:val="18"/>
          <w:szCs w:val="18"/>
        </w:rPr>
      </w:pP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НОВОСИБИРСКОЙ ОБЛАСТИ</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ПОСТАНОВЛЕНИЕ</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01.06.2017                               № 40</w:t>
      </w:r>
    </w:p>
    <w:p w:rsidR="00D64CA3" w:rsidRPr="00D64CA3" w:rsidRDefault="00D64CA3" w:rsidP="00D64CA3">
      <w:pPr>
        <w:pStyle w:val="15"/>
        <w:jc w:val="center"/>
        <w:rPr>
          <w:rFonts w:ascii="Times New Roman" w:hAnsi="Times New Roman"/>
          <w:sz w:val="18"/>
          <w:szCs w:val="18"/>
        </w:rPr>
      </w:pP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15"/>
        <w:jc w:val="center"/>
        <w:rPr>
          <w:rFonts w:ascii="Times New Roman" w:eastAsia="Calibri" w:hAnsi="Times New Roman"/>
          <w:sz w:val="18"/>
          <w:szCs w:val="18"/>
          <w:lang w:eastAsia="en-US"/>
        </w:rPr>
      </w:pPr>
    </w:p>
    <w:p w:rsidR="00D64CA3" w:rsidRPr="00D64CA3" w:rsidRDefault="00D64CA3" w:rsidP="00D64CA3">
      <w:pPr>
        <w:pStyle w:val="15"/>
        <w:jc w:val="center"/>
        <w:rPr>
          <w:rFonts w:ascii="Times New Roman" w:eastAsia="Calibri" w:hAnsi="Times New Roman"/>
          <w:sz w:val="18"/>
          <w:szCs w:val="18"/>
          <w:lang w:eastAsia="en-US"/>
        </w:rPr>
      </w:pPr>
      <w:r w:rsidRPr="00D64CA3">
        <w:rPr>
          <w:rFonts w:ascii="Times New Roman" w:eastAsia="Calibri" w:hAnsi="Times New Roman"/>
          <w:sz w:val="18"/>
          <w:szCs w:val="18"/>
          <w:lang w:eastAsia="en-US"/>
        </w:rPr>
        <w:lastRenderedPageBreak/>
        <w:t>Об утверждении перечня объектов последующего муниципального финансового контроля администрации Коуракского  сельсовета Тогучинского района Новосибирской области на 2017 год</w:t>
      </w:r>
    </w:p>
    <w:p w:rsidR="00D64CA3" w:rsidRPr="00D64CA3" w:rsidRDefault="00D64CA3" w:rsidP="00D64CA3">
      <w:pPr>
        <w:pStyle w:val="15"/>
        <w:jc w:val="center"/>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Руководствуясь  положениями Бюджетного кодекса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Коуракского сельсовета  Тогучинского района Новосибирской области,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ПОСТАНОВЛЯЕТ:</w:t>
      </w: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Утвердить перечень объектов последующего муниципального финансового контроля  администрации Коуракского сельсовета Тогучинского района Новосибирской области на 2017 год.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Опубликовать настоящее постановление в периодическом печатном издании и на официальном сайте администрации Коуракского сельсовета Тогучинского района Новосибирской области.</w:t>
      </w:r>
    </w:p>
    <w:p w:rsidR="00D64CA3" w:rsidRPr="00D64CA3" w:rsidRDefault="00D64CA3" w:rsidP="00D64CA3">
      <w:pPr>
        <w:pStyle w:val="15"/>
        <w:rPr>
          <w:rFonts w:ascii="Times New Roman" w:eastAsia="Calibri" w:hAnsi="Times New Roman"/>
          <w:sz w:val="18"/>
          <w:szCs w:val="18"/>
          <w:lang w:eastAsia="en-US"/>
        </w:rPr>
      </w:pPr>
      <w:proofErr w:type="gramStart"/>
      <w:r w:rsidRPr="00D64CA3">
        <w:rPr>
          <w:rFonts w:ascii="Times New Roman" w:eastAsia="Calibri" w:hAnsi="Times New Roman"/>
          <w:sz w:val="18"/>
          <w:szCs w:val="18"/>
          <w:lang w:eastAsia="en-US"/>
        </w:rPr>
        <w:t>Контроль за</w:t>
      </w:r>
      <w:proofErr w:type="gramEnd"/>
      <w:r w:rsidRPr="00D64CA3">
        <w:rPr>
          <w:rFonts w:ascii="Times New Roman" w:eastAsia="Calibri" w:hAnsi="Times New Roman"/>
          <w:sz w:val="18"/>
          <w:szCs w:val="18"/>
          <w:lang w:eastAsia="en-US"/>
        </w:rPr>
        <w:t xml:space="preserve"> исполнением настоящего постановления оставляю за собой.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       </w:t>
      </w: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jc w:val="right"/>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Приложение к постановлению </w:t>
      </w:r>
    </w:p>
    <w:p w:rsidR="00D64CA3" w:rsidRPr="00D64CA3" w:rsidRDefault="00D64CA3" w:rsidP="00D64CA3">
      <w:pPr>
        <w:pStyle w:val="15"/>
        <w:jc w:val="right"/>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администрации Коуракского сельсовета </w:t>
      </w:r>
    </w:p>
    <w:p w:rsidR="00D64CA3" w:rsidRPr="00D64CA3" w:rsidRDefault="00D64CA3" w:rsidP="00D64CA3">
      <w:pPr>
        <w:pStyle w:val="15"/>
        <w:jc w:val="right"/>
        <w:rPr>
          <w:rFonts w:ascii="Times New Roman" w:eastAsia="Calibri" w:hAnsi="Times New Roman"/>
          <w:sz w:val="18"/>
          <w:szCs w:val="18"/>
          <w:lang w:eastAsia="en-US"/>
        </w:rPr>
      </w:pPr>
      <w:r w:rsidRPr="00D64CA3">
        <w:rPr>
          <w:rFonts w:ascii="Times New Roman" w:eastAsia="Calibri" w:hAnsi="Times New Roman"/>
          <w:sz w:val="18"/>
          <w:szCs w:val="18"/>
          <w:lang w:eastAsia="en-US"/>
        </w:rPr>
        <w:t>Тогучинского района  Новосибирской области</w:t>
      </w:r>
    </w:p>
    <w:p w:rsidR="00D64CA3" w:rsidRPr="00D64CA3" w:rsidRDefault="00D64CA3" w:rsidP="00D64CA3">
      <w:pPr>
        <w:pStyle w:val="15"/>
        <w:jc w:val="right"/>
        <w:rPr>
          <w:rFonts w:ascii="Times New Roman" w:eastAsia="Calibri" w:hAnsi="Times New Roman"/>
          <w:sz w:val="18"/>
          <w:szCs w:val="18"/>
          <w:lang w:eastAsia="en-US"/>
        </w:rPr>
      </w:pPr>
      <w:r w:rsidRPr="00D64CA3">
        <w:rPr>
          <w:rFonts w:ascii="Times New Roman" w:eastAsia="Calibri" w:hAnsi="Times New Roman"/>
          <w:sz w:val="18"/>
          <w:szCs w:val="18"/>
          <w:lang w:eastAsia="en-US"/>
        </w:rPr>
        <w:t>от "01" июня 2017 г. №  40</w:t>
      </w: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b/>
          <w:sz w:val="18"/>
          <w:szCs w:val="18"/>
          <w:lang w:eastAsia="en-US"/>
        </w:rPr>
      </w:pPr>
      <w:r w:rsidRPr="00D64CA3">
        <w:rPr>
          <w:rFonts w:ascii="Times New Roman" w:eastAsia="Calibri" w:hAnsi="Times New Roman"/>
          <w:b/>
          <w:bCs/>
          <w:sz w:val="18"/>
          <w:szCs w:val="18"/>
          <w:lang w:eastAsia="en-US"/>
        </w:rPr>
        <w:t xml:space="preserve">Перечень </w:t>
      </w:r>
      <w:r w:rsidRPr="00D64CA3">
        <w:rPr>
          <w:rFonts w:ascii="Times New Roman" w:eastAsia="Calibri" w:hAnsi="Times New Roman"/>
          <w:b/>
          <w:sz w:val="18"/>
          <w:szCs w:val="18"/>
          <w:lang w:eastAsia="en-US"/>
        </w:rPr>
        <w:t>объектов последующего муниципального финансового контроля   администрации Коуракского сельсовета Тогучинского района Новосибирской области на 2016 год</w:t>
      </w:r>
    </w:p>
    <w:p w:rsidR="00D64CA3" w:rsidRPr="00D64CA3" w:rsidRDefault="00D64CA3" w:rsidP="00D64CA3">
      <w:pPr>
        <w:pStyle w:val="15"/>
        <w:rPr>
          <w:rFonts w:ascii="Times New Roman" w:eastAsia="Calibri"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122"/>
        <w:gridCol w:w="4521"/>
        <w:gridCol w:w="1920"/>
      </w:tblGrid>
      <w:tr w:rsidR="00D64CA3" w:rsidRPr="00D64CA3" w:rsidTr="00BE2930">
        <w:tc>
          <w:tcPr>
            <w:tcW w:w="675"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 </w:t>
            </w:r>
            <w:proofErr w:type="gramStart"/>
            <w:r w:rsidRPr="00D64CA3">
              <w:rPr>
                <w:rFonts w:ascii="Times New Roman" w:eastAsia="Calibri" w:hAnsi="Times New Roman"/>
                <w:sz w:val="18"/>
                <w:szCs w:val="18"/>
                <w:lang w:eastAsia="en-US"/>
              </w:rPr>
              <w:t>п</w:t>
            </w:r>
            <w:proofErr w:type="gramEnd"/>
            <w:r w:rsidRPr="00D64CA3">
              <w:rPr>
                <w:rFonts w:ascii="Times New Roman" w:eastAsia="Calibri" w:hAnsi="Times New Roman"/>
                <w:sz w:val="18"/>
                <w:szCs w:val="18"/>
                <w:lang w:eastAsia="en-US"/>
              </w:rPr>
              <w:t>/п</w:t>
            </w:r>
          </w:p>
        </w:tc>
        <w:tc>
          <w:tcPr>
            <w:tcW w:w="4536"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Наименование объекта последующего внутреннего муниципального финансового контроля</w:t>
            </w:r>
          </w:p>
        </w:tc>
        <w:tc>
          <w:tcPr>
            <w:tcW w:w="7088"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Метод планируемого контрольного мероприятия, тема контрольного мероприятия</w:t>
            </w:r>
          </w:p>
        </w:tc>
        <w:tc>
          <w:tcPr>
            <w:tcW w:w="2487"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Квартал начала проведения контрольного мероприятия</w:t>
            </w:r>
          </w:p>
        </w:tc>
      </w:tr>
      <w:tr w:rsidR="00D64CA3" w:rsidRPr="00D64CA3" w:rsidTr="00BE2930">
        <w:tc>
          <w:tcPr>
            <w:tcW w:w="675"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1</w:t>
            </w:r>
          </w:p>
        </w:tc>
        <w:tc>
          <w:tcPr>
            <w:tcW w:w="4536"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2</w:t>
            </w:r>
          </w:p>
        </w:tc>
        <w:tc>
          <w:tcPr>
            <w:tcW w:w="7088"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3</w:t>
            </w:r>
          </w:p>
        </w:tc>
        <w:tc>
          <w:tcPr>
            <w:tcW w:w="2487"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w:t>
            </w:r>
          </w:p>
        </w:tc>
      </w:tr>
      <w:tr w:rsidR="00D64CA3" w:rsidRPr="00D64CA3" w:rsidTr="00BE2930">
        <w:tc>
          <w:tcPr>
            <w:tcW w:w="675"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1</w:t>
            </w:r>
          </w:p>
        </w:tc>
        <w:tc>
          <w:tcPr>
            <w:tcW w:w="4536"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Муниципальное унитарное предприятие «</w:t>
            </w:r>
            <w:proofErr w:type="spellStart"/>
            <w:r w:rsidRPr="00D64CA3">
              <w:rPr>
                <w:rFonts w:ascii="Times New Roman" w:eastAsia="Calibri" w:hAnsi="Times New Roman"/>
                <w:sz w:val="18"/>
                <w:szCs w:val="18"/>
                <w:lang w:eastAsia="en-US"/>
              </w:rPr>
              <w:t>Коуракское</w:t>
            </w:r>
            <w:proofErr w:type="spellEnd"/>
            <w:r w:rsidRPr="00D64CA3">
              <w:rPr>
                <w:rFonts w:ascii="Times New Roman" w:eastAsia="Calibri" w:hAnsi="Times New Roman"/>
                <w:sz w:val="18"/>
                <w:szCs w:val="18"/>
                <w:lang w:eastAsia="en-US"/>
              </w:rPr>
              <w:t>»</w:t>
            </w:r>
          </w:p>
        </w:tc>
        <w:tc>
          <w:tcPr>
            <w:tcW w:w="7088"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Ревизия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отчетности за период с 01.01.2016 по дату окончания контрольного мероприятия</w:t>
            </w:r>
          </w:p>
        </w:tc>
        <w:tc>
          <w:tcPr>
            <w:tcW w:w="2487"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 квартал</w:t>
            </w:r>
          </w:p>
        </w:tc>
      </w:tr>
      <w:tr w:rsidR="00D64CA3" w:rsidRPr="00D64CA3" w:rsidTr="00BE2930">
        <w:tc>
          <w:tcPr>
            <w:tcW w:w="675"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2</w:t>
            </w:r>
          </w:p>
        </w:tc>
        <w:tc>
          <w:tcPr>
            <w:tcW w:w="4536"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Муниципальное казенное учреждение культуры «</w:t>
            </w:r>
            <w:proofErr w:type="spellStart"/>
            <w:r w:rsidRPr="00D64CA3">
              <w:rPr>
                <w:rFonts w:ascii="Times New Roman" w:eastAsia="Calibri" w:hAnsi="Times New Roman"/>
                <w:sz w:val="18"/>
                <w:szCs w:val="18"/>
                <w:lang w:eastAsia="en-US"/>
              </w:rPr>
              <w:t>Коуракский</w:t>
            </w:r>
            <w:proofErr w:type="spellEnd"/>
            <w:r w:rsidRPr="00D64CA3">
              <w:rPr>
                <w:rFonts w:ascii="Times New Roman" w:eastAsia="Calibri" w:hAnsi="Times New Roman"/>
                <w:sz w:val="18"/>
                <w:szCs w:val="18"/>
                <w:lang w:eastAsia="en-US"/>
              </w:rPr>
              <w:t xml:space="preserve"> КДЦ»</w:t>
            </w:r>
          </w:p>
        </w:tc>
        <w:tc>
          <w:tcPr>
            <w:tcW w:w="7088"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Выездная проверка целевого и эффективного использования средств субсидии, выделенной из бюджета сельсовет на финансовое обеспечение выполнения муниципального задания и на иные цели за период с 01.01.2016 по дату окончания контрольного мероприятия</w:t>
            </w:r>
          </w:p>
        </w:tc>
        <w:tc>
          <w:tcPr>
            <w:tcW w:w="2487" w:type="dxa"/>
            <w:shd w:val="clear" w:color="auto" w:fill="auto"/>
          </w:tcPr>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 квартал</w:t>
            </w:r>
          </w:p>
        </w:tc>
      </w:tr>
    </w:tbl>
    <w:p w:rsidR="00D64CA3" w:rsidRPr="00D64CA3" w:rsidRDefault="00D64CA3" w:rsidP="00D64CA3">
      <w:pPr>
        <w:pStyle w:val="15"/>
        <w:rPr>
          <w:rFonts w:ascii="Times New Roman" w:eastAsia="Calibri" w:hAnsi="Times New Roman"/>
          <w:sz w:val="18"/>
          <w:szCs w:val="18"/>
          <w:lang w:eastAsia="en-US"/>
        </w:rPr>
      </w:pPr>
    </w:p>
    <w:p w:rsidR="00C158ED" w:rsidRPr="00D64CA3" w:rsidRDefault="00C158ED" w:rsidP="00D64CA3">
      <w:pPr>
        <w:pStyle w:val="15"/>
        <w:rPr>
          <w:rFonts w:ascii="Times New Roman" w:hAnsi="Times New Roman"/>
          <w:sz w:val="18"/>
          <w:szCs w:val="18"/>
        </w:rPr>
      </w:pP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НОВОСИБИРСКОЙ ОБЛАСТИ</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ПОСТАНОВЛЕНИЕ</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01.06.2017                               № 41</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15"/>
        <w:jc w:val="center"/>
        <w:rPr>
          <w:rFonts w:ascii="Times New Roman" w:hAnsi="Times New Roman"/>
          <w:color w:val="000000"/>
          <w:sz w:val="18"/>
          <w:szCs w:val="18"/>
        </w:rPr>
      </w:pPr>
    </w:p>
    <w:p w:rsidR="00D64CA3" w:rsidRPr="00D64CA3" w:rsidRDefault="00D64CA3" w:rsidP="00D64CA3">
      <w:pPr>
        <w:pStyle w:val="15"/>
        <w:jc w:val="center"/>
        <w:rPr>
          <w:rFonts w:ascii="Times New Roman" w:eastAsia="Calibri" w:hAnsi="Times New Roman"/>
          <w:bCs/>
          <w:sz w:val="18"/>
          <w:szCs w:val="18"/>
          <w:lang w:eastAsia="en-US"/>
        </w:rPr>
      </w:pPr>
      <w:r w:rsidRPr="00D64CA3">
        <w:rPr>
          <w:rFonts w:ascii="Times New Roman" w:eastAsia="Calibri" w:hAnsi="Times New Roman"/>
          <w:bCs/>
          <w:sz w:val="18"/>
          <w:szCs w:val="18"/>
          <w:lang w:eastAsia="en-US"/>
        </w:rPr>
        <w:t>Об утверждении стандарта</w:t>
      </w:r>
    </w:p>
    <w:p w:rsidR="00D64CA3" w:rsidRPr="00D64CA3" w:rsidRDefault="00D64CA3" w:rsidP="00D64CA3">
      <w:pPr>
        <w:pStyle w:val="15"/>
        <w:jc w:val="center"/>
        <w:rPr>
          <w:rFonts w:ascii="Times New Roman" w:eastAsia="Calibri" w:hAnsi="Times New Roman"/>
          <w:sz w:val="18"/>
          <w:szCs w:val="18"/>
          <w:lang w:eastAsia="en-US"/>
        </w:rPr>
      </w:pPr>
      <w:r w:rsidRPr="00D64CA3">
        <w:rPr>
          <w:rFonts w:ascii="Times New Roman" w:eastAsia="Calibri" w:hAnsi="Times New Roman"/>
          <w:bCs/>
          <w:sz w:val="18"/>
          <w:szCs w:val="18"/>
          <w:lang w:eastAsia="en-US"/>
        </w:rPr>
        <w:t>осуществления внутреннего муниципального финансового контроля</w:t>
      </w:r>
    </w:p>
    <w:p w:rsidR="00D64CA3" w:rsidRPr="00D64CA3" w:rsidRDefault="00D64CA3" w:rsidP="00D64CA3">
      <w:pPr>
        <w:pStyle w:val="15"/>
        <w:jc w:val="center"/>
        <w:rPr>
          <w:rFonts w:ascii="Times New Roman" w:eastAsia="Calibri" w:hAnsi="Times New Roman"/>
          <w:sz w:val="18"/>
          <w:szCs w:val="18"/>
          <w:lang w:eastAsia="en-US"/>
        </w:rPr>
      </w:pP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В соответствии со статьей 269.2 </w:t>
      </w:r>
      <w:hyperlink r:id="rId18" w:history="1">
        <w:r w:rsidRPr="00D64CA3">
          <w:rPr>
            <w:rFonts w:ascii="Times New Roman" w:eastAsia="Calibri" w:hAnsi="Times New Roman"/>
            <w:sz w:val="18"/>
            <w:szCs w:val="18"/>
            <w:u w:val="single"/>
            <w:lang w:eastAsia="en-US"/>
          </w:rPr>
          <w:t>Бюджетного кодекса Российской Федерации</w:t>
        </w:r>
      </w:hyperlink>
      <w:r w:rsidRPr="00D64CA3">
        <w:rPr>
          <w:rFonts w:ascii="Times New Roman" w:eastAsia="Calibri" w:hAnsi="Times New Roman"/>
          <w:sz w:val="18"/>
          <w:szCs w:val="18"/>
          <w:lang w:eastAsia="en-US"/>
        </w:rPr>
        <w:t>, руководствуясь Уставом  Коуракского сельсовета Тогучинского района Новосибирской области,   администрация Коуракского сельсовета Тогучинского района Новосибирской области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ПОСТАНОВЛЯЕТ:</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1. Утвердить </w:t>
      </w:r>
      <w:hyperlink r:id="rId19" w:anchor="Par32" w:history="1">
        <w:r w:rsidRPr="00D64CA3">
          <w:rPr>
            <w:rFonts w:ascii="Times New Roman" w:eastAsia="Calibri" w:hAnsi="Times New Roman"/>
            <w:sz w:val="18"/>
            <w:szCs w:val="18"/>
            <w:u w:val="single"/>
            <w:lang w:eastAsia="en-US"/>
          </w:rPr>
          <w:t>Стандарт</w:t>
        </w:r>
      </w:hyperlink>
      <w:r w:rsidRPr="00D64CA3">
        <w:rPr>
          <w:rFonts w:ascii="Times New Roman" w:eastAsia="Calibri" w:hAnsi="Times New Roman"/>
          <w:sz w:val="18"/>
          <w:szCs w:val="18"/>
          <w:lang w:eastAsia="en-US"/>
        </w:rPr>
        <w:t> осуществления внутреннего муниципального финансового контроля, согласно приложению.</w:t>
      </w:r>
    </w:p>
    <w:p w:rsidR="00D64CA3" w:rsidRPr="00D64CA3" w:rsidRDefault="00D64CA3" w:rsidP="00D64CA3">
      <w:pPr>
        <w:pStyle w:val="15"/>
        <w:rPr>
          <w:rFonts w:ascii="Times New Roman" w:eastAsia="Calibri" w:hAnsi="Times New Roman"/>
          <w:sz w:val="18"/>
          <w:szCs w:val="18"/>
          <w:lang w:eastAsia="en-US"/>
        </w:rPr>
      </w:pPr>
      <w:bookmarkStart w:id="2" w:name="Par16"/>
      <w:bookmarkEnd w:id="2"/>
      <w:r w:rsidRPr="00D64CA3">
        <w:rPr>
          <w:rFonts w:ascii="Times New Roman" w:eastAsia="Calibri" w:hAnsi="Times New Roman"/>
          <w:sz w:val="18"/>
          <w:szCs w:val="18"/>
          <w:lang w:eastAsia="en-US"/>
        </w:rPr>
        <w:t>2.Настоящее Постановление опубликовать в периодическом печатном издании "</w:t>
      </w:r>
      <w:proofErr w:type="spellStart"/>
      <w:r w:rsidRPr="00D64CA3">
        <w:rPr>
          <w:rFonts w:ascii="Times New Roman" w:eastAsia="Calibri" w:hAnsi="Times New Roman"/>
          <w:sz w:val="18"/>
          <w:szCs w:val="18"/>
          <w:lang w:eastAsia="en-US"/>
        </w:rPr>
        <w:t>Коуракский</w:t>
      </w:r>
      <w:proofErr w:type="spellEnd"/>
      <w:r w:rsidRPr="00D64CA3">
        <w:rPr>
          <w:rFonts w:ascii="Times New Roman" w:eastAsia="Calibri" w:hAnsi="Times New Roman"/>
          <w:sz w:val="18"/>
          <w:szCs w:val="18"/>
          <w:lang w:eastAsia="en-US"/>
        </w:rPr>
        <w:t xml:space="preserve"> Вестник" и на официальном сайте администрации Коуракского сельсовета Тогучинского района Новосибирской области в сети Интернет.</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3.</w:t>
      </w:r>
      <w:proofErr w:type="gramStart"/>
      <w:r w:rsidRPr="00D64CA3">
        <w:rPr>
          <w:rFonts w:ascii="Times New Roman" w:eastAsia="Calibri" w:hAnsi="Times New Roman"/>
          <w:sz w:val="18"/>
          <w:szCs w:val="18"/>
          <w:lang w:eastAsia="en-US"/>
        </w:rPr>
        <w:t>Контроль за</w:t>
      </w:r>
      <w:proofErr w:type="gramEnd"/>
      <w:r w:rsidRPr="00D64CA3">
        <w:rPr>
          <w:rFonts w:ascii="Times New Roman" w:eastAsia="Calibri" w:hAnsi="Times New Roman"/>
          <w:sz w:val="18"/>
          <w:szCs w:val="18"/>
          <w:lang w:eastAsia="en-US"/>
        </w:rPr>
        <w:t xml:space="preserve"> исполнением настоящего постановления остается за Главой</w:t>
      </w:r>
      <w:r>
        <w:rPr>
          <w:rFonts w:ascii="Times New Roman" w:eastAsia="Calibri" w:hAnsi="Times New Roman"/>
          <w:sz w:val="18"/>
          <w:szCs w:val="18"/>
          <w:lang w:eastAsia="en-US"/>
        </w:rPr>
        <w:t>.</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15"/>
        <w:jc w:val="right"/>
        <w:rPr>
          <w:rFonts w:ascii="Times New Roman" w:hAnsi="Times New Roman"/>
          <w:sz w:val="18"/>
          <w:szCs w:val="18"/>
        </w:rPr>
      </w:pPr>
      <w:r w:rsidRPr="00D64CA3">
        <w:rPr>
          <w:rFonts w:ascii="Times New Roman" w:hAnsi="Times New Roman"/>
          <w:sz w:val="18"/>
          <w:szCs w:val="18"/>
        </w:rPr>
        <w:lastRenderedPageBreak/>
        <w:t xml:space="preserve">Приложение </w:t>
      </w:r>
    </w:p>
    <w:p w:rsidR="00D64CA3" w:rsidRPr="00D64CA3" w:rsidRDefault="00D64CA3" w:rsidP="00D64CA3">
      <w:pPr>
        <w:pStyle w:val="15"/>
        <w:jc w:val="right"/>
        <w:rPr>
          <w:rFonts w:ascii="Times New Roman" w:hAnsi="Times New Roman"/>
          <w:sz w:val="18"/>
          <w:szCs w:val="18"/>
        </w:rPr>
      </w:pPr>
      <w:r w:rsidRPr="00D64CA3">
        <w:rPr>
          <w:rFonts w:ascii="Times New Roman" w:hAnsi="Times New Roman"/>
          <w:sz w:val="18"/>
          <w:szCs w:val="18"/>
        </w:rPr>
        <w:t>к постановлению</w:t>
      </w:r>
    </w:p>
    <w:p w:rsidR="00D64CA3" w:rsidRPr="00D64CA3" w:rsidRDefault="00D64CA3" w:rsidP="00D64CA3">
      <w:pPr>
        <w:pStyle w:val="15"/>
        <w:jc w:val="right"/>
        <w:rPr>
          <w:rFonts w:ascii="Times New Roman" w:hAnsi="Times New Roman"/>
          <w:sz w:val="18"/>
          <w:szCs w:val="18"/>
        </w:rPr>
      </w:pPr>
      <w:r w:rsidRPr="00D64CA3">
        <w:rPr>
          <w:rFonts w:ascii="Times New Roman" w:hAnsi="Times New Roman"/>
          <w:sz w:val="18"/>
          <w:szCs w:val="18"/>
        </w:rPr>
        <w:t xml:space="preserve">администрации Коуракского сельсовета </w:t>
      </w:r>
    </w:p>
    <w:p w:rsidR="00D64CA3" w:rsidRPr="00D64CA3" w:rsidRDefault="00D64CA3" w:rsidP="00D64CA3">
      <w:pPr>
        <w:pStyle w:val="15"/>
        <w:jc w:val="right"/>
        <w:rPr>
          <w:rFonts w:ascii="Times New Roman" w:hAnsi="Times New Roman"/>
          <w:sz w:val="18"/>
          <w:szCs w:val="18"/>
        </w:rPr>
      </w:pPr>
      <w:r w:rsidRPr="00D64CA3">
        <w:rPr>
          <w:rFonts w:ascii="Times New Roman" w:hAnsi="Times New Roman"/>
          <w:sz w:val="18"/>
          <w:szCs w:val="18"/>
        </w:rPr>
        <w:t>Тогучинского района Новосибирской области</w:t>
      </w:r>
    </w:p>
    <w:p w:rsidR="00D64CA3" w:rsidRPr="00D64CA3" w:rsidRDefault="00D64CA3" w:rsidP="00D64CA3">
      <w:pPr>
        <w:pStyle w:val="15"/>
        <w:jc w:val="right"/>
        <w:rPr>
          <w:rFonts w:ascii="Times New Roman" w:hAnsi="Times New Roman"/>
          <w:sz w:val="18"/>
          <w:szCs w:val="18"/>
        </w:rPr>
      </w:pPr>
      <w:r w:rsidRPr="00D64CA3">
        <w:rPr>
          <w:rFonts w:ascii="Times New Roman" w:hAnsi="Times New Roman"/>
          <w:sz w:val="18"/>
          <w:szCs w:val="18"/>
        </w:rPr>
        <w:t>от "01" июля 2016г. №41</w:t>
      </w:r>
    </w:p>
    <w:p w:rsidR="00D64CA3" w:rsidRPr="00D64CA3" w:rsidRDefault="00D64CA3" w:rsidP="00D64CA3">
      <w:pPr>
        <w:pStyle w:val="15"/>
        <w:jc w:val="right"/>
        <w:rPr>
          <w:rFonts w:ascii="Times New Roman" w:hAnsi="Times New Roman"/>
          <w:sz w:val="18"/>
          <w:szCs w:val="18"/>
        </w:rPr>
      </w:pPr>
      <w:r w:rsidRPr="00D64CA3">
        <w:rPr>
          <w:rFonts w:ascii="Times New Roman" w:hAnsi="Times New Roman"/>
          <w:sz w:val="18"/>
          <w:szCs w:val="18"/>
        </w:rPr>
        <w:t> </w:t>
      </w:r>
    </w:p>
    <w:p w:rsidR="00D64CA3" w:rsidRPr="00D64CA3" w:rsidRDefault="00D64CA3" w:rsidP="00D64CA3">
      <w:pPr>
        <w:pStyle w:val="15"/>
        <w:jc w:val="center"/>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Стандарт</w:t>
      </w:r>
    </w:p>
    <w:p w:rsidR="00D64CA3" w:rsidRPr="00D64CA3" w:rsidRDefault="00D64CA3" w:rsidP="00D64CA3">
      <w:pPr>
        <w:pStyle w:val="15"/>
        <w:jc w:val="center"/>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осуществления внутреннего муниципального финансового контроля</w:t>
      </w:r>
    </w:p>
    <w:p w:rsidR="00D64CA3" w:rsidRPr="00D64CA3" w:rsidRDefault="00D64CA3" w:rsidP="00D64CA3">
      <w:pPr>
        <w:pStyle w:val="15"/>
        <w:jc w:val="center"/>
        <w:rPr>
          <w:rFonts w:ascii="Times New Roman" w:eastAsia="Calibri" w:hAnsi="Times New Roman"/>
          <w:sz w:val="18"/>
          <w:szCs w:val="18"/>
          <w:lang w:eastAsia="en-US"/>
        </w:rPr>
      </w:pPr>
    </w:p>
    <w:p w:rsidR="00D64CA3" w:rsidRPr="00D64CA3" w:rsidRDefault="00D64CA3" w:rsidP="00D64CA3">
      <w:pPr>
        <w:pStyle w:val="15"/>
        <w:rPr>
          <w:rFonts w:ascii="Times New Roman" w:hAnsi="Times New Roman"/>
          <w:sz w:val="18"/>
          <w:szCs w:val="18"/>
        </w:rPr>
      </w:pPr>
      <w:r w:rsidRPr="00D64CA3">
        <w:rPr>
          <w:rFonts w:ascii="Times New Roman" w:hAnsi="Times New Roman"/>
          <w:b/>
          <w:bCs/>
          <w:sz w:val="18"/>
          <w:szCs w:val="18"/>
        </w:rPr>
        <w:t>I. Общие положения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1.1. Стандарт внутреннего муниципального финансового контроля (далее - Стандарт) разработан в целях реализации Федерального закона от 03.07.2016 № 345-ФЗ «О внесении изменений в Бюджетный кодекс Российской Федерации и статьи 7 и 10 Федерального закона «О приостановлении действия отдельных полномочий </w:t>
      </w:r>
      <w:hyperlink r:id="rId20" w:history="1">
        <w:r w:rsidRPr="00D64CA3">
          <w:rPr>
            <w:rFonts w:ascii="Times New Roman" w:hAnsi="Times New Roman"/>
            <w:sz w:val="18"/>
            <w:szCs w:val="18"/>
            <w:u w:val="single"/>
          </w:rPr>
          <w:t>Бюджетного кодекса Российской Федерации</w:t>
        </w:r>
      </w:hyperlink>
      <w:r w:rsidRPr="00D64CA3">
        <w:rPr>
          <w:rFonts w:ascii="Times New Roman" w:hAnsi="Times New Roman"/>
          <w:sz w:val="18"/>
          <w:szCs w:val="18"/>
        </w:rPr>
        <w:t> и внесении изменений в отдельные законодательные акты Российской Федерации».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1.2. Настоящий Стандарт разработан для использования при организации и осуществления полномочий органа внутреннего муниципального финансового контроля по внутреннему муниципальному финансовому контролю и контролю в сфере закупок для обеспечения муниципальных нужд (далее - Орган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1.3. Целью настоящего Стандарта является установление единых требований к осуществлению руководством и должностными лицами органа внутреннего муниципального финансового контроля при выполнении функций и осуществлении полномочий по внутреннему муниципальному финансовому контролю и контролю в сфере закупок для обеспечения муниципальных нужд.</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1.4. Настоящий Стандарт устанавливает:</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порядок организации осуществления внутреннего муниципального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требования к подготовке к осуществлению внутреннего муниципального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требования к осуществлению внутреннего муниципального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требования к оформлению результатов внутреннего муниципального финансового контроля;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требования к рассмотрению результатов внутреннего муниципального финансового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II. Методы, формы и способы осуществления внутреннего муниципального финансового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2.1. Внутренний муниципальный финансовый контроль подразделяется </w:t>
      </w:r>
      <w:proofErr w:type="gramStart"/>
      <w:r w:rsidRPr="00D64CA3">
        <w:rPr>
          <w:rFonts w:ascii="Times New Roman" w:eastAsia="Calibri" w:hAnsi="Times New Roman"/>
          <w:sz w:val="18"/>
          <w:szCs w:val="18"/>
          <w:lang w:eastAsia="en-US"/>
        </w:rPr>
        <w:t>на</w:t>
      </w:r>
      <w:proofErr w:type="gramEnd"/>
      <w:r w:rsidRPr="00D64CA3">
        <w:rPr>
          <w:rFonts w:ascii="Times New Roman" w:eastAsia="Calibri" w:hAnsi="Times New Roman"/>
          <w:sz w:val="18"/>
          <w:szCs w:val="18"/>
          <w:lang w:eastAsia="en-US"/>
        </w:rPr>
        <w:t xml:space="preserve"> предварительный и последующий.</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2.2.Методами осуществления внутреннего муниципального финансового контроля являются:</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w:t>
      </w:r>
      <w:proofErr w:type="gramStart"/>
      <w:r w:rsidRPr="00D64CA3">
        <w:rPr>
          <w:rFonts w:ascii="Times New Roman" w:hAnsi="Times New Roman"/>
          <w:sz w:val="18"/>
          <w:szCs w:val="18"/>
        </w:rPr>
        <w:t>й(</w:t>
      </w:r>
      <w:proofErr w:type="gramEnd"/>
      <w:r w:rsidRPr="00D64CA3">
        <w:rPr>
          <w:rFonts w:ascii="Times New Roman" w:hAnsi="Times New Roman"/>
          <w:sz w:val="18"/>
          <w:szCs w:val="18"/>
        </w:rPr>
        <w:t>бухгалтерской) отчетности в отношении деятельности объекта контроля за определенный период;</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Ревизия -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Обследование - под обследованием понимаются анализ и оценка </w:t>
      </w:r>
      <w:proofErr w:type="gramStart"/>
      <w:r w:rsidRPr="00D64CA3">
        <w:rPr>
          <w:rFonts w:ascii="Times New Roman" w:eastAsia="Calibri" w:hAnsi="Times New Roman"/>
          <w:sz w:val="18"/>
          <w:szCs w:val="18"/>
          <w:lang w:eastAsia="en-US"/>
        </w:rPr>
        <w:t>состояния определенной сферы деятельности объекта контроля</w:t>
      </w:r>
      <w:proofErr w:type="gramEnd"/>
      <w:r w:rsidRPr="00D64CA3">
        <w:rPr>
          <w:rFonts w:ascii="Times New Roman" w:eastAsia="Calibri" w:hAnsi="Times New Roman"/>
          <w:sz w:val="18"/>
          <w:szCs w:val="18"/>
          <w:lang w:eastAsia="en-US"/>
        </w:rPr>
        <w:t>.</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2.3. Способы контроля: сплошной, выборочный.</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Сплошной способ проведения контрольных мероприятий - способ проведения контрольных </w:t>
      </w:r>
      <w:proofErr w:type="gramStart"/>
      <w:r w:rsidRPr="00D64CA3">
        <w:rPr>
          <w:rFonts w:ascii="Times New Roman" w:eastAsia="Calibri" w:hAnsi="Times New Roman"/>
          <w:sz w:val="18"/>
          <w:szCs w:val="18"/>
          <w:lang w:eastAsia="en-US"/>
        </w:rPr>
        <w:t>мероприятий</w:t>
      </w:r>
      <w:proofErr w:type="gramEnd"/>
      <w:r w:rsidRPr="00D64CA3">
        <w:rPr>
          <w:rFonts w:ascii="Times New Roman" w:eastAsia="Calibri" w:hAnsi="Times New Roman"/>
          <w:sz w:val="18"/>
          <w:szCs w:val="18"/>
          <w:lang w:eastAsia="en-US"/>
        </w:rPr>
        <w:t xml:space="preserve"> при котором контрольные мероприятия осуществляются в отношении каждой проведенной операции, действия, необходимых для выполнения функций и осуществления полномочий в установленной сфере деятельности, в том числе внутренних бюджетных процедур.</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III. Организация осуществления внутреннего муниципального финансового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3.1 Организация внутреннего муниципального финансового контроля, включает выполнение следующих мероприятий:</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подготовка к осуществлению внутреннего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осуществление внутреннего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оформление результатов внутреннего контроля и организация их хранения;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рассмотрение результатов внутреннего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IV. Подготовка к осуществлению внутреннего муниципального финансового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4.1. Внутренний муниципальный финансовый контроль, осуществляемый Органом финансового контроля, подлежит планированию.</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4.2. Планирование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4.3.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4.4. При формировании плана контрольной деятельности учитываются: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полномочия Органа финансового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периодичность проведения Органом финансового контроля контрольных мероприятий в отношении объекта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степень обеспеченности Органа финансового контроля ресурсами (трудовыми, техническими, материальными);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сроки проведения контрольного мероприятия, определяемые с учетом всех возможных временных затрат.</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4.5. План контрольной деятельности подписывается руководителем Органа финансового контроля и утверждается главой Коуракского сельсовета Тогучинского района Новосибирской области не позднее 15 ноября текущего года.</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lastRenderedPageBreak/>
        <w:t>4.6.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 с одновременным утверждением программы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V. Осуществление внутреннего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5.1.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должен:</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о проведении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ознакомить руководителя объекта контроля или уполномоченное им лицо с программой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представить проверочную (ревизионную) комиссию;</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решить организационно-технические вопросы проведения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5.2.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5.3.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предъявление служебных удостоверений;</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распоряжение  о проведении контрольного мероприятия и программу проведения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распоряжение  о продлении срока проведения контрольного мероприятия в случае продления срока проведения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распоряжение об изменении состава проверочной (ревизионной) комиссии.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рабочее место, а также при наличии возможности компьютерную технику и телефонную связь (организационно-техническое обеспечение проверок).</w:t>
      </w:r>
    </w:p>
    <w:p w:rsidR="00D64CA3" w:rsidRPr="00D64CA3" w:rsidRDefault="00D64CA3" w:rsidP="00D64CA3">
      <w:pPr>
        <w:pStyle w:val="15"/>
        <w:rPr>
          <w:rFonts w:ascii="Times New Roman" w:eastAsia="Calibri" w:hAnsi="Times New Roman"/>
          <w:sz w:val="18"/>
          <w:szCs w:val="18"/>
          <w:lang w:eastAsia="en-US"/>
        </w:rPr>
      </w:pPr>
      <w:proofErr w:type="gramStart"/>
      <w:r w:rsidRPr="00D64CA3">
        <w:rPr>
          <w:rFonts w:ascii="Times New Roman" w:eastAsia="Calibri" w:hAnsi="Times New Roman"/>
          <w:sz w:val="18"/>
          <w:szCs w:val="18"/>
          <w:lang w:eastAsia="en-US"/>
        </w:rPr>
        <w:t>Объекты контроля и их должностные лица обязаны своевременно и в полном объеме представлять в органы внутреннего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органа внутреннего муниципального финансового контроля допуск в помещения и на территории объекта контроля, выполнять их законные требования.</w:t>
      </w:r>
      <w:proofErr w:type="gramEnd"/>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5.4.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D64CA3" w:rsidRPr="00D64CA3" w:rsidRDefault="00D64CA3" w:rsidP="00D64CA3">
      <w:pPr>
        <w:pStyle w:val="15"/>
        <w:rPr>
          <w:rFonts w:ascii="Times New Roman" w:eastAsia="Calibri" w:hAnsi="Times New Roman"/>
          <w:sz w:val="18"/>
          <w:szCs w:val="18"/>
          <w:lang w:eastAsia="en-US"/>
        </w:rPr>
      </w:pPr>
      <w:proofErr w:type="gramStart"/>
      <w:r w:rsidRPr="00D64CA3">
        <w:rPr>
          <w:rFonts w:ascii="Times New Roman" w:eastAsia="Calibri" w:hAnsi="Times New Roman"/>
          <w:sz w:val="18"/>
          <w:szCs w:val="18"/>
          <w:lang w:eastAsia="en-US"/>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должностных, материально 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roofErr w:type="gramEnd"/>
    </w:p>
    <w:p w:rsidR="00D64CA3" w:rsidRPr="00D64CA3" w:rsidRDefault="00D64CA3" w:rsidP="00D64CA3">
      <w:pPr>
        <w:pStyle w:val="15"/>
        <w:rPr>
          <w:rFonts w:ascii="Times New Roman" w:eastAsia="Calibri" w:hAnsi="Times New Roman"/>
          <w:sz w:val="18"/>
          <w:szCs w:val="18"/>
          <w:lang w:eastAsia="en-US"/>
        </w:rPr>
      </w:pPr>
      <w:proofErr w:type="gramStart"/>
      <w:r w:rsidRPr="00D64CA3">
        <w:rPr>
          <w:rFonts w:ascii="Times New Roman" w:eastAsia="Calibri" w:hAnsi="Times New Roman"/>
          <w:sz w:val="18"/>
          <w:szCs w:val="18"/>
          <w:lang w:eastAsia="en-US"/>
        </w:rPr>
        <w:t>беспрепятственно по предъявлении служебных удостоверений посещать, осматривать территории, административные здания, служебные помещения и другое имущество объекта контроля (при необходимости составляется акт осмотра, который подписывается должностными лицами, осуществляющими контрольные действия, и должностными лицами объекта контроля; в случае отказа должностных лиц объекта контроля подписать акт осмотра в акте ревизии и (или) проверки или заключении делается соответствующая запись);</w:t>
      </w:r>
      <w:proofErr w:type="gramEnd"/>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требовать предъявления поставленных товаров, результатов выполненных работ, оказанных услуг;</w:t>
      </w:r>
    </w:p>
    <w:p w:rsidR="00D64CA3" w:rsidRPr="00D64CA3" w:rsidRDefault="00D64CA3" w:rsidP="00D64CA3">
      <w:pPr>
        <w:pStyle w:val="15"/>
        <w:rPr>
          <w:rFonts w:ascii="Times New Roman" w:eastAsia="Calibri" w:hAnsi="Times New Roman"/>
          <w:sz w:val="18"/>
          <w:szCs w:val="18"/>
          <w:lang w:eastAsia="en-US"/>
        </w:rPr>
      </w:pPr>
      <w:proofErr w:type="gramStart"/>
      <w:r w:rsidRPr="00D64CA3">
        <w:rPr>
          <w:rFonts w:ascii="Times New Roman" w:eastAsia="Calibri" w:hAnsi="Times New Roman"/>
          <w:sz w:val="18"/>
          <w:szCs w:val="18"/>
          <w:lang w:eastAsia="en-US"/>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 в том числе письменные объяснения должностных и иных лиц объекта контроля (в случае отказа от представления документов и информации в акте ревизии и (или) проверки или заключении делается соответствующая запись);</w:t>
      </w:r>
      <w:proofErr w:type="gramEnd"/>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проводить совместно с должностными лицами объекта контроля инвентаризацию имущества и финансовых обязательств;</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5.5. Контрольное мероприятие может быть приостановлено в случаях предусмотренных Порядком.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t>VI. Оформление результатов внутреннего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6.1. Результаты проверки, ревизии оформляются актом.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Результаты обследования оформляются заключением.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xml:space="preserve">6.2. Акты, заключения составляются в двух экземплярах, не позднее 10 рабочих дней </w:t>
      </w:r>
      <w:proofErr w:type="gramStart"/>
      <w:r w:rsidRPr="00D64CA3">
        <w:rPr>
          <w:rFonts w:ascii="Times New Roman" w:eastAsia="Calibri" w:hAnsi="Times New Roman"/>
          <w:sz w:val="18"/>
          <w:szCs w:val="18"/>
          <w:lang w:eastAsia="en-US"/>
        </w:rPr>
        <w:t>с даты окончания</w:t>
      </w:r>
      <w:proofErr w:type="gramEnd"/>
      <w:r w:rsidRPr="00D64CA3">
        <w:rPr>
          <w:rFonts w:ascii="Times New Roman" w:eastAsia="Calibri" w:hAnsi="Times New Roman"/>
          <w:sz w:val="18"/>
          <w:szCs w:val="18"/>
          <w:lang w:eastAsia="en-US"/>
        </w:rPr>
        <w:t xml:space="preserve"> проведения контрольного мероприятия.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6.3. Руководитель объекта контроля или уполномоченного им лица должен быть ознакомлен с актом, заключением в течение 5 рабочих дней со дня получения объектом контроля акта, заключения.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6.4.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6.5. 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b/>
          <w:bCs/>
          <w:sz w:val="18"/>
          <w:szCs w:val="18"/>
          <w:lang w:eastAsia="en-US"/>
        </w:rPr>
        <w:lastRenderedPageBreak/>
        <w:t>VII. Рассмотрение результатов внутреннего контроля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 </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7.1.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финансового контроля составляются представления и (или) предписания.</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7.2. </w:t>
      </w:r>
      <w:bookmarkStart w:id="3" w:name="Par4"/>
      <w:bookmarkEnd w:id="3"/>
      <w:r w:rsidRPr="00D64CA3">
        <w:rPr>
          <w:rFonts w:ascii="Times New Roman" w:eastAsia="Calibri" w:hAnsi="Times New Roman"/>
          <w:sz w:val="18"/>
          <w:szCs w:val="18"/>
          <w:lang w:eastAsia="en-US"/>
        </w:rPr>
        <w:t xml:space="preserve">Информация о составлении представления, предписания направляется Органом финансового контроля в администрацию Коуракского сельсовета Тогучинского района Новосибирской области, </w:t>
      </w:r>
      <w:proofErr w:type="gramStart"/>
      <w:r w:rsidRPr="00D64CA3">
        <w:rPr>
          <w:rFonts w:ascii="Times New Roman" w:eastAsia="Calibri" w:hAnsi="Times New Roman"/>
          <w:sz w:val="18"/>
          <w:szCs w:val="18"/>
          <w:lang w:eastAsia="en-US"/>
        </w:rPr>
        <w:t>координирующий</w:t>
      </w:r>
      <w:proofErr w:type="gramEnd"/>
      <w:r w:rsidRPr="00D64CA3">
        <w:rPr>
          <w:rFonts w:ascii="Times New Roman" w:eastAsia="Calibri" w:hAnsi="Times New Roman"/>
          <w:sz w:val="18"/>
          <w:szCs w:val="18"/>
          <w:lang w:eastAsia="en-US"/>
        </w:rPr>
        <w:t xml:space="preserve">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7.3. 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D64CA3" w:rsidRPr="00D64CA3" w:rsidRDefault="00D64CA3" w:rsidP="00D64CA3">
      <w:pPr>
        <w:pStyle w:val="15"/>
        <w:rPr>
          <w:rFonts w:ascii="Times New Roman" w:eastAsia="Calibri" w:hAnsi="Times New Roman"/>
          <w:sz w:val="18"/>
          <w:szCs w:val="18"/>
          <w:lang w:eastAsia="en-US"/>
        </w:rPr>
      </w:pPr>
      <w:r w:rsidRPr="00D64CA3">
        <w:rPr>
          <w:rFonts w:ascii="Times New Roman" w:eastAsia="Calibri" w:hAnsi="Times New Roman"/>
          <w:sz w:val="18"/>
          <w:szCs w:val="18"/>
          <w:lang w:eastAsia="en-US"/>
        </w:rPr>
        <w:t>7.4. При выявлении нарушений, содержащих признаки административного правонарушения, акт, заключение в срок до 10 рабочих дней со дня подписания акта, заключения в установленном порядке направляется в органы или должностным лицам, уполномоченным составлять протоколы об административных правонарушениях.</w:t>
      </w:r>
    </w:p>
    <w:p w:rsidR="00D64CA3" w:rsidRPr="00D64CA3" w:rsidRDefault="00D64CA3" w:rsidP="00D64CA3">
      <w:pPr>
        <w:pStyle w:val="15"/>
        <w:rPr>
          <w:rFonts w:ascii="Times New Roman" w:eastAsia="Calibri" w:hAnsi="Times New Roman"/>
          <w:sz w:val="18"/>
          <w:szCs w:val="18"/>
          <w:lang w:eastAsia="en-US"/>
        </w:rPr>
      </w:pP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НОВОСИБИРСКОЙ ОБЛАСТИ</w:t>
      </w:r>
    </w:p>
    <w:p w:rsidR="00D64CA3" w:rsidRPr="00D64CA3" w:rsidRDefault="00D64CA3" w:rsidP="00D64CA3">
      <w:pPr>
        <w:pStyle w:val="15"/>
        <w:jc w:val="center"/>
        <w:rPr>
          <w:rFonts w:ascii="Times New Roman" w:hAnsi="Times New Roman"/>
          <w:sz w:val="18"/>
          <w:szCs w:val="18"/>
        </w:rPr>
      </w:pPr>
      <w:r>
        <w:rPr>
          <w:rFonts w:ascii="Times New Roman" w:hAnsi="Times New Roman"/>
          <w:sz w:val="18"/>
          <w:szCs w:val="18"/>
        </w:rPr>
        <w:t>ПОСТАНОВЛЕНИЕ</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01.06.2017                               № 42</w:t>
      </w:r>
    </w:p>
    <w:p w:rsidR="00D64CA3" w:rsidRPr="00D64CA3" w:rsidRDefault="00D64CA3" w:rsidP="00D64CA3">
      <w:pPr>
        <w:pStyle w:val="15"/>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15"/>
        <w:jc w:val="center"/>
        <w:rPr>
          <w:rFonts w:ascii="Times New Roman" w:hAnsi="Times New Roman"/>
          <w:color w:val="000000"/>
          <w:sz w:val="18"/>
          <w:szCs w:val="18"/>
        </w:rPr>
      </w:pPr>
    </w:p>
    <w:p w:rsidR="00D64CA3" w:rsidRPr="00D64CA3" w:rsidRDefault="00D64CA3" w:rsidP="00D64CA3">
      <w:pPr>
        <w:pStyle w:val="15"/>
        <w:jc w:val="center"/>
        <w:rPr>
          <w:rFonts w:ascii="Times New Roman" w:hAnsi="Times New Roman"/>
          <w:color w:val="000000"/>
          <w:sz w:val="18"/>
          <w:szCs w:val="18"/>
        </w:rPr>
      </w:pPr>
      <w:r w:rsidRPr="00D64CA3">
        <w:rPr>
          <w:rFonts w:ascii="Times New Roman" w:hAnsi="Times New Roman"/>
          <w:bCs/>
          <w:color w:val="000000"/>
          <w:sz w:val="18"/>
          <w:szCs w:val="18"/>
        </w:rPr>
        <w:t>Об утверждении Порядка осуществления внутреннего финансового контроля</w:t>
      </w:r>
    </w:p>
    <w:p w:rsidR="00D64CA3" w:rsidRPr="00D64CA3" w:rsidRDefault="00D64CA3" w:rsidP="00D64CA3">
      <w:pPr>
        <w:pStyle w:val="15"/>
        <w:jc w:val="center"/>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 соответствии с пунктом 5 статьи 160.2-1 </w:t>
      </w:r>
      <w:hyperlink r:id="rId21" w:history="1">
        <w:r w:rsidRPr="00D64CA3">
          <w:rPr>
            <w:rFonts w:ascii="Times New Roman" w:hAnsi="Times New Roman"/>
            <w:sz w:val="18"/>
            <w:szCs w:val="18"/>
          </w:rPr>
          <w:t>Бюджетного кодекса</w:t>
        </w:r>
      </w:hyperlink>
      <w:r w:rsidRPr="00D64CA3">
        <w:rPr>
          <w:rFonts w:ascii="Times New Roman" w:hAnsi="Times New Roman"/>
          <w:color w:val="000000"/>
          <w:sz w:val="18"/>
          <w:szCs w:val="18"/>
        </w:rPr>
        <w:t> Российской Федерации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администрация Коуракского сельсовета Тогучинского района Новосибирской области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ПОСТАНОВЛЯЕТ:</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1. Утвердить Порядок осуществления внутреннего финансового контроля (Приложение 1).</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2. </w:t>
      </w:r>
      <w:proofErr w:type="spellStart"/>
      <w:r w:rsidRPr="00D64CA3">
        <w:rPr>
          <w:rFonts w:ascii="Times New Roman" w:hAnsi="Times New Roman"/>
          <w:color w:val="000000"/>
          <w:sz w:val="18"/>
          <w:szCs w:val="18"/>
        </w:rPr>
        <w:t>Полномомочия</w:t>
      </w:r>
      <w:proofErr w:type="spellEnd"/>
      <w:r w:rsidRPr="00D64CA3">
        <w:rPr>
          <w:rFonts w:ascii="Times New Roman" w:hAnsi="Times New Roman"/>
          <w:color w:val="000000"/>
          <w:sz w:val="18"/>
          <w:szCs w:val="18"/>
        </w:rPr>
        <w:t xml:space="preserve"> по осуществлению внутреннего финансового контроля возложить на специалиста администрации Коуракского  сельсовета Тогучинского района Новосибирской области Татьяну Александровну Шеину.</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3. Опубликовать настоящее Постановление в периодическом печатном издании "</w:t>
      </w:r>
      <w:proofErr w:type="spellStart"/>
      <w:r w:rsidRPr="00D64CA3">
        <w:rPr>
          <w:rFonts w:ascii="Times New Roman" w:hAnsi="Times New Roman"/>
          <w:color w:val="000000"/>
          <w:sz w:val="18"/>
          <w:szCs w:val="18"/>
        </w:rPr>
        <w:t>Коуракский</w:t>
      </w:r>
      <w:proofErr w:type="spellEnd"/>
      <w:r w:rsidRPr="00D64CA3">
        <w:rPr>
          <w:rFonts w:ascii="Times New Roman" w:hAnsi="Times New Roman"/>
          <w:color w:val="000000"/>
          <w:sz w:val="18"/>
          <w:szCs w:val="18"/>
        </w:rPr>
        <w:t xml:space="preserve"> Вестник" и разместить на официальном сайте администрации Коуракского сельсовета Тогучинского района Новосибирской области в сети "Интернет".</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3. </w:t>
      </w:r>
      <w:proofErr w:type="gramStart"/>
      <w:r w:rsidRPr="00D64CA3">
        <w:rPr>
          <w:rFonts w:ascii="Times New Roman" w:hAnsi="Times New Roman"/>
          <w:color w:val="000000"/>
          <w:sz w:val="18"/>
          <w:szCs w:val="18"/>
        </w:rPr>
        <w:t>Контроль за</w:t>
      </w:r>
      <w:proofErr w:type="gramEnd"/>
      <w:r w:rsidRPr="00D64CA3">
        <w:rPr>
          <w:rFonts w:ascii="Times New Roman" w:hAnsi="Times New Roman"/>
          <w:color w:val="000000"/>
          <w:sz w:val="18"/>
          <w:szCs w:val="18"/>
        </w:rPr>
        <w:t xml:space="preserve"> выполнением постановления оставляю за собой.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15"/>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r>
        <w:rPr>
          <w:rFonts w:ascii="Times New Roman" w:hAnsi="Times New Roman"/>
          <w:color w:val="000000"/>
          <w:sz w:val="18"/>
          <w:szCs w:val="18"/>
        </w:rPr>
        <w:t> </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Приложение 1</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 xml:space="preserve"> к постановлению администрации </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Коуракского сельсовета</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Тогучинского района</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 Новосибирской области</w:t>
      </w:r>
    </w:p>
    <w:p w:rsidR="00D64CA3" w:rsidRPr="00D64CA3" w:rsidRDefault="00D64CA3" w:rsidP="00D64CA3">
      <w:pPr>
        <w:pStyle w:val="15"/>
        <w:jc w:val="right"/>
        <w:rPr>
          <w:rFonts w:ascii="Times New Roman" w:hAnsi="Times New Roman"/>
          <w:color w:val="000000"/>
          <w:sz w:val="18"/>
          <w:szCs w:val="18"/>
        </w:rPr>
      </w:pPr>
      <w:r w:rsidRPr="00D64CA3">
        <w:rPr>
          <w:rFonts w:ascii="Times New Roman" w:hAnsi="Times New Roman"/>
          <w:color w:val="000000"/>
          <w:sz w:val="18"/>
          <w:szCs w:val="18"/>
        </w:rPr>
        <w:t> от "01"июня 2017г. № 42</w:t>
      </w:r>
    </w:p>
    <w:p w:rsidR="00D64CA3" w:rsidRPr="00D64CA3" w:rsidRDefault="00D64CA3" w:rsidP="00D64CA3">
      <w:pPr>
        <w:pStyle w:val="15"/>
        <w:jc w:val="right"/>
        <w:rPr>
          <w:rFonts w:ascii="Times New Roman" w:hAnsi="Times New Roman"/>
          <w:color w:val="000000"/>
          <w:sz w:val="18"/>
          <w:szCs w:val="18"/>
        </w:rPr>
      </w:pPr>
      <w:r>
        <w:rPr>
          <w:rFonts w:ascii="Times New Roman" w:hAnsi="Times New Roman"/>
          <w:color w:val="000000"/>
          <w:sz w:val="18"/>
          <w:szCs w:val="18"/>
        </w:rPr>
        <w:t> </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b/>
          <w:bCs/>
          <w:color w:val="000000"/>
          <w:sz w:val="18"/>
          <w:szCs w:val="18"/>
        </w:rPr>
        <w:t>Порядок осуществления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 Настоящий Порядок определяет правила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D64CA3">
        <w:rPr>
          <w:rFonts w:ascii="Times New Roman" w:hAnsi="Times New Roman"/>
          <w:color w:val="000000"/>
          <w:sz w:val="18"/>
          <w:szCs w:val="18"/>
        </w:rPr>
        <w:t>источников финансирования дефицита бюджета внутреннего финансового контроля</w:t>
      </w:r>
      <w:proofErr w:type="gramEnd"/>
      <w:r w:rsidRPr="00D64CA3">
        <w:rPr>
          <w:rFonts w:ascii="Times New Roman" w:hAnsi="Times New Roman"/>
          <w:color w:val="000000"/>
          <w:sz w:val="18"/>
          <w:szCs w:val="18"/>
        </w:rPr>
        <w:t>.</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2. Внутренний финансовый контроль осуществляется непрерывно руководителем (заместителем руководителя), иными должностными лицами администрации Коуракского сельсовета Тогучинского района Новосибирской области (дале</w:t>
      </w:r>
      <w:proofErr w:type="gramStart"/>
      <w:r w:rsidRPr="00D64CA3">
        <w:rPr>
          <w:rFonts w:ascii="Times New Roman" w:hAnsi="Times New Roman"/>
          <w:color w:val="000000"/>
          <w:sz w:val="18"/>
          <w:szCs w:val="18"/>
        </w:rPr>
        <w:t>е-</w:t>
      </w:r>
      <w:proofErr w:type="gramEnd"/>
      <w:r w:rsidRPr="00D64CA3">
        <w:rPr>
          <w:rFonts w:ascii="Times New Roman" w:hAnsi="Times New Roman"/>
          <w:color w:val="000000"/>
          <w:sz w:val="18"/>
          <w:szCs w:val="18"/>
        </w:rPr>
        <w:t xml:space="preserve"> администрация),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D64CA3" w:rsidRPr="00D64CA3" w:rsidRDefault="00D64CA3" w:rsidP="00D64CA3">
      <w:pPr>
        <w:pStyle w:val="15"/>
        <w:rPr>
          <w:rFonts w:ascii="Times New Roman" w:hAnsi="Times New Roman"/>
          <w:color w:val="000000"/>
          <w:sz w:val="18"/>
          <w:szCs w:val="18"/>
        </w:rPr>
      </w:pPr>
      <w:proofErr w:type="gramStart"/>
      <w:r w:rsidRPr="00D64CA3">
        <w:rPr>
          <w:rFonts w:ascii="Times New Roman" w:hAnsi="Times New Roman"/>
          <w:color w:val="000000"/>
          <w:sz w:val="18"/>
          <w:szCs w:val="18"/>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б) подготовку и организацию мер по повышению экономности и результативности использования бюджетных средств.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3. Должностные лица администрации  осуществляют внутренний финансовый контроль в отношении следующих внутренних бюджетных процедур:</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 составление и представление документов,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lastRenderedPageBreak/>
        <w:t>б) составление и представление документов главному администратору (администратору) средств местного бюджета, необходимых для составления и рассмотрения проекта местного бюджета;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 составление и представление документов, необходимых для составления и ведения кассового плана по доходам бюджета, расходам бюджета и источникам финансирования дефицита местного бюджета;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г) составление, утверждение и ведение бюджетной росписи главного распорядителя (распорядителя) средств местного бюджета;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е) составление, утверждение и ведение бюджетных смет и свода бюджетных смет;</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з) исполнение бюджетной сметы;</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и) принятие и исполнение бюджетных обязательств;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к) осуществление начисления, учета и </w:t>
      </w:r>
      <w:proofErr w:type="gramStart"/>
      <w:r w:rsidRPr="00D64CA3">
        <w:rPr>
          <w:rFonts w:ascii="Times New Roman" w:hAnsi="Times New Roman"/>
          <w:color w:val="000000"/>
          <w:sz w:val="18"/>
          <w:szCs w:val="18"/>
        </w:rPr>
        <w:t>контроля за</w:t>
      </w:r>
      <w:proofErr w:type="gramEnd"/>
      <w:r w:rsidRPr="00D64CA3">
        <w:rPr>
          <w:rFonts w:ascii="Times New Roman" w:hAnsi="Times New Roman"/>
          <w:color w:val="000000"/>
          <w:sz w:val="18"/>
          <w:szCs w:val="1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н)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о) составление и представление бюджетной отчетности и сводной бюджетной отчетности;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п) исполнение судебных актов по искам к администрации.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4. При осуществлении внутреннего финансового контроля производятся следующие контрольные действия: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б) авторизация операций (действий по формированию документов, необходимых для выполнения внутренних бюджетных процедур);</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 сверка данных;</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г) сбор и анализ информации о результатах выполнения внутренних бюджетных процедур.</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5. Формами проведения внутреннего финансового контроля являются контрольные действия, указанные в </w:t>
      </w:r>
      <w:hyperlink r:id="rId22" w:anchor="Par55" w:history="1">
        <w:r w:rsidRPr="00D64CA3">
          <w:rPr>
            <w:rFonts w:ascii="Times New Roman" w:hAnsi="Times New Roman"/>
            <w:sz w:val="18"/>
            <w:szCs w:val="18"/>
            <w:u w:val="single"/>
          </w:rPr>
          <w:t xml:space="preserve">пункте </w:t>
        </w:r>
      </w:hyperlink>
      <w:r w:rsidRPr="00D64CA3">
        <w:rPr>
          <w:rFonts w:ascii="Times New Roman" w:hAnsi="Times New Roman"/>
          <w:color w:val="000000"/>
          <w:sz w:val="18"/>
          <w:szCs w:val="18"/>
        </w:rPr>
        <w:t xml:space="preserve"> 6 настоящего Порядка (далее - контрольные действия), применяемые в ходе самоконтроля.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6. Контрольные действия подразделяются </w:t>
      </w:r>
      <w:proofErr w:type="gramStart"/>
      <w:r w:rsidRPr="00D64CA3">
        <w:rPr>
          <w:rFonts w:ascii="Times New Roman" w:hAnsi="Times New Roman"/>
          <w:color w:val="000000"/>
          <w:sz w:val="18"/>
          <w:szCs w:val="18"/>
        </w:rPr>
        <w:t>на</w:t>
      </w:r>
      <w:proofErr w:type="gramEnd"/>
      <w:r w:rsidRPr="00D64CA3">
        <w:rPr>
          <w:rFonts w:ascii="Times New Roman" w:hAnsi="Times New Roman"/>
          <w:color w:val="000000"/>
          <w:sz w:val="18"/>
          <w:szCs w:val="18"/>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7. К способам проведения контрольных действий относятся: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8. Подготовка к проведению внутреннего финансового контроля заключается в формировании (актуализации) карты внутреннего финансового контроля,</w:t>
      </w:r>
      <w:r w:rsidRPr="00D64CA3">
        <w:rPr>
          <w:rFonts w:ascii="Times New Roman" w:hAnsi="Times New Roman"/>
          <w:color w:val="FF0000"/>
          <w:sz w:val="18"/>
          <w:szCs w:val="18"/>
        </w:rPr>
        <w:t> </w:t>
      </w:r>
      <w:r w:rsidRPr="00D64CA3">
        <w:rPr>
          <w:rFonts w:ascii="Times New Roman" w:hAnsi="Times New Roman"/>
          <w:color w:val="000000"/>
          <w:sz w:val="18"/>
          <w:szCs w:val="18"/>
        </w:rPr>
        <w:t>ответственного за результаты выполнения внутренних бюджетных процедур.</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9.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10. Процесс формирования (актуализации) карты внутреннего финансового контроля включает следующие этапы:</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11. Внутренний финансовый контроль осуществляется в соответствии с утвержденной картой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12. 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местного бюджета.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13. Актуализация карт внутреннего финансового контроля проводится: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 до начала очередного финансового года;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б) при принятии решения руководителем (заместителем руководителя) главного администратора (администратора) средств местного бюджета о внесении изменений в карты внутреннего финансового контроля;</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14.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Актуализация (формирование) карт внутреннего финансового контроля проводится не реже одного раза в год.</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15. Ответственность за организацию внутреннего финансового контроля несет Глава </w:t>
      </w:r>
      <w:r w:rsidRPr="00D64CA3">
        <w:rPr>
          <w:rFonts w:ascii="Times New Roman" w:hAnsi="Times New Roman"/>
          <w:sz w:val="18"/>
          <w:szCs w:val="18"/>
        </w:rPr>
        <w:t>Коуракского сельсовета</w:t>
      </w:r>
      <w:r w:rsidRPr="00D64CA3">
        <w:rPr>
          <w:rFonts w:ascii="Times New Roman" w:hAnsi="Times New Roman"/>
          <w:color w:val="000000"/>
          <w:sz w:val="18"/>
          <w:szCs w:val="18"/>
        </w:rPr>
        <w:t xml:space="preserve"> Тогучинского района Новосибирской области.</w:t>
      </w:r>
    </w:p>
    <w:p w:rsidR="00D64CA3" w:rsidRPr="00D64CA3"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16.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бюджета обязаны предоставлять службе финансово-бюджетного надзора запрашиваемые ею информацию и документы в целях проведения анализа осуществления внутреннего финансового контроля.</w:t>
      </w:r>
    </w:p>
    <w:p w:rsidR="00D64CA3" w:rsidRPr="00403576" w:rsidRDefault="00D64CA3" w:rsidP="00D64CA3">
      <w:pPr>
        <w:pStyle w:val="15"/>
        <w:rPr>
          <w:rFonts w:ascii="Times New Roman" w:hAnsi="Times New Roman"/>
          <w:color w:val="000000"/>
          <w:sz w:val="18"/>
          <w:szCs w:val="18"/>
        </w:rPr>
      </w:pPr>
      <w:r w:rsidRPr="00D64CA3">
        <w:rPr>
          <w:rFonts w:ascii="Times New Roman" w:hAnsi="Times New Roman"/>
          <w:color w:val="000000"/>
          <w:sz w:val="18"/>
          <w:szCs w:val="18"/>
        </w:rPr>
        <w:t xml:space="preserve">  17. Внутренний финансовый контроль в подразделениях главного администратора (администратора) средств местного бюджета осуществляется с соблюдением периодичности, методов контроля и способов контроля, указанных в картах </w:t>
      </w:r>
      <w:r w:rsidRPr="00403576">
        <w:rPr>
          <w:rFonts w:ascii="Times New Roman" w:hAnsi="Times New Roman"/>
          <w:color w:val="000000"/>
          <w:sz w:val="18"/>
          <w:szCs w:val="18"/>
        </w:rPr>
        <w:t>внутреннего финансового контроля.</w:t>
      </w:r>
    </w:p>
    <w:p w:rsidR="00D64CA3" w:rsidRPr="00403576" w:rsidRDefault="00D64CA3" w:rsidP="00D64CA3">
      <w:pPr>
        <w:pStyle w:val="15"/>
        <w:rPr>
          <w:rFonts w:ascii="Times New Roman" w:hAnsi="Times New Roman"/>
          <w:sz w:val="18"/>
          <w:szCs w:val="18"/>
        </w:rPr>
      </w:pPr>
      <w:r w:rsidRPr="00403576">
        <w:rPr>
          <w:rFonts w:ascii="Times New Roman" w:hAnsi="Times New Roman"/>
          <w:sz w:val="18"/>
          <w:szCs w:val="18"/>
        </w:rPr>
        <w:t xml:space="preserve"> 18. Самоконтроль осуществляется сплошным способом должностным лицом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w:t>
      </w:r>
      <w:r w:rsidRPr="00403576">
        <w:rPr>
          <w:rFonts w:ascii="Times New Roman" w:hAnsi="Times New Roman"/>
          <w:sz w:val="18"/>
          <w:szCs w:val="18"/>
        </w:rPr>
        <w:lastRenderedPageBreak/>
        <w:t>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D64CA3" w:rsidRPr="00403576" w:rsidRDefault="00D64CA3" w:rsidP="00D64CA3">
      <w:pPr>
        <w:pStyle w:val="a9"/>
        <w:rPr>
          <w:rFonts w:ascii="Times New Roman" w:hAnsi="Times New Roman"/>
          <w:sz w:val="18"/>
          <w:szCs w:val="18"/>
        </w:rPr>
      </w:pPr>
      <w:r w:rsidRPr="00403576">
        <w:rPr>
          <w:rFonts w:ascii="Times New Roman" w:hAnsi="Times New Roman"/>
          <w:sz w:val="18"/>
          <w:szCs w:val="18"/>
        </w:rPr>
        <w:t xml:space="preserve">  19. Контроль по уровню подчиненности осуществляется сплошным способом руководителем (заместителем руководителя)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D64CA3" w:rsidRPr="00D64CA3" w:rsidRDefault="00D64CA3" w:rsidP="00D64CA3">
      <w:pPr>
        <w:pStyle w:val="a9"/>
        <w:rPr>
          <w:rFonts w:ascii="Times New Roman" w:hAnsi="Times New Roman"/>
          <w:sz w:val="18"/>
          <w:szCs w:val="18"/>
        </w:rPr>
      </w:pPr>
      <w:r w:rsidRPr="00403576">
        <w:rPr>
          <w:rFonts w:ascii="Times New Roman" w:hAnsi="Times New Roman"/>
          <w:sz w:val="18"/>
          <w:szCs w:val="18"/>
        </w:rPr>
        <w:t xml:space="preserve"> 20.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w:t>
      </w:r>
      <w:r w:rsidRPr="00D64CA3">
        <w:rPr>
          <w:rFonts w:ascii="Times New Roman" w:hAnsi="Times New Roman"/>
          <w:sz w:val="18"/>
          <w:szCs w:val="18"/>
        </w:rPr>
        <w:t xml:space="preserve"> - результаты внутреннего финансового контроля) отражаются в регистрах (журналах) внутреннего финансового контроля.</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21. Регистры (журналы) внутреннего 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22. </w:t>
      </w:r>
      <w:proofErr w:type="gramStart"/>
      <w:r w:rsidRPr="00D64CA3">
        <w:rPr>
          <w:rFonts w:ascii="Times New Roman" w:hAnsi="Times New Roman"/>
          <w:sz w:val="18"/>
          <w:szCs w:val="18"/>
        </w:rPr>
        <w:t>Информация о результатах внутреннего финансового контроля направляется ответственным за результаты выполнения внутренних бюджетных процедур, руководителю (заместителю руководителя) главного администратора (администратора) средств бюджета с установленной руководителем главного администратора (администратора) средств периодичностью.</w:t>
      </w:r>
      <w:proofErr w:type="gramEnd"/>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23. По итогам рассмотрения результатов внутреннего финансового контроля принимаются решения с указанием сроков их выполнения, направленные:</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 на изменение внутренних стандартов, в том числе учетной политики главного администратора (администратора) средств местного бюджета;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ж) на устранение конфликта интересов у должностных лиц, осуществляющих внутренние бюджетные процедуры;</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з) на проведение служебных проверок и применение материальной и (или) дисциплинарной ответственности к виновным должностным лицам;</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и) на ведение эффективной кадровой политики в отношении главного администратора (администратора) средств местного бюджета.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24.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25.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НОВОСИБИРСКОЙ ОБЛАСТИ</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ПОСТАНОВЛЕНИЕ</w:t>
      </w:r>
    </w:p>
    <w:p w:rsidR="00D64CA3" w:rsidRPr="00D64CA3" w:rsidRDefault="00403576" w:rsidP="00D64CA3">
      <w:pPr>
        <w:pStyle w:val="a9"/>
        <w:jc w:val="center"/>
        <w:rPr>
          <w:rFonts w:ascii="Times New Roman" w:hAnsi="Times New Roman"/>
          <w:sz w:val="18"/>
          <w:szCs w:val="18"/>
        </w:rPr>
      </w:pPr>
      <w:r>
        <w:rPr>
          <w:rFonts w:ascii="Times New Roman" w:hAnsi="Times New Roman"/>
          <w:sz w:val="18"/>
          <w:szCs w:val="18"/>
        </w:rPr>
        <w:t>07.06</w:t>
      </w:r>
      <w:r w:rsidR="00D64CA3" w:rsidRPr="00D64CA3">
        <w:rPr>
          <w:rFonts w:ascii="Times New Roman" w:hAnsi="Times New Roman"/>
          <w:sz w:val="18"/>
          <w:szCs w:val="18"/>
        </w:rPr>
        <w:t>.2017                          № 43</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a9"/>
        <w:jc w:val="center"/>
        <w:rPr>
          <w:rFonts w:ascii="Times New Roman" w:hAnsi="Times New Roman"/>
          <w:sz w:val="18"/>
          <w:szCs w:val="18"/>
        </w:rPr>
      </w:pP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Об утверждении Положения «О порядке содержания и ремонта</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автомобильных дорог местного значения Коуракского сельсовета</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Тогучинского района Новосибирской области»</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В целях содержания и </w:t>
      </w:r>
      <w:proofErr w:type="gramStart"/>
      <w:r w:rsidRPr="00D64CA3">
        <w:rPr>
          <w:rFonts w:ascii="Times New Roman" w:hAnsi="Times New Roman"/>
          <w:sz w:val="18"/>
          <w:szCs w:val="18"/>
        </w:rPr>
        <w:t>ремонта</w:t>
      </w:r>
      <w:proofErr w:type="gramEnd"/>
      <w:r w:rsidRPr="00D64CA3">
        <w:rPr>
          <w:rFonts w:ascii="Times New Roman" w:hAnsi="Times New Roman"/>
          <w:sz w:val="18"/>
          <w:szCs w:val="18"/>
        </w:rPr>
        <w:t xml:space="preserve"> автомобильных дорог местного значения Тогучинского района Новосибирской области, руководствуясь Федеральными законами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Уставом, администрация Коуракского сельсовета Тогучинского района Новосибирской области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ПОСТАНОВЛЯЕТ: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1. Утвердить прилагаемое Положение «О порядке содержания и </w:t>
      </w:r>
      <w:proofErr w:type="gramStart"/>
      <w:r w:rsidRPr="00D64CA3">
        <w:rPr>
          <w:rFonts w:ascii="Times New Roman" w:hAnsi="Times New Roman"/>
          <w:sz w:val="18"/>
          <w:szCs w:val="18"/>
        </w:rPr>
        <w:t>ремонта</w:t>
      </w:r>
      <w:proofErr w:type="gramEnd"/>
      <w:r w:rsidRPr="00D64CA3">
        <w:rPr>
          <w:rFonts w:ascii="Times New Roman" w:hAnsi="Times New Roman"/>
          <w:sz w:val="18"/>
          <w:szCs w:val="18"/>
        </w:rPr>
        <w:t xml:space="preserve"> автомобильных дорог местного значения Коуракского сельсовета Тогучинского района Новосибирской области».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2. Опубликовать постановление в периодическом печатном издании органов местного самоуправления «</w:t>
      </w:r>
      <w:proofErr w:type="spellStart"/>
      <w:r w:rsidRPr="00D64CA3">
        <w:rPr>
          <w:rFonts w:ascii="Times New Roman" w:hAnsi="Times New Roman"/>
          <w:sz w:val="18"/>
          <w:szCs w:val="18"/>
        </w:rPr>
        <w:t>Коуракский</w:t>
      </w:r>
      <w:proofErr w:type="spellEnd"/>
      <w:r w:rsidRPr="00D64CA3">
        <w:rPr>
          <w:rFonts w:ascii="Times New Roman" w:hAnsi="Times New Roman"/>
          <w:sz w:val="18"/>
          <w:szCs w:val="18"/>
        </w:rPr>
        <w:t xml:space="preserve"> Вестник» и разместить на сайте администрации Коуракского сельсовета Тогучинского района Новосибирской области.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 </w:t>
      </w:r>
      <w:proofErr w:type="gramStart"/>
      <w:r w:rsidRPr="00D64CA3">
        <w:rPr>
          <w:rFonts w:ascii="Times New Roman" w:hAnsi="Times New Roman"/>
          <w:sz w:val="18"/>
          <w:szCs w:val="18"/>
        </w:rPr>
        <w:t>Контроль за</w:t>
      </w:r>
      <w:proofErr w:type="gramEnd"/>
      <w:r w:rsidRPr="00D64CA3">
        <w:rPr>
          <w:rFonts w:ascii="Times New Roman" w:hAnsi="Times New Roman"/>
          <w:sz w:val="18"/>
          <w:szCs w:val="18"/>
        </w:rPr>
        <w:t xml:space="preserve"> исполнением данного постановления оставляю за собой.</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a9"/>
        <w:jc w:val="right"/>
        <w:rPr>
          <w:rFonts w:ascii="Times New Roman" w:hAnsi="Times New Roman"/>
          <w:sz w:val="18"/>
          <w:szCs w:val="18"/>
        </w:rPr>
      </w:pPr>
      <w:r w:rsidRPr="00D64CA3">
        <w:rPr>
          <w:rFonts w:ascii="Times New Roman" w:hAnsi="Times New Roman"/>
          <w:sz w:val="18"/>
          <w:szCs w:val="18"/>
        </w:rPr>
        <w:lastRenderedPageBreak/>
        <w:t>Приложение</w:t>
      </w:r>
    </w:p>
    <w:p w:rsidR="00D64CA3" w:rsidRPr="00D64CA3" w:rsidRDefault="00D64CA3" w:rsidP="00D64CA3">
      <w:pPr>
        <w:pStyle w:val="a9"/>
        <w:jc w:val="right"/>
        <w:rPr>
          <w:rFonts w:ascii="Times New Roman" w:hAnsi="Times New Roman"/>
          <w:sz w:val="18"/>
          <w:szCs w:val="18"/>
        </w:rPr>
      </w:pPr>
      <w:r w:rsidRPr="00D64CA3">
        <w:rPr>
          <w:rFonts w:ascii="Times New Roman" w:hAnsi="Times New Roman"/>
          <w:sz w:val="18"/>
          <w:szCs w:val="18"/>
        </w:rPr>
        <w:t xml:space="preserve"> к постановлению </w:t>
      </w:r>
    </w:p>
    <w:p w:rsidR="00D64CA3" w:rsidRPr="00D64CA3" w:rsidRDefault="00D64CA3" w:rsidP="00D64CA3">
      <w:pPr>
        <w:pStyle w:val="a9"/>
        <w:jc w:val="right"/>
        <w:rPr>
          <w:rFonts w:ascii="Times New Roman" w:hAnsi="Times New Roman"/>
          <w:sz w:val="18"/>
          <w:szCs w:val="18"/>
        </w:rPr>
      </w:pPr>
      <w:r w:rsidRPr="00D64CA3">
        <w:rPr>
          <w:rFonts w:ascii="Times New Roman" w:hAnsi="Times New Roman"/>
          <w:sz w:val="18"/>
          <w:szCs w:val="18"/>
        </w:rPr>
        <w:t>администрации Коуракского сельсовета</w:t>
      </w:r>
    </w:p>
    <w:p w:rsidR="00D64CA3" w:rsidRPr="00D64CA3" w:rsidRDefault="00D64CA3" w:rsidP="00D64CA3">
      <w:pPr>
        <w:pStyle w:val="a9"/>
        <w:jc w:val="right"/>
        <w:rPr>
          <w:rFonts w:ascii="Times New Roman" w:hAnsi="Times New Roman"/>
          <w:sz w:val="18"/>
          <w:szCs w:val="18"/>
        </w:rPr>
      </w:pPr>
      <w:r w:rsidRPr="00D64CA3">
        <w:rPr>
          <w:rFonts w:ascii="Times New Roman" w:hAnsi="Times New Roman"/>
          <w:sz w:val="18"/>
          <w:szCs w:val="18"/>
        </w:rPr>
        <w:t xml:space="preserve">Тогучинского района </w:t>
      </w:r>
    </w:p>
    <w:p w:rsidR="00D64CA3" w:rsidRPr="00D64CA3" w:rsidRDefault="00D64CA3" w:rsidP="00D64CA3">
      <w:pPr>
        <w:pStyle w:val="a9"/>
        <w:jc w:val="right"/>
        <w:rPr>
          <w:rFonts w:ascii="Times New Roman" w:hAnsi="Times New Roman"/>
          <w:sz w:val="18"/>
          <w:szCs w:val="18"/>
        </w:rPr>
      </w:pPr>
      <w:r w:rsidRPr="00D64CA3">
        <w:rPr>
          <w:rFonts w:ascii="Times New Roman" w:hAnsi="Times New Roman"/>
          <w:sz w:val="18"/>
          <w:szCs w:val="18"/>
        </w:rPr>
        <w:t xml:space="preserve">Новосибирской области </w:t>
      </w:r>
    </w:p>
    <w:p w:rsidR="00D64CA3" w:rsidRPr="00D64CA3" w:rsidRDefault="00D64CA3" w:rsidP="00D64CA3">
      <w:pPr>
        <w:pStyle w:val="a9"/>
        <w:jc w:val="right"/>
        <w:rPr>
          <w:rFonts w:ascii="Times New Roman" w:hAnsi="Times New Roman"/>
          <w:sz w:val="18"/>
          <w:szCs w:val="18"/>
        </w:rPr>
      </w:pPr>
      <w:r w:rsidRPr="00D64CA3">
        <w:rPr>
          <w:rFonts w:ascii="Times New Roman" w:hAnsi="Times New Roman"/>
          <w:sz w:val="18"/>
          <w:szCs w:val="18"/>
        </w:rPr>
        <w:t>от  08.05.2017 № 43</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Положение</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 xml:space="preserve">о порядке содержания и </w:t>
      </w:r>
      <w:proofErr w:type="gramStart"/>
      <w:r w:rsidRPr="00D64CA3">
        <w:rPr>
          <w:rFonts w:ascii="Times New Roman" w:hAnsi="Times New Roman"/>
          <w:sz w:val="18"/>
          <w:szCs w:val="18"/>
        </w:rPr>
        <w:t>ремонта</w:t>
      </w:r>
      <w:proofErr w:type="gramEnd"/>
      <w:r w:rsidRPr="00D64CA3">
        <w:rPr>
          <w:rFonts w:ascii="Times New Roman" w:hAnsi="Times New Roman"/>
          <w:sz w:val="18"/>
          <w:szCs w:val="18"/>
        </w:rPr>
        <w:t xml:space="preserve"> автомобильных дорог местного значения Коуракского сельсовета Тогучинского района</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Новосибирской области</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w:t>
      </w:r>
      <w:proofErr w:type="gramStart"/>
      <w:r w:rsidRPr="00D64CA3">
        <w:rPr>
          <w:rFonts w:ascii="Times New Roman" w:hAnsi="Times New Roman"/>
          <w:sz w:val="18"/>
          <w:szCs w:val="18"/>
        </w:rPr>
        <w:t>Настоящее Положение разработано в соответствии с Федеральными законами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с учетом требований нормативно-правовых актов РФ в сфере дорожного хозяйства и определяет вопросы планирования, выполнения</w:t>
      </w:r>
      <w:proofErr w:type="gramEnd"/>
      <w:r w:rsidRPr="00D64CA3">
        <w:rPr>
          <w:rFonts w:ascii="Times New Roman" w:hAnsi="Times New Roman"/>
          <w:sz w:val="18"/>
          <w:szCs w:val="18"/>
        </w:rPr>
        <w:t xml:space="preserve"> и приемки работ по содержанию и ремонту автомобильных дорог, а также вопросы финансирования работ. Данное Положение не определяет порядок проведения капитального ремонта, реконструкции и строительства автомобильных работ.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 Общие положения</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1.1. Предмет регулирования настоящего Положения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1.1.1. Настоящее Положение определяет порядок содержания и </w:t>
      </w:r>
      <w:proofErr w:type="gramStart"/>
      <w:r w:rsidRPr="00D64CA3">
        <w:rPr>
          <w:rFonts w:ascii="Times New Roman" w:hAnsi="Times New Roman"/>
          <w:sz w:val="18"/>
          <w:szCs w:val="18"/>
        </w:rPr>
        <w:t>ремонта</w:t>
      </w:r>
      <w:proofErr w:type="gramEnd"/>
      <w:r w:rsidRPr="00D64CA3">
        <w:rPr>
          <w:rFonts w:ascii="Times New Roman" w:hAnsi="Times New Roman"/>
          <w:sz w:val="18"/>
          <w:szCs w:val="18"/>
        </w:rPr>
        <w:t xml:space="preserve"> автомобильных дорог местного значения Коуракского сельсовета Тогучинского района Новосибирской области (далее - автомобильные дороги), включенных в перечень автомобильных дорог общего пользования местного значения Коуракского сельсовета Тогучинского района Новосибирской области, утвержденного постановление администрации Коуракского сельсовета от 10.07.2015 года №54 «О включении в реестр муниципального имущества Коуракского сельсовета Тогучинского района Новосибирской области».</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1.1.2. Настоящее Положение не определяет порядок проведения правил капитального ремонта, реконструкции и </w:t>
      </w:r>
      <w:proofErr w:type="gramStart"/>
      <w:r w:rsidRPr="00D64CA3">
        <w:rPr>
          <w:rFonts w:ascii="Times New Roman" w:hAnsi="Times New Roman"/>
          <w:sz w:val="18"/>
          <w:szCs w:val="18"/>
        </w:rPr>
        <w:t>строительства</w:t>
      </w:r>
      <w:proofErr w:type="gramEnd"/>
      <w:r w:rsidRPr="00D64CA3">
        <w:rPr>
          <w:rFonts w:ascii="Times New Roman" w:hAnsi="Times New Roman"/>
          <w:sz w:val="18"/>
          <w:szCs w:val="18"/>
        </w:rPr>
        <w:t xml:space="preserve"> автомобильных дорог, осуществляемого в соответствии с Градостроительным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1.2. Цели содержания и </w:t>
      </w:r>
      <w:proofErr w:type="gramStart"/>
      <w:r w:rsidRPr="00D64CA3">
        <w:rPr>
          <w:rFonts w:ascii="Times New Roman" w:hAnsi="Times New Roman"/>
          <w:sz w:val="18"/>
          <w:szCs w:val="18"/>
        </w:rPr>
        <w:t>ремонта</w:t>
      </w:r>
      <w:proofErr w:type="gramEnd"/>
      <w:r w:rsidRPr="00D64CA3">
        <w:rPr>
          <w:rFonts w:ascii="Times New Roman" w:hAnsi="Times New Roman"/>
          <w:sz w:val="18"/>
          <w:szCs w:val="18"/>
        </w:rPr>
        <w:t xml:space="preserve">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поддержание бесперебойного движения транспортных средств по автомобильным дорогам</w:t>
      </w:r>
      <w:proofErr w:type="gramStart"/>
      <w:r w:rsidRPr="00D64CA3">
        <w:rPr>
          <w:rFonts w:ascii="Times New Roman" w:hAnsi="Times New Roman"/>
          <w:sz w:val="18"/>
          <w:szCs w:val="18"/>
        </w:rPr>
        <w:t xml:space="preserve"> ;</w:t>
      </w:r>
      <w:proofErr w:type="gramEnd"/>
      <w:r w:rsidRPr="00D64CA3">
        <w:rPr>
          <w:rFonts w:ascii="Times New Roman" w:hAnsi="Times New Roman"/>
          <w:sz w:val="18"/>
          <w:szCs w:val="18"/>
        </w:rPr>
        <w:t xml:space="preserve">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поддержание безопасных условий движения транспортных средств по автомобильным дорогам;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обеспечение сохранности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1.3. Мероприятия по организации и проведению работ по содержанию и ремонту автомобильных дорог.</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Организация и проведение работ по ремонту и содержанию автомобильных дорог включает в себя следующие мероприятия: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1.3.1. оценка технического состояния автомобильных дорог;</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1.3.2. разработка проектов работ по ремонту и содержанию автомобильных дорог и (или) сметные расчёты по ремонту и содержанию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1.3.3. проведение работ по ремонту и (или) содержанию автомобильных дорог;</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1.3.4. приёмку работ по ремонту и (или) содержанию автомобильных дорог. </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2. Мероприятия по организации и проведению работ по ремонту и содержанию автомобильных дорог</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2.1. Оценка технического состояния автомобильных дорог</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2.1.1. </w:t>
      </w:r>
      <w:proofErr w:type="gramStart"/>
      <w:r w:rsidRPr="00D64CA3">
        <w:rPr>
          <w:rFonts w:ascii="Times New Roman" w:hAnsi="Times New Roman"/>
          <w:sz w:val="18"/>
          <w:szCs w:val="18"/>
        </w:rPr>
        <w:t>В целях организации планирования работ по ремонту и содержанию автомобильных дорог,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Коуракского сельсовета Тогучинского района Новосибирской области (далее – Администрация),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установленных Приказом Министерства транспорта Российской Федерации от 27.08.2009 №150. 2.1.2.</w:t>
      </w:r>
      <w:proofErr w:type="gramEnd"/>
      <w:r w:rsidRPr="00D64CA3">
        <w:rPr>
          <w:rFonts w:ascii="Times New Roman" w:hAnsi="Times New Roman"/>
          <w:sz w:val="18"/>
          <w:szCs w:val="18"/>
        </w:rPr>
        <w:t xml:space="preserve"> </w:t>
      </w:r>
      <w:proofErr w:type="gramStart"/>
      <w:r w:rsidRPr="00D64CA3">
        <w:rPr>
          <w:rFonts w:ascii="Times New Roman" w:hAnsi="Times New Roman"/>
          <w:sz w:val="18"/>
          <w:szCs w:val="18"/>
        </w:rPr>
        <w:t>Оценка технического состояния автомобильных дорог проводится комиссией, утвержденной администрацией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w:t>
      </w:r>
      <w:proofErr w:type="gramEnd"/>
      <w:r w:rsidRPr="00D64CA3">
        <w:rPr>
          <w:rFonts w:ascii="Times New Roman" w:hAnsi="Times New Roman"/>
          <w:sz w:val="18"/>
          <w:szCs w:val="18"/>
        </w:rPr>
        <w:t xml:space="preserve"> ремонту и содержанию на очередной год и плановый период).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2.1.3.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2.2. Формирование плана разработки проектов и (или) сметных расчетов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2.2.1. По результатам оценки технического состояния автомобильных дорог администрацией разрабатываются проекты и (или) сметные расчеты по ремонту или содержанию автомобильных дорог с учетом «Классификации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2.2.2. При разработке проектов и (или) сметных расчетов по ремонту или содержанию автомобильных дорог должны учитываться следующие приоритеты: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2.2.3. </w:t>
      </w:r>
      <w:proofErr w:type="gramStart"/>
      <w:r w:rsidRPr="00D64CA3">
        <w:rPr>
          <w:rFonts w:ascii="Times New Roman" w:hAnsi="Times New Roman"/>
          <w:sz w:val="18"/>
          <w:szCs w:val="18"/>
        </w:rPr>
        <w:t xml:space="preserve">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мероприятия по ремонту автомобильных дорог включаются в </w:t>
      </w:r>
      <w:r w:rsidRPr="00D64CA3">
        <w:rPr>
          <w:rFonts w:ascii="Times New Roman" w:hAnsi="Times New Roman"/>
          <w:sz w:val="18"/>
          <w:szCs w:val="18"/>
        </w:rPr>
        <w:lastRenderedPageBreak/>
        <w:t xml:space="preserve">План дорожно-строительных работ Коуракского сельсовета Тогучинского района Новосибирской области на последующие годы. </w:t>
      </w:r>
      <w:proofErr w:type="gramEnd"/>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2.3. Расчет ассигнований, необходимый для выполнения работ по содержанию и ремонту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2.3.1. На основании нормативов финансовых затрат на ремонт и содержание автомобильных дорог и правил расчета размера ассигнований, направляемых на ремонт и содержание автомобильных дорог общего пользования местного значения Коуракского сельсовета Тогучинского района Новосибирской области, осуществляет расчет ассигнований, необходимых для проведения содержания и ремонта автомобильных дорог. </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3. Порядок содержания автомобильных дорог</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3.1. Цели и задачи </w:t>
      </w:r>
      <w:proofErr w:type="gramStart"/>
      <w:r w:rsidRPr="00D64CA3">
        <w:rPr>
          <w:rFonts w:ascii="Times New Roman" w:hAnsi="Times New Roman"/>
          <w:sz w:val="18"/>
          <w:szCs w:val="18"/>
        </w:rPr>
        <w:t>содержания</w:t>
      </w:r>
      <w:proofErr w:type="gramEnd"/>
      <w:r w:rsidRPr="00D64CA3">
        <w:rPr>
          <w:rFonts w:ascii="Times New Roman" w:hAnsi="Times New Roman"/>
          <w:sz w:val="18"/>
          <w:szCs w:val="18"/>
        </w:rPr>
        <w:t xml:space="preserve">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3.1.1.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3.1.2.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3.2. Виды работ и мероприятия по содержанию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3.2.1. Мероприятия по содержанию автомобильных дорог организуются администрацией и осуществляются с учетом двух временных периодов: весенне-летне-осеннего и зимнего, на основании заключаемых муниципальных контрактов (договоров) в соответствии с действующим федеральным законодательством в пределах лимитов бюджетных обязательств. В весенне-летне-осенний период, осуществляются работы, связанные с устранением незначительных деформаций на проезжей части, земляном полотне, элементах обустройства, полосе отвода дороги.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3.2.2.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3.2.3. Работы по содержанию автомобильных дорог проводятся с учетом ежемесячного План - задания, утверждаемого Администрацией на 20 число, предшествующее месяцу начало работ.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3.3. Подготовительные мероприятия к выполнению работ по содержанию автомобильной дороги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3.3.1. </w:t>
      </w:r>
      <w:proofErr w:type="gramStart"/>
      <w:r w:rsidRPr="00D64CA3">
        <w:rPr>
          <w:rFonts w:ascii="Times New Roman" w:hAnsi="Times New Roman"/>
          <w:sz w:val="18"/>
          <w:szCs w:val="18"/>
        </w:rPr>
        <w:t xml:space="preserve">Юридические и физические лица, осуществляющие работы в соответствии с заключаемыми муниципальными контрактами (договорами)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 </w:t>
      </w:r>
      <w:proofErr w:type="gramEnd"/>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3.3.2. В случае</w:t>
      </w:r>
      <w:proofErr w:type="gramStart"/>
      <w:r w:rsidRPr="00D64CA3">
        <w:rPr>
          <w:rFonts w:ascii="Times New Roman" w:hAnsi="Times New Roman"/>
          <w:sz w:val="18"/>
          <w:szCs w:val="18"/>
        </w:rPr>
        <w:t>,</w:t>
      </w:r>
      <w:proofErr w:type="gramEnd"/>
      <w:r w:rsidRPr="00D64CA3">
        <w:rPr>
          <w:rFonts w:ascii="Times New Roman" w:hAnsi="Times New Roman"/>
          <w:sz w:val="18"/>
          <w:szCs w:val="18"/>
        </w:rPr>
        <w:t xml:space="preserve"> если работы по содержанию автомобильных дорог могут создать серьезную угрозу безопасности дорожного движения, Администрация на основании обращения юридических и физических лиц, осуществляющей работы по содержанию автомобильных дорог осуществляет следующие действия:</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 совместно с юридическими и физическими лицами, осуществляющие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3.3.3. </w:t>
      </w:r>
      <w:proofErr w:type="gramStart"/>
      <w:r w:rsidRPr="00D64CA3">
        <w:rPr>
          <w:rFonts w:ascii="Times New Roman" w:hAnsi="Times New Roman"/>
          <w:sz w:val="18"/>
          <w:szCs w:val="18"/>
        </w:rPr>
        <w:t>Юридические и физические лица, осуществляющие работы по содержанию автомобильных дорог, в случае, если работы по содержанию автомобильных дорог могут создать серьезную угрозу безопасности дорожного движения, приступают к работам после осуществления Администрацией действий, предусмотренных п.3.3.2. настоящего Положения,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w:t>
      </w:r>
      <w:proofErr w:type="gramEnd"/>
      <w:r w:rsidRPr="00D64CA3">
        <w:rPr>
          <w:rFonts w:ascii="Times New Roman" w:hAnsi="Times New Roman"/>
          <w:sz w:val="18"/>
          <w:szCs w:val="18"/>
        </w:rPr>
        <w:t xml:space="preserve">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3.4. Проведение работ по содержанию автомобильных дороги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3.4.1. Проведение работ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3.4.2. </w:t>
      </w:r>
      <w:proofErr w:type="gramStart"/>
      <w:r w:rsidRPr="00D64CA3">
        <w:rPr>
          <w:rFonts w:ascii="Times New Roman" w:hAnsi="Times New Roman"/>
          <w:sz w:val="18"/>
          <w:szCs w:val="18"/>
        </w:rPr>
        <w:t xml:space="preserve">Юридические и физические лица, в соответствии с муниципальными контрактами (договорами),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 </w:t>
      </w:r>
      <w:proofErr w:type="gramEnd"/>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3.4.3. Юридические и физические лица, в соответствии с муниципальными контрактами (договорами),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3.4.4. В случае</w:t>
      </w:r>
      <w:proofErr w:type="gramStart"/>
      <w:r w:rsidRPr="00D64CA3">
        <w:rPr>
          <w:rFonts w:ascii="Times New Roman" w:hAnsi="Times New Roman"/>
          <w:sz w:val="18"/>
          <w:szCs w:val="18"/>
        </w:rPr>
        <w:t>,</w:t>
      </w:r>
      <w:proofErr w:type="gramEnd"/>
      <w:r w:rsidRPr="00D64CA3">
        <w:rPr>
          <w:rFonts w:ascii="Times New Roman" w:hAnsi="Times New Roman"/>
          <w:sz w:val="18"/>
          <w:szCs w:val="18"/>
        </w:rPr>
        <w:t xml:space="preserve">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юридические и физические лица,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3.5. Прием результатов выполненных работ по содержанию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3.5.1. Прием результатов выполненных работ по содержанию автомобильных дорог осуществляется комиссией, утвержденной постановлением администрации Коуракского сельсовета Тогучинского района Новосибирской области в соответствии с условиями заключенного муниципального контракта (договора) на их выполнение, путём оценки уровня содержания автомобильных дорог, проводимой в соответствии с Порядком утверждённым Приказом Министерства транспорта Российской </w:t>
      </w:r>
      <w:r w:rsidRPr="00D64CA3">
        <w:rPr>
          <w:rFonts w:ascii="Times New Roman" w:hAnsi="Times New Roman"/>
          <w:sz w:val="18"/>
          <w:szCs w:val="18"/>
        </w:rPr>
        <w:lastRenderedPageBreak/>
        <w:t>Федерации от 08.06.2012 №163. В состав комиссии входят: заказчик, представитель организации, осуществившие работы по содержанию автомобильных дорог, представители Администрации, и иные лица, в соответствии с заключенным муниципальным контрактом (договором) (далее — приемочная комиссия).</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3.5.2.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3.5.3. Юридические и физические лица, в соответствии с муниципальными контрактами (договорами),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w:t>
      </w:r>
      <w:proofErr w:type="gramStart"/>
      <w:r w:rsidRPr="00D64CA3">
        <w:rPr>
          <w:rFonts w:ascii="Times New Roman" w:hAnsi="Times New Roman"/>
          <w:sz w:val="18"/>
          <w:szCs w:val="18"/>
        </w:rPr>
        <w:t>условий</w:t>
      </w:r>
      <w:proofErr w:type="gramEnd"/>
      <w:r w:rsidRPr="00D64CA3">
        <w:rPr>
          <w:rFonts w:ascii="Times New Roman" w:hAnsi="Times New Roman"/>
          <w:sz w:val="18"/>
          <w:szCs w:val="18"/>
        </w:rPr>
        <w:t xml:space="preserve">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3.6. Устранение недостатков выполненных работ по содержанию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3.6.1. Юридические и физические лица,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муниципальном контракте (договоре).</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3.6.2. В случае если в муниципальном контракте (договоре)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 Порядок ремонта автомобильных дорог </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4.1. Цели ремонта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4.1.1.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4.2. Виды работ и мероприятия по ремонту автомобильных дорог</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4.2.1.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4.2.2. Основные мероприятия по ремонту автомобильных дорог проводятся в весенне-летне-осенний период.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4.3. Подготовительные мероприятия к выполнению работ по ремонту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4.3.1. </w:t>
      </w:r>
      <w:proofErr w:type="gramStart"/>
      <w:r w:rsidRPr="00D64CA3">
        <w:rPr>
          <w:rFonts w:ascii="Times New Roman" w:hAnsi="Times New Roman"/>
          <w:sz w:val="18"/>
          <w:szCs w:val="18"/>
        </w:rPr>
        <w:t xml:space="preserve">В целях обеспечения безопасности дорожного движения Администрация совместно с юридические и физические лица, осуществляющими работы по ремонту автомобильной дороги, при необходимости разрабатывает схему движения транспортных средств и согласовывает схему с органами государственной инспекции безопасности дорожного движения. </w:t>
      </w:r>
      <w:proofErr w:type="gramEnd"/>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4.3.2. В случае необходимости по обращению юридических и физических лиц, выполняющих работы по ремонту автомобильных дорог, перед проведением работ Администрация принимает постановление о временном ограничении или прекращении движения на автомобильной дороге в порядке, установленном действующим законодательством.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4.3.3. Временные ограничения или прекращение движения обеспечиваются юридическими и физическими лицами,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4.4. Проведение работ по ремонту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4.4.1. Проведение работ по ремонту автомобильных дорог осуществляется юридическими и физическими лицами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4.4.2. При проведении работ по ремонту автомобильных дорог юридические и физические лица,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D64CA3">
        <w:rPr>
          <w:rFonts w:ascii="Times New Roman" w:hAnsi="Times New Roman"/>
          <w:sz w:val="18"/>
          <w:szCs w:val="18"/>
        </w:rPr>
        <w:t>дств в з</w:t>
      </w:r>
      <w:proofErr w:type="gramEnd"/>
      <w:r w:rsidRPr="00D64CA3">
        <w:rPr>
          <w:rFonts w:ascii="Times New Roman" w:hAnsi="Times New Roman"/>
          <w:sz w:val="18"/>
          <w:szCs w:val="18"/>
        </w:rPr>
        <w:t xml:space="preserve">оне проведения работ.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4.4.3. Юридические и физические лица, в соответствии с муниципальными контрактами (договорами),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 до момента окончательного выполнения работ.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4.4.4. Юридические и физические лица, в соответствии с муниципальными контрактами (договорами),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w:t>
      </w:r>
      <w:proofErr w:type="gramStart"/>
      <w:r w:rsidRPr="00D64CA3">
        <w:rPr>
          <w:rFonts w:ascii="Times New Roman" w:hAnsi="Times New Roman"/>
          <w:sz w:val="18"/>
          <w:szCs w:val="18"/>
        </w:rPr>
        <w:t>работ</w:t>
      </w:r>
      <w:proofErr w:type="gramEnd"/>
      <w:r w:rsidRPr="00D64CA3">
        <w:rPr>
          <w:rFonts w:ascii="Times New Roman" w:hAnsi="Times New Roman"/>
          <w:sz w:val="18"/>
          <w:szCs w:val="18"/>
        </w:rPr>
        <w:t xml:space="preserve"> установленным требованиям в разработанной проектно-сметной документации и (или) сметных расчетах, а так 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4.5. Приема результатов выполненных работ по ремонту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4.5.1. Приема результатов выполненных работ по ремонту автомобильных дорог осуществляется в соответствии с условиями заключенного муниципального контракта (договора) на их выполнение. Приемка должна производиться в период времени, благоприятный для визуального обследования дороги, не допускается производство приемки дорог при снежном покрове.</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4.5.2. </w:t>
      </w:r>
      <w:proofErr w:type="gramStart"/>
      <w:r w:rsidRPr="00D64CA3">
        <w:rPr>
          <w:rFonts w:ascii="Times New Roman" w:hAnsi="Times New Roman"/>
          <w:sz w:val="18"/>
          <w:szCs w:val="18"/>
        </w:rPr>
        <w:t xml:space="preserve">Приемка результатов выполненных работ по ремонту автомобильных дорог осуществляется комиссией, утвержденной постановлением Администрации в соответствии с условиями заключенного муниципального контракта (договора) на их выполнение, в состав которой входят: заказчик, представители юридических и физических лиц, осуществившие работы по ремонту автомобильных дорог, представители Администрации, и иные лица, в соответствии с заключенными муниципальными контрактами (договорами) (далее — приемочная комиссия). </w:t>
      </w:r>
      <w:proofErr w:type="gramEnd"/>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4.5.3.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4.6. Устранение недостатков выполненных работ по ремонту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4.6.1. Юридические и физические лица,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муниципальном контракте (договоре) на их выполнение.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lastRenderedPageBreak/>
        <w:t xml:space="preserve">4.6.2. В случае если в муниципальном контракте (договоре)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 </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5. Заключительные положения</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5.1. Источники финансирования работ по содержанию и ремонту автомобильных дорог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5.1.1. Мероприятия по содержанию и ремонту автомобильных дорог финансируются за счет средств бюджета Коуракского сельсовета Тогучинского района Новосибирской области, а так же иных источников финансирования, предусмотренных законодательством Российской Федерации.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5.2. </w:t>
      </w:r>
      <w:proofErr w:type="gramStart"/>
      <w:r w:rsidRPr="00D64CA3">
        <w:rPr>
          <w:rFonts w:ascii="Times New Roman" w:hAnsi="Times New Roman"/>
          <w:sz w:val="18"/>
          <w:szCs w:val="18"/>
        </w:rPr>
        <w:t>Контроль за</w:t>
      </w:r>
      <w:proofErr w:type="gramEnd"/>
      <w:r w:rsidRPr="00D64CA3">
        <w:rPr>
          <w:rFonts w:ascii="Times New Roman" w:hAnsi="Times New Roman"/>
          <w:sz w:val="18"/>
          <w:szCs w:val="18"/>
        </w:rPr>
        <w:t xml:space="preserve"> обеспечением содержания и ремонтом автомобильных дорог. </w:t>
      </w:r>
    </w:p>
    <w:p w:rsidR="00D64CA3" w:rsidRPr="00D64CA3" w:rsidRDefault="00D64CA3" w:rsidP="00D64CA3">
      <w:pPr>
        <w:pStyle w:val="a9"/>
        <w:rPr>
          <w:rFonts w:ascii="Times New Roman" w:hAnsi="Times New Roman"/>
          <w:sz w:val="18"/>
          <w:szCs w:val="18"/>
        </w:rPr>
      </w:pPr>
      <w:proofErr w:type="gramStart"/>
      <w:r w:rsidRPr="00D64CA3">
        <w:rPr>
          <w:rFonts w:ascii="Times New Roman" w:hAnsi="Times New Roman"/>
          <w:sz w:val="18"/>
          <w:szCs w:val="18"/>
        </w:rPr>
        <w:t>Контроль за</w:t>
      </w:r>
      <w:proofErr w:type="gramEnd"/>
      <w:r w:rsidRPr="00D64CA3">
        <w:rPr>
          <w:rFonts w:ascii="Times New Roman" w:hAnsi="Times New Roman"/>
          <w:sz w:val="18"/>
          <w:szCs w:val="18"/>
        </w:rPr>
        <w:t xml:space="preserve"> обеспечением содержания и ремонтом автомобильных дорог осуществляется администрацией Коуракского сельсовета Тогучинского района Новосибирской области и (или) уполномоченным органом. </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АДМИНИСТРАЦИЯ</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КОУРАКСКОГО СЕЛЬСОВЕТА</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a9"/>
        <w:jc w:val="center"/>
        <w:rPr>
          <w:rFonts w:ascii="Times New Roman" w:hAnsi="Times New Roman"/>
          <w:sz w:val="18"/>
          <w:szCs w:val="18"/>
        </w:rPr>
      </w:pPr>
      <w:r>
        <w:rPr>
          <w:rFonts w:ascii="Times New Roman" w:hAnsi="Times New Roman"/>
          <w:sz w:val="18"/>
          <w:szCs w:val="18"/>
        </w:rPr>
        <w:t>НОВОСИБИРСКОЙ ОБЛАСТИ</w:t>
      </w:r>
    </w:p>
    <w:p w:rsidR="00D64CA3" w:rsidRPr="00D64CA3" w:rsidRDefault="00D64CA3" w:rsidP="00D64CA3">
      <w:pPr>
        <w:pStyle w:val="a9"/>
        <w:jc w:val="center"/>
        <w:rPr>
          <w:rFonts w:ascii="Times New Roman" w:hAnsi="Times New Roman"/>
          <w:sz w:val="18"/>
          <w:szCs w:val="18"/>
        </w:rPr>
      </w:pPr>
      <w:r>
        <w:rPr>
          <w:rFonts w:ascii="Times New Roman" w:hAnsi="Times New Roman"/>
          <w:sz w:val="18"/>
          <w:szCs w:val="18"/>
        </w:rPr>
        <w:t>ПОСТАНОВЛЕНИЕ</w:t>
      </w: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09.06.2017       № 44</w:t>
      </w:r>
    </w:p>
    <w:p w:rsidR="00D64CA3" w:rsidRPr="00D64CA3" w:rsidRDefault="00D64CA3" w:rsidP="00D64CA3">
      <w:pPr>
        <w:pStyle w:val="a9"/>
        <w:jc w:val="center"/>
        <w:rPr>
          <w:rFonts w:ascii="Times New Roman" w:hAnsi="Times New Roman"/>
          <w:sz w:val="18"/>
          <w:szCs w:val="18"/>
        </w:rPr>
      </w:pPr>
    </w:p>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с. Коурак</w:t>
      </w:r>
    </w:p>
    <w:p w:rsidR="00D64CA3" w:rsidRPr="00D64CA3" w:rsidRDefault="00D64CA3" w:rsidP="00D64CA3">
      <w:pPr>
        <w:pStyle w:val="a9"/>
        <w:jc w:val="center"/>
        <w:rPr>
          <w:rFonts w:ascii="Times New Roman" w:hAnsi="Times New Roman"/>
          <w:sz w:val="18"/>
          <w:szCs w:val="18"/>
        </w:rPr>
      </w:pPr>
    </w:p>
    <w:tbl>
      <w:tblPr>
        <w:tblW w:w="0" w:type="auto"/>
        <w:jc w:val="center"/>
        <w:tblInd w:w="-6604" w:type="dxa"/>
        <w:tblLook w:val="00A0" w:firstRow="1" w:lastRow="0" w:firstColumn="1" w:lastColumn="0" w:noHBand="0" w:noVBand="0"/>
      </w:tblPr>
      <w:tblGrid>
        <w:gridCol w:w="8715"/>
      </w:tblGrid>
      <w:tr w:rsidR="00D64CA3" w:rsidRPr="00D64CA3" w:rsidTr="00BE2930">
        <w:trPr>
          <w:jc w:val="center"/>
        </w:trPr>
        <w:tc>
          <w:tcPr>
            <w:tcW w:w="8715" w:type="dxa"/>
          </w:tcPr>
          <w:p w:rsidR="00D64CA3" w:rsidRPr="00D64CA3" w:rsidRDefault="00D64CA3" w:rsidP="00D64CA3">
            <w:pPr>
              <w:pStyle w:val="a9"/>
              <w:jc w:val="center"/>
              <w:rPr>
                <w:rFonts w:ascii="Times New Roman" w:hAnsi="Times New Roman"/>
                <w:sz w:val="18"/>
                <w:szCs w:val="18"/>
              </w:rPr>
            </w:pPr>
            <w:r w:rsidRPr="00D64CA3">
              <w:rPr>
                <w:rFonts w:ascii="Times New Roman" w:hAnsi="Times New Roman"/>
                <w:sz w:val="18"/>
                <w:szCs w:val="18"/>
              </w:rPr>
              <w:t>О мерах по обеспечению общественного порядка и антитеррористической защищенности населения, объектов жизнеобеспечения и других критически важных объектов в период подготовки и проведения праздничных мероприятий, посвященных Дню России 12 июня 2017</w:t>
            </w:r>
          </w:p>
        </w:tc>
      </w:tr>
    </w:tbl>
    <w:p w:rsidR="00D64CA3" w:rsidRPr="00D64CA3" w:rsidRDefault="00D64CA3" w:rsidP="00D64CA3">
      <w:pPr>
        <w:pStyle w:val="a9"/>
        <w:jc w:val="center"/>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 целях обеспечения общественного порядка и антитеррористической защищенности населения, объектов жизнеобеспечения и других критически важных объектов в период подготовки и проведения праздничных мероприятий, посвященных Дню России 12 июня 2017 года, администрация Коуракского сельсовета Тогучинского района Новосибирской области</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ПОСТАНОВЛЯЕТ:</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Директору МКУК «</w:t>
      </w:r>
      <w:proofErr w:type="spellStart"/>
      <w:r w:rsidRPr="00D64CA3">
        <w:rPr>
          <w:rFonts w:ascii="Times New Roman" w:hAnsi="Times New Roman"/>
          <w:sz w:val="18"/>
          <w:szCs w:val="18"/>
        </w:rPr>
        <w:t>Коуракский</w:t>
      </w:r>
      <w:proofErr w:type="spellEnd"/>
      <w:r w:rsidRPr="00D64CA3">
        <w:rPr>
          <w:rFonts w:ascii="Times New Roman" w:hAnsi="Times New Roman"/>
          <w:sz w:val="18"/>
          <w:szCs w:val="18"/>
        </w:rPr>
        <w:t xml:space="preserve"> КДЦ»:</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организовать сохранность атрибутики используемой в ходе поведения праздничных мероприятий;</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согласовать с участковым уполномоченным полиции </w:t>
      </w:r>
      <w:proofErr w:type="spellStart"/>
      <w:r w:rsidRPr="00D64CA3">
        <w:rPr>
          <w:rFonts w:ascii="Times New Roman" w:hAnsi="Times New Roman"/>
          <w:sz w:val="18"/>
          <w:szCs w:val="18"/>
        </w:rPr>
        <w:t>Ишковым</w:t>
      </w:r>
      <w:proofErr w:type="spellEnd"/>
      <w:r w:rsidRPr="00D64CA3">
        <w:rPr>
          <w:rFonts w:ascii="Times New Roman" w:hAnsi="Times New Roman"/>
          <w:sz w:val="18"/>
          <w:szCs w:val="18"/>
        </w:rPr>
        <w:t xml:space="preserve"> А.А. организацию охраны присутствующих на праздничных мероприятиях. Обеспечить постоянное присутствие ответственных лиц до полного завершения массовых мероприятий.</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3. Организовать круглосуточное дежурство работников органов местного самоуправления с 10.06.2017 по 13.06.2017. Провести инструктажи дежурных по действиям при угрозе совершения террористического акта и возникновения иных ЧС. Доклады о состоянии на подведомственной территории производить с 8-00 до 9-00, с 19-00 до 20-00 часов диспетчерам ЕДДС района (тел.22-860). В случае возникновения чрезвычайной ситуации немедленно информировать руководителей Тогучинского района о принимаемых мерах по ликвидации ЧС. (График прилагается.)</w:t>
      </w:r>
    </w:p>
    <w:p w:rsidR="00D64CA3" w:rsidRPr="00D64CA3" w:rsidRDefault="00D64CA3" w:rsidP="00D64CA3">
      <w:pPr>
        <w:pStyle w:val="a9"/>
        <w:rPr>
          <w:rFonts w:ascii="Times New Roman" w:hAnsi="Times New Roman"/>
          <w:sz w:val="18"/>
          <w:szCs w:val="18"/>
        </w:rPr>
      </w:pPr>
      <w:r w:rsidRPr="00D64CA3">
        <w:rPr>
          <w:rFonts w:ascii="Times New Roman" w:hAnsi="Times New Roman"/>
          <w:color w:val="22272F"/>
          <w:sz w:val="18"/>
          <w:szCs w:val="18"/>
          <w:shd w:val="clear" w:color="auto" w:fill="FFFFFF"/>
        </w:rPr>
        <w:t xml:space="preserve"> </w:t>
      </w:r>
      <w:r w:rsidRPr="00D64CA3">
        <w:rPr>
          <w:rFonts w:ascii="Times New Roman" w:hAnsi="Times New Roman"/>
          <w:sz w:val="18"/>
          <w:szCs w:val="18"/>
        </w:rPr>
        <w:t xml:space="preserve"> 4. Опубликовать   настоящее Постановление в периодическом печатном издании "</w:t>
      </w:r>
      <w:proofErr w:type="spellStart"/>
      <w:r w:rsidRPr="00D64CA3">
        <w:rPr>
          <w:rFonts w:ascii="Times New Roman" w:hAnsi="Times New Roman"/>
          <w:sz w:val="18"/>
          <w:szCs w:val="18"/>
        </w:rPr>
        <w:t>Коуракский</w:t>
      </w:r>
      <w:proofErr w:type="spellEnd"/>
      <w:r w:rsidRPr="00D64CA3">
        <w:rPr>
          <w:rFonts w:ascii="Times New Roman" w:hAnsi="Times New Roman"/>
          <w:sz w:val="18"/>
          <w:szCs w:val="18"/>
        </w:rPr>
        <w:t xml:space="preserve"> Вестник", а также разместить в сети Интернет на официальном сайте  администрации Коуракского сельсовета Тогучинского района Новосибирской области.</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5. </w:t>
      </w:r>
      <w:proofErr w:type="gramStart"/>
      <w:r w:rsidRPr="00D64CA3">
        <w:rPr>
          <w:rFonts w:ascii="Times New Roman" w:hAnsi="Times New Roman"/>
          <w:sz w:val="18"/>
          <w:szCs w:val="18"/>
        </w:rPr>
        <w:t>Контроль за</w:t>
      </w:r>
      <w:proofErr w:type="gramEnd"/>
      <w:r w:rsidRPr="00D64CA3">
        <w:rPr>
          <w:rFonts w:ascii="Times New Roman" w:hAnsi="Times New Roman"/>
          <w:sz w:val="18"/>
          <w:szCs w:val="18"/>
        </w:rPr>
        <w:t xml:space="preserve"> исполнением оставляю за собой.</w:t>
      </w: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Глава Коуракского сельсовета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Тогучинского района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Новосибирской области                                                               </w:t>
      </w:r>
      <w:proofErr w:type="spellStart"/>
      <w:r w:rsidRPr="00D64CA3">
        <w:rPr>
          <w:rFonts w:ascii="Times New Roman" w:hAnsi="Times New Roman"/>
          <w:sz w:val="18"/>
          <w:szCs w:val="18"/>
        </w:rPr>
        <w:t>Т.В.Наймушина</w:t>
      </w:r>
      <w:proofErr w:type="spellEnd"/>
    </w:p>
    <w:p w:rsidR="00D64CA3" w:rsidRPr="00D64CA3" w:rsidRDefault="00D64CA3" w:rsidP="00D64CA3">
      <w:pPr>
        <w:pStyle w:val="a9"/>
        <w:rPr>
          <w:rFonts w:ascii="Times New Roman" w:hAnsi="Times New Roman"/>
          <w:sz w:val="18"/>
          <w:szCs w:val="18"/>
        </w:rPr>
      </w:pPr>
    </w:p>
    <w:p w:rsidR="00D64CA3" w:rsidRPr="00D64CA3" w:rsidRDefault="00D64CA3" w:rsidP="00723906">
      <w:pPr>
        <w:pStyle w:val="a9"/>
        <w:jc w:val="right"/>
        <w:rPr>
          <w:rFonts w:ascii="Times New Roman" w:hAnsi="Times New Roman"/>
          <w:sz w:val="18"/>
          <w:szCs w:val="18"/>
        </w:rPr>
      </w:pPr>
      <w:r w:rsidRPr="00D64CA3">
        <w:rPr>
          <w:rFonts w:ascii="Times New Roman" w:hAnsi="Times New Roman"/>
          <w:sz w:val="18"/>
          <w:szCs w:val="18"/>
        </w:rPr>
        <w:t xml:space="preserve">  Приложение №1</w:t>
      </w:r>
    </w:p>
    <w:p w:rsidR="00D64CA3" w:rsidRPr="00D64CA3" w:rsidRDefault="00D64CA3" w:rsidP="00723906">
      <w:pPr>
        <w:pStyle w:val="a9"/>
        <w:jc w:val="right"/>
        <w:rPr>
          <w:rFonts w:ascii="Times New Roman" w:hAnsi="Times New Roman"/>
          <w:sz w:val="18"/>
          <w:szCs w:val="18"/>
        </w:rPr>
      </w:pPr>
      <w:r w:rsidRPr="00D64CA3">
        <w:rPr>
          <w:rFonts w:ascii="Times New Roman" w:hAnsi="Times New Roman"/>
          <w:sz w:val="18"/>
          <w:szCs w:val="18"/>
        </w:rPr>
        <w:t xml:space="preserve">к постановлению  администрации </w:t>
      </w:r>
    </w:p>
    <w:p w:rsidR="00D64CA3" w:rsidRPr="00D64CA3" w:rsidRDefault="00D64CA3" w:rsidP="00723906">
      <w:pPr>
        <w:pStyle w:val="a9"/>
        <w:jc w:val="right"/>
        <w:rPr>
          <w:rFonts w:ascii="Times New Roman" w:hAnsi="Times New Roman"/>
          <w:sz w:val="18"/>
          <w:szCs w:val="18"/>
        </w:rPr>
      </w:pPr>
      <w:r w:rsidRPr="00D64CA3">
        <w:rPr>
          <w:rFonts w:ascii="Times New Roman" w:hAnsi="Times New Roman"/>
          <w:sz w:val="18"/>
          <w:szCs w:val="18"/>
        </w:rPr>
        <w:t xml:space="preserve">Коуракского сельсовета </w:t>
      </w:r>
    </w:p>
    <w:p w:rsidR="00D64CA3" w:rsidRPr="00D64CA3" w:rsidRDefault="00D64CA3" w:rsidP="00723906">
      <w:pPr>
        <w:pStyle w:val="a9"/>
        <w:jc w:val="right"/>
        <w:rPr>
          <w:rFonts w:ascii="Times New Roman" w:hAnsi="Times New Roman"/>
          <w:sz w:val="18"/>
          <w:szCs w:val="18"/>
        </w:rPr>
      </w:pPr>
      <w:r w:rsidRPr="00D64CA3">
        <w:rPr>
          <w:rFonts w:ascii="Times New Roman" w:hAnsi="Times New Roman"/>
          <w:sz w:val="18"/>
          <w:szCs w:val="18"/>
        </w:rPr>
        <w:t xml:space="preserve">№ 44 от 09.06.2017                       </w:t>
      </w:r>
    </w:p>
    <w:p w:rsidR="00D64CA3" w:rsidRPr="00D64CA3" w:rsidRDefault="00D64CA3" w:rsidP="00723906">
      <w:pPr>
        <w:pStyle w:val="a9"/>
        <w:jc w:val="center"/>
        <w:rPr>
          <w:rFonts w:ascii="Times New Roman" w:hAnsi="Times New Roman"/>
          <w:sz w:val="18"/>
          <w:szCs w:val="18"/>
        </w:rPr>
      </w:pPr>
      <w:r w:rsidRPr="00D64CA3">
        <w:rPr>
          <w:rFonts w:ascii="Times New Roman" w:hAnsi="Times New Roman"/>
          <w:sz w:val="18"/>
          <w:szCs w:val="18"/>
        </w:rPr>
        <w:t xml:space="preserve">Г </w:t>
      </w:r>
      <w:proofErr w:type="gramStart"/>
      <w:r w:rsidRPr="00D64CA3">
        <w:rPr>
          <w:rFonts w:ascii="Times New Roman" w:hAnsi="Times New Roman"/>
          <w:sz w:val="18"/>
          <w:szCs w:val="18"/>
        </w:rPr>
        <w:t>Р</w:t>
      </w:r>
      <w:proofErr w:type="gramEnd"/>
      <w:r w:rsidRPr="00D64CA3">
        <w:rPr>
          <w:rFonts w:ascii="Times New Roman" w:hAnsi="Times New Roman"/>
          <w:sz w:val="18"/>
          <w:szCs w:val="18"/>
        </w:rPr>
        <w:t xml:space="preserve"> А Ф И К</w:t>
      </w:r>
    </w:p>
    <w:p w:rsidR="00D64CA3" w:rsidRPr="00D64CA3" w:rsidRDefault="00D64CA3" w:rsidP="00723906">
      <w:pPr>
        <w:pStyle w:val="a9"/>
        <w:jc w:val="center"/>
        <w:rPr>
          <w:rFonts w:ascii="Times New Roman" w:hAnsi="Times New Roman"/>
          <w:sz w:val="18"/>
          <w:szCs w:val="18"/>
        </w:rPr>
      </w:pPr>
      <w:r w:rsidRPr="00D64CA3">
        <w:rPr>
          <w:rFonts w:ascii="Times New Roman" w:hAnsi="Times New Roman"/>
          <w:sz w:val="18"/>
          <w:szCs w:val="18"/>
        </w:rPr>
        <w:t>дежурства должностных лиц администрации</w:t>
      </w:r>
    </w:p>
    <w:p w:rsidR="00D64CA3" w:rsidRPr="00D64CA3" w:rsidRDefault="00D64CA3" w:rsidP="00723906">
      <w:pPr>
        <w:pStyle w:val="a9"/>
        <w:jc w:val="center"/>
        <w:rPr>
          <w:rFonts w:ascii="Times New Roman" w:hAnsi="Times New Roman"/>
          <w:sz w:val="18"/>
          <w:szCs w:val="18"/>
        </w:rPr>
      </w:pPr>
      <w:r w:rsidRPr="00D64CA3">
        <w:rPr>
          <w:rFonts w:ascii="Times New Roman" w:hAnsi="Times New Roman"/>
          <w:sz w:val="18"/>
          <w:szCs w:val="18"/>
        </w:rPr>
        <w:t>Коуракского сельсовета с 10.06.2017 г. по 13.06.2017 г.</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276"/>
        <w:gridCol w:w="2268"/>
      </w:tblGrid>
      <w:tr w:rsidR="00D64CA3" w:rsidRPr="00D64CA3" w:rsidTr="00BE2930">
        <w:tc>
          <w:tcPr>
            <w:tcW w:w="5778"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Фамилия, имя, отчество,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Должность, телефон</w:t>
            </w:r>
          </w:p>
        </w:tc>
        <w:tc>
          <w:tcPr>
            <w:tcW w:w="3544" w:type="dxa"/>
            <w:gridSpan w:val="2"/>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Дата и время дежурства</w:t>
            </w: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июнь</w:t>
            </w:r>
          </w:p>
        </w:tc>
        <w:tc>
          <w:tcPr>
            <w:tcW w:w="2268"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Роспись</w:t>
            </w:r>
          </w:p>
        </w:tc>
      </w:tr>
      <w:tr w:rsidR="00D64CA3" w:rsidRPr="00D64CA3" w:rsidTr="00BE2930">
        <w:trPr>
          <w:trHeight w:val="1178"/>
        </w:trPr>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Егель</w:t>
            </w:r>
            <w:proofErr w:type="spellEnd"/>
            <w:r w:rsidRPr="00D64CA3">
              <w:rPr>
                <w:rFonts w:ascii="Times New Roman" w:hAnsi="Times New Roman"/>
                <w:sz w:val="18"/>
                <w:szCs w:val="18"/>
              </w:rPr>
              <w:t xml:space="preserve"> Валентина Михайловна,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специалист соцзащиты, 89529148557</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Тулупов Геннадий Дмитриевич,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89231433283</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10</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Рапута</w:t>
            </w:r>
            <w:proofErr w:type="spellEnd"/>
            <w:r w:rsidRPr="00D64CA3">
              <w:rPr>
                <w:rFonts w:ascii="Times New Roman" w:hAnsi="Times New Roman"/>
                <w:sz w:val="18"/>
                <w:szCs w:val="18"/>
              </w:rPr>
              <w:t xml:space="preserve"> Виктория Геннадьевна,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нач. ВУС, 89130194108</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Мухин Александр Владимирович,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89231030250</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11</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Ермолаева Надежда Леонидовна, </w:t>
            </w:r>
          </w:p>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сч</w:t>
            </w:r>
            <w:proofErr w:type="gramStart"/>
            <w:r w:rsidRPr="00D64CA3">
              <w:rPr>
                <w:rFonts w:ascii="Times New Roman" w:hAnsi="Times New Roman"/>
                <w:sz w:val="18"/>
                <w:szCs w:val="18"/>
              </w:rPr>
              <w:t>.к</w:t>
            </w:r>
            <w:proofErr w:type="gramEnd"/>
            <w:r w:rsidRPr="00D64CA3">
              <w:rPr>
                <w:rFonts w:ascii="Times New Roman" w:hAnsi="Times New Roman"/>
                <w:sz w:val="18"/>
                <w:szCs w:val="18"/>
              </w:rPr>
              <w:t>ассир</w:t>
            </w:r>
            <w:proofErr w:type="spellEnd"/>
            <w:r w:rsidRPr="00D64CA3">
              <w:rPr>
                <w:rFonts w:ascii="Times New Roman" w:hAnsi="Times New Roman"/>
                <w:sz w:val="18"/>
                <w:szCs w:val="18"/>
              </w:rPr>
              <w:t>, 89237007151</w:t>
            </w:r>
          </w:p>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Гельм</w:t>
            </w:r>
            <w:proofErr w:type="spellEnd"/>
            <w:r w:rsidRPr="00D64CA3">
              <w:rPr>
                <w:rFonts w:ascii="Times New Roman" w:hAnsi="Times New Roman"/>
                <w:sz w:val="18"/>
                <w:szCs w:val="18"/>
              </w:rPr>
              <w:t xml:space="preserve"> Владимир </w:t>
            </w:r>
            <w:proofErr w:type="spellStart"/>
            <w:r w:rsidRPr="00D64CA3">
              <w:rPr>
                <w:rFonts w:ascii="Times New Roman" w:hAnsi="Times New Roman"/>
                <w:sz w:val="18"/>
                <w:szCs w:val="18"/>
              </w:rPr>
              <w:t>Иоганесович</w:t>
            </w:r>
            <w:proofErr w:type="spellEnd"/>
            <w:r w:rsidRPr="00D64CA3">
              <w:rPr>
                <w:rFonts w:ascii="Times New Roman" w:hAnsi="Times New Roman"/>
                <w:sz w:val="18"/>
                <w:szCs w:val="18"/>
              </w:rPr>
              <w:t xml:space="preserve">,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89231140221</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12</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Мухина Татьяна Александровна,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lastRenderedPageBreak/>
              <w:t>Зам. главы администрации, 89231819975</w:t>
            </w:r>
          </w:p>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Ланг</w:t>
            </w:r>
            <w:proofErr w:type="spellEnd"/>
            <w:r w:rsidRPr="00D64CA3">
              <w:rPr>
                <w:rFonts w:ascii="Times New Roman" w:hAnsi="Times New Roman"/>
                <w:sz w:val="18"/>
                <w:szCs w:val="18"/>
              </w:rPr>
              <w:t xml:space="preserve"> Константин Иванович,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директор МУП «</w:t>
            </w:r>
            <w:proofErr w:type="spellStart"/>
            <w:r w:rsidRPr="00D64CA3">
              <w:rPr>
                <w:rFonts w:ascii="Times New Roman" w:hAnsi="Times New Roman"/>
                <w:sz w:val="18"/>
                <w:szCs w:val="18"/>
              </w:rPr>
              <w:t>Коуракское</w:t>
            </w:r>
            <w:proofErr w:type="spellEnd"/>
            <w:r w:rsidRPr="00D64CA3">
              <w:rPr>
                <w:rFonts w:ascii="Times New Roman" w:hAnsi="Times New Roman"/>
                <w:sz w:val="18"/>
                <w:szCs w:val="18"/>
              </w:rPr>
              <w:t>», 89529009402</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lastRenderedPageBreak/>
              <w:t>13</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lastRenderedPageBreak/>
              <w:t xml:space="preserve">Шеина Татьяна Александровна,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Специалист администрации, 89231819967</w:t>
            </w:r>
          </w:p>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Гельм</w:t>
            </w:r>
            <w:proofErr w:type="spellEnd"/>
            <w:r w:rsidRPr="00D64CA3">
              <w:rPr>
                <w:rFonts w:ascii="Times New Roman" w:hAnsi="Times New Roman"/>
                <w:sz w:val="18"/>
                <w:szCs w:val="18"/>
              </w:rPr>
              <w:t xml:space="preserve"> Владимир </w:t>
            </w:r>
            <w:proofErr w:type="spellStart"/>
            <w:r w:rsidRPr="00D64CA3">
              <w:rPr>
                <w:rFonts w:ascii="Times New Roman" w:hAnsi="Times New Roman"/>
                <w:sz w:val="18"/>
                <w:szCs w:val="18"/>
              </w:rPr>
              <w:t>Иоганесович</w:t>
            </w:r>
            <w:proofErr w:type="spellEnd"/>
            <w:r w:rsidRPr="00D64CA3">
              <w:rPr>
                <w:rFonts w:ascii="Times New Roman" w:hAnsi="Times New Roman"/>
                <w:sz w:val="18"/>
                <w:szCs w:val="18"/>
              </w:rPr>
              <w:t xml:space="preserve">,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89231140221</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Ишкова</w:t>
            </w:r>
            <w:proofErr w:type="spellEnd"/>
            <w:r w:rsidRPr="00D64CA3">
              <w:rPr>
                <w:rFonts w:ascii="Times New Roman" w:hAnsi="Times New Roman"/>
                <w:sz w:val="18"/>
                <w:szCs w:val="18"/>
              </w:rPr>
              <w:t xml:space="preserve"> Марина Ивановна,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Директор КДЦ, 89538967990</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Мухин Александр Владимирович,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89231030250</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Ланг</w:t>
            </w:r>
            <w:proofErr w:type="spellEnd"/>
            <w:r w:rsidRPr="00D64CA3">
              <w:rPr>
                <w:rFonts w:ascii="Times New Roman" w:hAnsi="Times New Roman"/>
                <w:sz w:val="18"/>
                <w:szCs w:val="18"/>
              </w:rPr>
              <w:t xml:space="preserve"> Константин Иванович,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директор МУП «</w:t>
            </w:r>
            <w:proofErr w:type="spellStart"/>
            <w:r w:rsidRPr="00D64CA3">
              <w:rPr>
                <w:rFonts w:ascii="Times New Roman" w:hAnsi="Times New Roman"/>
                <w:sz w:val="18"/>
                <w:szCs w:val="18"/>
              </w:rPr>
              <w:t>Коуракское</w:t>
            </w:r>
            <w:proofErr w:type="spellEnd"/>
            <w:r w:rsidRPr="00D64CA3">
              <w:rPr>
                <w:rFonts w:ascii="Times New Roman" w:hAnsi="Times New Roman"/>
                <w:sz w:val="18"/>
                <w:szCs w:val="18"/>
              </w:rPr>
              <w:t>», 89529009402</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Тулупов Геннадий Дмитриевич,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89231433283</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Гудзь</w:t>
            </w:r>
            <w:proofErr w:type="spellEnd"/>
            <w:r w:rsidRPr="00D64CA3">
              <w:rPr>
                <w:rFonts w:ascii="Times New Roman" w:hAnsi="Times New Roman"/>
                <w:sz w:val="18"/>
                <w:szCs w:val="18"/>
              </w:rPr>
              <w:t xml:space="preserve"> Лилия Витальевна, специалист администрации, 89618731376</w:t>
            </w:r>
          </w:p>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Гельм</w:t>
            </w:r>
            <w:proofErr w:type="spellEnd"/>
            <w:r w:rsidRPr="00D64CA3">
              <w:rPr>
                <w:rFonts w:ascii="Times New Roman" w:hAnsi="Times New Roman"/>
                <w:sz w:val="18"/>
                <w:szCs w:val="18"/>
              </w:rPr>
              <w:t xml:space="preserve"> Владимир </w:t>
            </w:r>
            <w:proofErr w:type="spellStart"/>
            <w:r w:rsidRPr="00D64CA3">
              <w:rPr>
                <w:rFonts w:ascii="Times New Roman" w:hAnsi="Times New Roman"/>
                <w:sz w:val="18"/>
                <w:szCs w:val="18"/>
              </w:rPr>
              <w:t>Иоганесович</w:t>
            </w:r>
            <w:proofErr w:type="spellEnd"/>
            <w:r w:rsidRPr="00D64CA3">
              <w:rPr>
                <w:rFonts w:ascii="Times New Roman" w:hAnsi="Times New Roman"/>
                <w:sz w:val="18"/>
                <w:szCs w:val="18"/>
              </w:rPr>
              <w:t xml:space="preserve">,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89231140221</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rPr>
          <w:trHeight w:val="1112"/>
        </w:trPr>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Рясик</w:t>
            </w:r>
            <w:proofErr w:type="spellEnd"/>
            <w:r w:rsidRPr="00D64CA3">
              <w:rPr>
                <w:rFonts w:ascii="Times New Roman" w:hAnsi="Times New Roman"/>
                <w:sz w:val="18"/>
                <w:szCs w:val="18"/>
              </w:rPr>
              <w:t xml:space="preserve"> Оксана Владимировна,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специалист администрации, 89231172032</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Тулупов Геннадий Дмитриевич,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89231433283</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
        </w:tc>
        <w:tc>
          <w:tcPr>
            <w:tcW w:w="2268" w:type="dxa"/>
          </w:tcPr>
          <w:p w:rsidR="00D64CA3" w:rsidRPr="00D64CA3" w:rsidRDefault="00D64CA3" w:rsidP="00D64CA3">
            <w:pPr>
              <w:pStyle w:val="a9"/>
              <w:rPr>
                <w:rFonts w:ascii="Times New Roman" w:hAnsi="Times New Roman"/>
                <w:sz w:val="18"/>
                <w:szCs w:val="18"/>
              </w:rPr>
            </w:pPr>
          </w:p>
        </w:tc>
      </w:tr>
      <w:tr w:rsidR="00D64CA3" w:rsidRPr="00D64CA3" w:rsidTr="00BE2930">
        <w:tc>
          <w:tcPr>
            <w:tcW w:w="5778" w:type="dxa"/>
          </w:tcPr>
          <w:p w:rsidR="00D64CA3" w:rsidRPr="00D64CA3" w:rsidRDefault="00D64CA3" w:rsidP="00D64CA3">
            <w:pPr>
              <w:pStyle w:val="a9"/>
              <w:rPr>
                <w:rFonts w:ascii="Times New Roman" w:hAnsi="Times New Roman"/>
                <w:sz w:val="18"/>
                <w:szCs w:val="18"/>
              </w:rPr>
            </w:pPr>
            <w:proofErr w:type="spellStart"/>
            <w:r w:rsidRPr="00D64CA3">
              <w:rPr>
                <w:rFonts w:ascii="Times New Roman" w:hAnsi="Times New Roman"/>
                <w:sz w:val="18"/>
                <w:szCs w:val="18"/>
              </w:rPr>
              <w:t>Черногузова</w:t>
            </w:r>
            <w:proofErr w:type="spellEnd"/>
            <w:r w:rsidRPr="00D64CA3">
              <w:rPr>
                <w:rFonts w:ascii="Times New Roman" w:hAnsi="Times New Roman"/>
                <w:sz w:val="18"/>
                <w:szCs w:val="18"/>
              </w:rPr>
              <w:t xml:space="preserve"> Ирина Юрьевна,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Специалист администрации, 89513823918</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Тулупов Геннадий Дмитриевич,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водитель, 89231433283</w:t>
            </w:r>
          </w:p>
        </w:tc>
        <w:tc>
          <w:tcPr>
            <w:tcW w:w="1276" w:type="dxa"/>
          </w:tcPr>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
        </w:tc>
        <w:tc>
          <w:tcPr>
            <w:tcW w:w="2268" w:type="dxa"/>
          </w:tcPr>
          <w:p w:rsidR="00D64CA3" w:rsidRPr="00D64CA3" w:rsidRDefault="00D64CA3" w:rsidP="00D64CA3">
            <w:pPr>
              <w:pStyle w:val="a9"/>
              <w:rPr>
                <w:rFonts w:ascii="Times New Roman" w:hAnsi="Times New Roman"/>
                <w:sz w:val="18"/>
                <w:szCs w:val="18"/>
              </w:rPr>
            </w:pPr>
          </w:p>
        </w:tc>
      </w:tr>
    </w:tbl>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ТЕЛЕФОН администрации Коуракского сельсовета    –  44-137,  44-190</w:t>
      </w:r>
    </w:p>
    <w:p w:rsidR="00D64CA3" w:rsidRPr="00D64CA3" w:rsidRDefault="00D64CA3" w:rsidP="00D64CA3">
      <w:pPr>
        <w:pStyle w:val="a9"/>
        <w:rPr>
          <w:rFonts w:ascii="Times New Roman" w:hAnsi="Times New Roman"/>
          <w:b/>
          <w:sz w:val="18"/>
          <w:szCs w:val="18"/>
        </w:rPr>
      </w:pPr>
      <w:r w:rsidRPr="00D64CA3">
        <w:rPr>
          <w:rFonts w:ascii="Times New Roman" w:hAnsi="Times New Roman"/>
          <w:b/>
          <w:sz w:val="18"/>
          <w:szCs w:val="18"/>
        </w:rPr>
        <w:t>ТЕЛЕФОНЫ круглосуточных оперативных служб района:</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Вахта администрации района </w:t>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t xml:space="preserve">              21-931</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Единая дежурная диспетчерская служба администрации</w:t>
      </w:r>
      <w:r w:rsidRPr="00D64CA3">
        <w:rPr>
          <w:rFonts w:ascii="Times New Roman" w:hAnsi="Times New Roman"/>
          <w:sz w:val="18"/>
          <w:szCs w:val="18"/>
        </w:rPr>
        <w:tab/>
      </w:r>
      <w:r w:rsidRPr="00D64CA3">
        <w:rPr>
          <w:rFonts w:ascii="Times New Roman" w:hAnsi="Times New Roman"/>
          <w:sz w:val="18"/>
          <w:szCs w:val="18"/>
        </w:rPr>
        <w:tab/>
        <w:t xml:space="preserve">              22-860</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Дежурная часть РОВД</w:t>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t xml:space="preserve">              21-178</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Диспетчер службы жилищно-коммунального хозяйства</w:t>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t xml:space="preserve">  21-387</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Дежурный электросетей</w:t>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r>
      <w:r w:rsidRPr="00D64CA3">
        <w:rPr>
          <w:rFonts w:ascii="Times New Roman" w:hAnsi="Times New Roman"/>
          <w:sz w:val="18"/>
          <w:szCs w:val="18"/>
        </w:rPr>
        <w:tab/>
        <w:t xml:space="preserve">                         22-132, 27-243</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Пожарная часть </w:t>
      </w:r>
      <w:proofErr w:type="spellStart"/>
      <w:r w:rsidRPr="00D64CA3">
        <w:rPr>
          <w:rFonts w:ascii="Times New Roman" w:hAnsi="Times New Roman"/>
          <w:sz w:val="18"/>
          <w:szCs w:val="18"/>
        </w:rPr>
        <w:t>с</w:t>
      </w:r>
      <w:proofErr w:type="gramStart"/>
      <w:r w:rsidRPr="00D64CA3">
        <w:rPr>
          <w:rFonts w:ascii="Times New Roman" w:hAnsi="Times New Roman"/>
          <w:sz w:val="18"/>
          <w:szCs w:val="18"/>
        </w:rPr>
        <w:t>.К</w:t>
      </w:r>
      <w:proofErr w:type="gramEnd"/>
      <w:r w:rsidRPr="00D64CA3">
        <w:rPr>
          <w:rFonts w:ascii="Times New Roman" w:hAnsi="Times New Roman"/>
          <w:sz w:val="18"/>
          <w:szCs w:val="18"/>
        </w:rPr>
        <w:t>оурак</w:t>
      </w:r>
      <w:proofErr w:type="spellEnd"/>
      <w:r w:rsidRPr="00D64CA3">
        <w:rPr>
          <w:rFonts w:ascii="Times New Roman" w:hAnsi="Times New Roman"/>
          <w:sz w:val="18"/>
          <w:szCs w:val="18"/>
        </w:rPr>
        <w:t xml:space="preserve">                                                                    01; 44-111; 89831351610</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Котельная </w:t>
      </w:r>
      <w:proofErr w:type="spellStart"/>
      <w:r w:rsidRPr="00D64CA3">
        <w:rPr>
          <w:rFonts w:ascii="Times New Roman" w:hAnsi="Times New Roman"/>
          <w:sz w:val="18"/>
          <w:szCs w:val="18"/>
        </w:rPr>
        <w:t>с</w:t>
      </w:r>
      <w:proofErr w:type="gramStart"/>
      <w:r w:rsidRPr="00D64CA3">
        <w:rPr>
          <w:rFonts w:ascii="Times New Roman" w:hAnsi="Times New Roman"/>
          <w:sz w:val="18"/>
          <w:szCs w:val="18"/>
        </w:rPr>
        <w:t>.К</w:t>
      </w:r>
      <w:proofErr w:type="gramEnd"/>
      <w:r w:rsidRPr="00D64CA3">
        <w:rPr>
          <w:rFonts w:ascii="Times New Roman" w:hAnsi="Times New Roman"/>
          <w:sz w:val="18"/>
          <w:szCs w:val="18"/>
        </w:rPr>
        <w:t>оурак</w:t>
      </w:r>
      <w:proofErr w:type="spellEnd"/>
      <w:r w:rsidRPr="00D64CA3">
        <w:rPr>
          <w:rFonts w:ascii="Times New Roman" w:hAnsi="Times New Roman"/>
          <w:sz w:val="18"/>
          <w:szCs w:val="18"/>
        </w:rPr>
        <w:t xml:space="preserve">                                                                                              89231533806</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Котельная </w:t>
      </w:r>
      <w:proofErr w:type="spellStart"/>
      <w:r w:rsidRPr="00D64CA3">
        <w:rPr>
          <w:rFonts w:ascii="Times New Roman" w:hAnsi="Times New Roman"/>
          <w:sz w:val="18"/>
          <w:szCs w:val="18"/>
        </w:rPr>
        <w:t>с</w:t>
      </w:r>
      <w:proofErr w:type="gramStart"/>
      <w:r w:rsidRPr="00D64CA3">
        <w:rPr>
          <w:rFonts w:ascii="Times New Roman" w:hAnsi="Times New Roman"/>
          <w:sz w:val="18"/>
          <w:szCs w:val="18"/>
        </w:rPr>
        <w:t>.Ю</w:t>
      </w:r>
      <w:proofErr w:type="gramEnd"/>
      <w:r w:rsidRPr="00D64CA3">
        <w:rPr>
          <w:rFonts w:ascii="Times New Roman" w:hAnsi="Times New Roman"/>
          <w:sz w:val="18"/>
          <w:szCs w:val="18"/>
        </w:rPr>
        <w:t>рты</w:t>
      </w:r>
      <w:proofErr w:type="spellEnd"/>
      <w:r w:rsidRPr="00D64CA3">
        <w:rPr>
          <w:rFonts w:ascii="Times New Roman" w:hAnsi="Times New Roman"/>
          <w:sz w:val="18"/>
          <w:szCs w:val="18"/>
        </w:rPr>
        <w:t xml:space="preserve">                                                                                                89231533805 </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 xml:space="preserve">- </w:t>
      </w:r>
      <w:proofErr w:type="spellStart"/>
      <w:r w:rsidRPr="00D64CA3">
        <w:rPr>
          <w:rFonts w:ascii="Times New Roman" w:hAnsi="Times New Roman"/>
          <w:sz w:val="18"/>
          <w:szCs w:val="18"/>
        </w:rPr>
        <w:t>Коуракская</w:t>
      </w:r>
      <w:proofErr w:type="spellEnd"/>
      <w:r w:rsidRPr="00D64CA3">
        <w:rPr>
          <w:rFonts w:ascii="Times New Roman" w:hAnsi="Times New Roman"/>
          <w:sz w:val="18"/>
          <w:szCs w:val="18"/>
        </w:rPr>
        <w:t xml:space="preserve">  СОШ                                                                                                  44-296</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roofErr w:type="spellStart"/>
      <w:r w:rsidRPr="00D64CA3">
        <w:rPr>
          <w:rFonts w:ascii="Times New Roman" w:hAnsi="Times New Roman"/>
          <w:sz w:val="18"/>
          <w:szCs w:val="18"/>
        </w:rPr>
        <w:t>Коуракский</w:t>
      </w:r>
      <w:proofErr w:type="spellEnd"/>
      <w:r w:rsidRPr="00D64CA3">
        <w:rPr>
          <w:rFonts w:ascii="Times New Roman" w:hAnsi="Times New Roman"/>
          <w:sz w:val="18"/>
          <w:szCs w:val="18"/>
        </w:rPr>
        <w:t xml:space="preserve"> д/сад                                                                                                     44-253</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roofErr w:type="spellStart"/>
      <w:r w:rsidRPr="00D64CA3">
        <w:rPr>
          <w:rFonts w:ascii="Times New Roman" w:hAnsi="Times New Roman"/>
          <w:sz w:val="18"/>
          <w:szCs w:val="18"/>
        </w:rPr>
        <w:t>Юртовская</w:t>
      </w:r>
      <w:proofErr w:type="spellEnd"/>
      <w:r w:rsidRPr="00D64CA3">
        <w:rPr>
          <w:rFonts w:ascii="Times New Roman" w:hAnsi="Times New Roman"/>
          <w:sz w:val="18"/>
          <w:szCs w:val="18"/>
        </w:rPr>
        <w:t xml:space="preserve">  СОШ                                                                                                     44-222</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roofErr w:type="spellStart"/>
      <w:r w:rsidRPr="00D64CA3">
        <w:rPr>
          <w:rFonts w:ascii="Times New Roman" w:hAnsi="Times New Roman"/>
          <w:sz w:val="18"/>
          <w:szCs w:val="18"/>
        </w:rPr>
        <w:t>Юртовский</w:t>
      </w:r>
      <w:proofErr w:type="spellEnd"/>
      <w:r w:rsidRPr="00D64CA3">
        <w:rPr>
          <w:rFonts w:ascii="Times New Roman" w:hAnsi="Times New Roman"/>
          <w:sz w:val="18"/>
          <w:szCs w:val="18"/>
        </w:rPr>
        <w:t xml:space="preserve"> д/сад                                                                                                       25-267</w:t>
      </w:r>
    </w:p>
    <w:p w:rsidR="00D64CA3" w:rsidRPr="00D64CA3" w:rsidRDefault="00D64CA3" w:rsidP="00D64CA3">
      <w:pPr>
        <w:pStyle w:val="a9"/>
        <w:rPr>
          <w:rFonts w:ascii="Times New Roman" w:hAnsi="Times New Roman"/>
          <w:sz w:val="18"/>
          <w:szCs w:val="18"/>
        </w:rPr>
      </w:pPr>
      <w:r w:rsidRPr="00D64CA3">
        <w:rPr>
          <w:rFonts w:ascii="Times New Roman" w:hAnsi="Times New Roman"/>
          <w:sz w:val="18"/>
          <w:szCs w:val="18"/>
        </w:rPr>
        <w:t>-</w:t>
      </w:r>
      <w:proofErr w:type="spellStart"/>
      <w:r w:rsidRPr="00D64CA3">
        <w:rPr>
          <w:rFonts w:ascii="Times New Roman" w:hAnsi="Times New Roman"/>
          <w:sz w:val="18"/>
          <w:szCs w:val="18"/>
        </w:rPr>
        <w:t>Мирновская</w:t>
      </w:r>
      <w:proofErr w:type="spellEnd"/>
      <w:r w:rsidRPr="00D64CA3">
        <w:rPr>
          <w:rFonts w:ascii="Times New Roman" w:hAnsi="Times New Roman"/>
          <w:sz w:val="18"/>
          <w:szCs w:val="18"/>
        </w:rPr>
        <w:t xml:space="preserve"> ООШ                                                                                                      44-410</w:t>
      </w:r>
    </w:p>
    <w:p w:rsidR="00D64CA3" w:rsidRPr="00D64CA3" w:rsidRDefault="00D64CA3" w:rsidP="00D64CA3">
      <w:pPr>
        <w:shd w:val="clear" w:color="auto" w:fill="FFFFFF"/>
        <w:spacing w:after="0" w:line="240" w:lineRule="auto"/>
        <w:ind w:firstLine="567"/>
        <w:jc w:val="both"/>
        <w:rPr>
          <w:rFonts w:ascii="Times New Roman" w:eastAsia="Calibri" w:hAnsi="Times New Roman"/>
          <w:sz w:val="28"/>
          <w:szCs w:val="28"/>
          <w:lang w:eastAsia="en-US"/>
        </w:rPr>
      </w:pPr>
    </w:p>
    <w:p w:rsidR="00C158ED" w:rsidRDefault="00C158ED" w:rsidP="00947B35">
      <w:pPr>
        <w:pStyle w:val="a9"/>
        <w:rPr>
          <w:rFonts w:ascii="Times New Roman" w:hAnsi="Times New Roman"/>
          <w:sz w:val="18"/>
          <w:szCs w:val="18"/>
        </w:rPr>
      </w:pPr>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Совет депутатов</w:t>
      </w:r>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Коуракского сельсовета</w:t>
      </w:r>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Тогучинского района</w:t>
      </w:r>
    </w:p>
    <w:p w:rsidR="00871D7F" w:rsidRPr="00871D7F" w:rsidRDefault="00871D7F" w:rsidP="00871D7F">
      <w:pPr>
        <w:pStyle w:val="15"/>
        <w:jc w:val="center"/>
        <w:rPr>
          <w:rFonts w:ascii="Times New Roman" w:hAnsi="Times New Roman"/>
          <w:sz w:val="18"/>
          <w:szCs w:val="18"/>
        </w:rPr>
      </w:pPr>
      <w:r>
        <w:rPr>
          <w:rFonts w:ascii="Times New Roman" w:hAnsi="Times New Roman"/>
          <w:sz w:val="18"/>
          <w:szCs w:val="18"/>
        </w:rPr>
        <w:t>Новосибирской области</w:t>
      </w:r>
      <w:bookmarkStart w:id="4" w:name="_GoBack"/>
      <w:bookmarkEnd w:id="4"/>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РЕШЕНИЕ</w:t>
      </w:r>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Восемнадцатой сессии пятого созыва</w:t>
      </w:r>
    </w:p>
    <w:p w:rsidR="00871D7F" w:rsidRPr="00871D7F" w:rsidRDefault="00871D7F" w:rsidP="00871D7F">
      <w:pPr>
        <w:pStyle w:val="15"/>
        <w:jc w:val="center"/>
        <w:rPr>
          <w:rFonts w:ascii="Times New Roman" w:hAnsi="Times New Roman"/>
          <w:sz w:val="18"/>
          <w:szCs w:val="18"/>
        </w:rPr>
      </w:pPr>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23.05.2017 года                  № 62</w:t>
      </w:r>
    </w:p>
    <w:p w:rsidR="00871D7F" w:rsidRPr="00871D7F" w:rsidRDefault="00871D7F" w:rsidP="00871D7F">
      <w:pPr>
        <w:pStyle w:val="15"/>
        <w:jc w:val="center"/>
        <w:rPr>
          <w:rFonts w:ascii="Times New Roman" w:hAnsi="Times New Roman"/>
          <w:sz w:val="18"/>
          <w:szCs w:val="18"/>
        </w:rPr>
      </w:pPr>
      <w:proofErr w:type="spellStart"/>
      <w:r w:rsidRPr="00871D7F">
        <w:rPr>
          <w:rFonts w:ascii="Times New Roman" w:hAnsi="Times New Roman"/>
          <w:sz w:val="18"/>
          <w:szCs w:val="18"/>
        </w:rPr>
        <w:t>с</w:t>
      </w:r>
      <w:proofErr w:type="gramStart"/>
      <w:r w:rsidRPr="00871D7F">
        <w:rPr>
          <w:rFonts w:ascii="Times New Roman" w:hAnsi="Times New Roman"/>
          <w:sz w:val="18"/>
          <w:szCs w:val="18"/>
        </w:rPr>
        <w:t>.К</w:t>
      </w:r>
      <w:proofErr w:type="gramEnd"/>
      <w:r w:rsidRPr="00871D7F">
        <w:rPr>
          <w:rFonts w:ascii="Times New Roman" w:hAnsi="Times New Roman"/>
          <w:sz w:val="18"/>
          <w:szCs w:val="18"/>
        </w:rPr>
        <w:t>оурак</w:t>
      </w:r>
      <w:proofErr w:type="spellEnd"/>
    </w:p>
    <w:p w:rsidR="00871D7F" w:rsidRPr="00871D7F" w:rsidRDefault="00871D7F" w:rsidP="00871D7F">
      <w:pPr>
        <w:pStyle w:val="15"/>
        <w:jc w:val="center"/>
        <w:rPr>
          <w:rFonts w:ascii="Times New Roman" w:hAnsi="Times New Roman"/>
          <w:sz w:val="18"/>
          <w:szCs w:val="18"/>
        </w:rPr>
      </w:pPr>
    </w:p>
    <w:p w:rsidR="00871D7F" w:rsidRPr="00871D7F" w:rsidRDefault="00871D7F" w:rsidP="00871D7F">
      <w:pPr>
        <w:pStyle w:val="15"/>
        <w:jc w:val="center"/>
        <w:rPr>
          <w:rFonts w:ascii="Times New Roman" w:hAnsi="Times New Roman"/>
          <w:sz w:val="18"/>
          <w:szCs w:val="18"/>
        </w:rPr>
      </w:pPr>
      <w:r w:rsidRPr="00871D7F">
        <w:rPr>
          <w:rFonts w:ascii="Times New Roman" w:hAnsi="Times New Roman"/>
          <w:sz w:val="18"/>
          <w:szCs w:val="18"/>
        </w:rPr>
        <w:t>"Об  исполнении бюджета Коуракского сельсовета Тогучинского района Новосибирской области на 2016 год и плановый период 2017 и 2018 годов"</w:t>
      </w:r>
    </w:p>
    <w:p w:rsidR="00871D7F" w:rsidRPr="00871D7F" w:rsidRDefault="00871D7F" w:rsidP="00871D7F">
      <w:pPr>
        <w:pStyle w:val="15"/>
        <w:jc w:val="center"/>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Совет депутатов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РЕШИЛ: </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 Утвердить основные характеристики бюджета Коуракского сельсовета Тогучинского района Новосибирской области (далее бюджет поселения) на 2016 год:</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 1.1.общий объем доходов бюджета поселения в сумме                                     14 421,5 тыс. рублей, в том числе объем безвозмездных поступлений в сумме 10 457,0 тыс. рублей, из них объем межбюджетных трансфертов, получаемых из других бюджетов бюджетной системы Российской Федерации, в сумме 10 457,0 тыс. рублей;</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1.2. общий объем расходов бюджета поселения в сумме  13 605,3 тыс. рублей.</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1.3. утвердить дефицит/профицит бюджета Коуракского сельсовета Тогучинского района  Новосибирской области сумме 164,6 тыс. рублей.</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lastRenderedPageBreak/>
        <w:t>2. Утвердить основные характеристики бюджета поселения  на 2017 год и на 2018 год:</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 </w:t>
      </w:r>
      <w:proofErr w:type="gramStart"/>
      <w:r w:rsidRPr="00871D7F">
        <w:rPr>
          <w:rFonts w:ascii="Times New Roman" w:hAnsi="Times New Roman"/>
          <w:sz w:val="18"/>
          <w:szCs w:val="18"/>
        </w:rPr>
        <w:t>2.1. общий объем доходов бюджета поселения на 2017 год в сумме 6 331,3 тыс. рублей, в том числе общий объем безвозмездных поступлений в сумме 3 542,0 тыс. рублей, из них объем межбюджетных трансфертов, получаемых из других бюджетов бюджетной системы Российской Федерации, в сумме 3 542,0 тыс. рублей,  и на   2018 год в сумме  6 406,3 тыс. рублей, в том числе</w:t>
      </w:r>
      <w:proofErr w:type="gramEnd"/>
      <w:r w:rsidRPr="00871D7F">
        <w:rPr>
          <w:rFonts w:ascii="Times New Roman" w:hAnsi="Times New Roman"/>
          <w:sz w:val="18"/>
          <w:szCs w:val="18"/>
        </w:rPr>
        <w:t xml:space="preserve"> общий объем  безвозмездных поступлений в сумме 3 508,6 тыс. рублей, из них межбюджетных трансфертов, получаемых из других бюджетов бюджетной системы Российской Федерации, в сумме     3 508,6 тыс. рублей;</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2.2. общий объем расходов бюджета поселения  на 2018 год в сумме 6 331,3 тыс. рублей, в том числе условно утвержденные расходы в сумме 158,3 тыс. рублей, и на  2017 год  в сумме 6 40,3 тыс. рублей, в том числе условно утвержденные расходы в сумме 320,3 тыс. рублей;</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2.3 дефицит бюджета района на 2017 год в сумме 0,0 тыс. рублей и на 2018 год в сумме 0,0 тыс. рублей.</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3. Установить перечень главных администраторов доходов бюджета Коуракского сельсовета Тогучинского Новосибирской области района согласно приложению №1 к настоящему Решению, в том числе: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3.1.перечень главных налоговых и неналоговых доходов бюджета поселения согласно таблице 1;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3.2. перечень главных администраторов  безвозмездных поступлений из областного и районного бюджета (таблица 2).</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4. Установить перечень главных </w:t>
      </w:r>
      <w:proofErr w:type="gramStart"/>
      <w:r w:rsidRPr="00871D7F">
        <w:rPr>
          <w:rFonts w:ascii="Times New Roman" w:hAnsi="Times New Roman"/>
          <w:sz w:val="18"/>
          <w:szCs w:val="18"/>
        </w:rPr>
        <w:t>администраторов источников финансирования дефицита  бюджета</w:t>
      </w:r>
      <w:proofErr w:type="gramEnd"/>
      <w:r w:rsidRPr="00871D7F">
        <w:rPr>
          <w:rFonts w:ascii="Times New Roman" w:hAnsi="Times New Roman"/>
          <w:sz w:val="18"/>
          <w:szCs w:val="18"/>
        </w:rPr>
        <w:t xml:space="preserve"> Коуракского сельсовета Тогучинского района Новосибирской области  на 2016 год и плановый период 2017 и 2018 годов согласно приложению 2 к настоящему Решению.</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5. </w:t>
      </w:r>
      <w:proofErr w:type="gramStart"/>
      <w:r w:rsidRPr="00871D7F">
        <w:rPr>
          <w:rFonts w:ascii="Times New Roman" w:hAnsi="Times New Roman"/>
          <w:sz w:val="18"/>
          <w:szCs w:val="18"/>
        </w:rPr>
        <w:t>Установить, что доходы бюджета района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региональных, местных налогов и сборов, в том числе от налогов, предусмотренных специальными налоговыми режимами, региональных, федеральных, местных налогов, пеней и штрафов по ним, неналоговых доходов, безвозмездных поступлений, с учетом единых нормативов</w:t>
      </w:r>
      <w:proofErr w:type="gramEnd"/>
      <w:r w:rsidRPr="00871D7F">
        <w:rPr>
          <w:rFonts w:ascii="Times New Roman" w:hAnsi="Times New Roman"/>
          <w:sz w:val="18"/>
          <w:szCs w:val="18"/>
        </w:rPr>
        <w:t xml:space="preserve"> </w:t>
      </w:r>
      <w:proofErr w:type="gramStart"/>
      <w:r w:rsidRPr="00871D7F">
        <w:rPr>
          <w:rFonts w:ascii="Times New Roman" w:hAnsi="Times New Roman"/>
          <w:sz w:val="18"/>
          <w:szCs w:val="18"/>
        </w:rPr>
        <w:t xml:space="preserve">отчислений в бюджеты муниципальных образований Новосибирской области (далее - местные бюджеты) от налога на доходы физических лиц, установленных </w:t>
      </w:r>
      <w:hyperlink r:id="rId23" w:history="1">
        <w:r w:rsidRPr="00871D7F">
          <w:rPr>
            <w:rFonts w:ascii="Times New Roman" w:hAnsi="Times New Roman"/>
            <w:sz w:val="18"/>
            <w:szCs w:val="18"/>
          </w:rPr>
          <w:t>частью 1 статьи 1</w:t>
        </w:r>
      </w:hyperlink>
      <w:r w:rsidRPr="00871D7F">
        <w:rPr>
          <w:rFonts w:ascii="Times New Roman" w:hAnsi="Times New Roman"/>
          <w:sz w:val="18"/>
          <w:szCs w:val="1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roofErr w:type="gramEnd"/>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6. Утвердить нормативы отчислений в местные бюджеты от налога на доходы физических лиц, подлежащего зачислению в бюджет поселения в 2016 году и плановом периоде 2017 и 2018 годов согласно приложению 3 к настоящему Решению.</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7. Установить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2016 год и плановый период 2017 и 2018 годов согласно приложению 3 к настоящему Решению в том числе: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7.1.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(таблица 1);</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7.2. неустановленные бюджетным законодательством Российской Федерации нормативы распределения доходов между бюджетами бюджетной система Российской Федерации в части безвозмездных поступлений из областного бюджета (таблица 2);</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8. </w:t>
      </w:r>
      <w:proofErr w:type="gramStart"/>
      <w:r w:rsidRPr="00871D7F">
        <w:rPr>
          <w:rFonts w:ascii="Times New Roman" w:hAnsi="Times New Roman"/>
          <w:sz w:val="18"/>
          <w:szCs w:val="18"/>
        </w:rPr>
        <w:t>Установить, что доходы  бюджета Коуракского сельсовета Тогучинского района Новосибирской области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w:t>
      </w:r>
      <w:proofErr w:type="gramEnd"/>
      <w:r w:rsidRPr="00871D7F">
        <w:rPr>
          <w:rFonts w:ascii="Times New Roman" w:hAnsi="Times New Roman"/>
          <w:sz w:val="18"/>
          <w:szCs w:val="18"/>
        </w:rPr>
        <w:t xml:space="preserve"> поступлений, с учетом единых нормативов отчислений в бюджет Коуракского сельсовета Тогучинского района Новосибирской области от налогов и сборов, предусмотренных законодательством Новосибирской области согласно приложению 4 к настоящему Решению на 2016 год (таблица 1) и 2017-2018 годы (таблица 2). </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9.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непрограммными направлениям деятельности), группам (группам и подгруппам) видов расходов классификации расходов бюджетов:</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9.1 на 2016 год согласно таблице 1 приложения 5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9.2 на 2017 - 2018 годы согласно таблице 2 приложения 5 к настоящему Решению.</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10. Утвердить бюджетные ассигнования, направленные на исполнение публичных нормативных обязательств: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10.1 на 2016 год в сумме 0,0 </w:t>
      </w:r>
      <w:proofErr w:type="spellStart"/>
      <w:r w:rsidRPr="00871D7F">
        <w:rPr>
          <w:rFonts w:ascii="Times New Roman" w:hAnsi="Times New Roman"/>
          <w:sz w:val="18"/>
          <w:szCs w:val="18"/>
        </w:rPr>
        <w:t>тыс</w:t>
      </w:r>
      <w:proofErr w:type="gramStart"/>
      <w:r w:rsidRPr="00871D7F">
        <w:rPr>
          <w:rFonts w:ascii="Times New Roman" w:hAnsi="Times New Roman"/>
          <w:sz w:val="18"/>
          <w:szCs w:val="18"/>
        </w:rPr>
        <w:t>.р</w:t>
      </w:r>
      <w:proofErr w:type="gramEnd"/>
      <w:r w:rsidRPr="00871D7F">
        <w:rPr>
          <w:rFonts w:ascii="Times New Roman" w:hAnsi="Times New Roman"/>
          <w:sz w:val="18"/>
          <w:szCs w:val="18"/>
        </w:rPr>
        <w:t>уб</w:t>
      </w:r>
      <w:proofErr w:type="spellEnd"/>
      <w:r w:rsidRPr="00871D7F">
        <w:rPr>
          <w:rFonts w:ascii="Times New Roman" w:hAnsi="Times New Roman"/>
          <w:sz w:val="18"/>
          <w:szCs w:val="18"/>
        </w:rPr>
        <w:t>. согласно приложению 8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10.2 на 2017 год в сумме 0,0 </w:t>
      </w:r>
      <w:proofErr w:type="spellStart"/>
      <w:r w:rsidRPr="00871D7F">
        <w:rPr>
          <w:rFonts w:ascii="Times New Roman" w:hAnsi="Times New Roman"/>
          <w:sz w:val="18"/>
          <w:szCs w:val="18"/>
        </w:rPr>
        <w:t>тыс</w:t>
      </w:r>
      <w:proofErr w:type="gramStart"/>
      <w:r w:rsidRPr="00871D7F">
        <w:rPr>
          <w:rFonts w:ascii="Times New Roman" w:hAnsi="Times New Roman"/>
          <w:sz w:val="18"/>
          <w:szCs w:val="18"/>
        </w:rPr>
        <w:t>.р</w:t>
      </w:r>
      <w:proofErr w:type="gramEnd"/>
      <w:r w:rsidRPr="00871D7F">
        <w:rPr>
          <w:rFonts w:ascii="Times New Roman" w:hAnsi="Times New Roman"/>
          <w:sz w:val="18"/>
          <w:szCs w:val="18"/>
        </w:rPr>
        <w:t>уб</w:t>
      </w:r>
      <w:proofErr w:type="spellEnd"/>
      <w:r w:rsidRPr="00871D7F">
        <w:rPr>
          <w:rFonts w:ascii="Times New Roman" w:hAnsi="Times New Roman"/>
          <w:sz w:val="18"/>
          <w:szCs w:val="18"/>
        </w:rPr>
        <w:t>. согласно приложению 8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10.3 на 2018 год в сумме 0,0 </w:t>
      </w:r>
      <w:proofErr w:type="spellStart"/>
      <w:r w:rsidRPr="00871D7F">
        <w:rPr>
          <w:rFonts w:ascii="Times New Roman" w:hAnsi="Times New Roman"/>
          <w:sz w:val="18"/>
          <w:szCs w:val="18"/>
        </w:rPr>
        <w:t>тыс</w:t>
      </w:r>
      <w:proofErr w:type="gramStart"/>
      <w:r w:rsidRPr="00871D7F">
        <w:rPr>
          <w:rFonts w:ascii="Times New Roman" w:hAnsi="Times New Roman"/>
          <w:sz w:val="18"/>
          <w:szCs w:val="18"/>
        </w:rPr>
        <w:t>.р</w:t>
      </w:r>
      <w:proofErr w:type="gramEnd"/>
      <w:r w:rsidRPr="00871D7F">
        <w:rPr>
          <w:rFonts w:ascii="Times New Roman" w:hAnsi="Times New Roman"/>
          <w:sz w:val="18"/>
          <w:szCs w:val="18"/>
        </w:rPr>
        <w:t>уб</w:t>
      </w:r>
      <w:proofErr w:type="spellEnd"/>
      <w:r w:rsidRPr="00871D7F">
        <w:rPr>
          <w:rFonts w:ascii="Times New Roman" w:hAnsi="Times New Roman"/>
          <w:sz w:val="18"/>
          <w:szCs w:val="18"/>
        </w:rPr>
        <w:t>. согласно приложению 8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11. </w:t>
      </w:r>
      <w:proofErr w:type="gramStart"/>
      <w:r w:rsidRPr="00871D7F">
        <w:rPr>
          <w:rFonts w:ascii="Times New Roman" w:hAnsi="Times New Roman"/>
          <w:sz w:val="18"/>
          <w:szCs w:val="18"/>
        </w:rPr>
        <w:t>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документами органов местного самоуправления Коуракского сельсовета Тогучинского района Новосибирской области, и в пределах бюджетных ассигнований, предусмотренных расходами бюджета района на 2016 год и на 2017-2018 годы по соответствующим</w:t>
      </w:r>
      <w:proofErr w:type="gramEnd"/>
      <w:r w:rsidRPr="00871D7F">
        <w:rPr>
          <w:rFonts w:ascii="Times New Roman" w:hAnsi="Times New Roman"/>
          <w:sz w:val="18"/>
          <w:szCs w:val="18"/>
        </w:rPr>
        <w:t xml:space="preserve"> целевым статьям и виду в порядке, установленном администрацией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12. Установить, что в 2016 - 2018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 утвержденными администрацией Коуракского сельсовета Тогучинского района Новосибирской области. Оказание муниципальных услуг (выполнение работ) осуществляется в соответствии с муниципальным заданием, </w:t>
      </w:r>
      <w:r w:rsidRPr="00871D7F">
        <w:rPr>
          <w:rFonts w:ascii="Times New Roman" w:hAnsi="Times New Roman"/>
          <w:sz w:val="18"/>
          <w:szCs w:val="18"/>
        </w:rPr>
        <w:lastRenderedPageBreak/>
        <w:t>сформированным в порядке, установленном администрацией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13.Установить, что в 2016-2018 годах:</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13.1.  </w:t>
      </w:r>
      <w:proofErr w:type="gramStart"/>
      <w:r w:rsidRPr="00871D7F">
        <w:rPr>
          <w:rFonts w:ascii="Times New Roman" w:hAnsi="Times New Roman"/>
          <w:sz w:val="18"/>
          <w:szCs w:val="18"/>
        </w:rPr>
        <w:t>Заключение и оплата муниципальными казенными учреждениями Коуракского сельсовета Тогучинского района Новосибирской области, органами местного самоуправления Коуракского сельсовета Тогучинского района 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13.2 Муниципальные учреждения Коуракского сельсовета Тогучинского района Новосибирской области, органы местного самоуправления Коуракского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 в размере 100 процентов суммы договора (контракта) - по договорам (муниципальным контрактам):</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о предоставлении услуг связи;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о подписке на печатные издания и об их приобретении;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об обучении на курсах повышения квалификации;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о приобретении ави</w:t>
      </w:r>
      <w:proofErr w:type="gramStart"/>
      <w:r w:rsidRPr="00871D7F">
        <w:rPr>
          <w:rFonts w:ascii="Times New Roman" w:hAnsi="Times New Roman"/>
          <w:sz w:val="18"/>
          <w:szCs w:val="18"/>
        </w:rPr>
        <w:t>а-</w:t>
      </w:r>
      <w:proofErr w:type="gramEnd"/>
      <w:r w:rsidRPr="00871D7F">
        <w:rPr>
          <w:rFonts w:ascii="Times New Roman" w:hAnsi="Times New Roman"/>
          <w:sz w:val="18"/>
          <w:szCs w:val="18"/>
        </w:rPr>
        <w:t xml:space="preserve"> и железнодорожных билетов, билетов для проезда городским и пригородным транспортом, путевок на санаторно-курортное лечение;</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по договорам обязательного страхования гражданской ответственности владельцев транспортных средств;</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по договорам, подлежащим оплате за счет средств, полученных от иной приносящей доход деятельности;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3) в размере 100 процентов суммы договора (контракта) - по распоряжению администрации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14. Установить, что средства, поступающие во временное распоряжение муниципальных учреждений Коуракского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исполнение бюджета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15. Установить источники финансирования дефицита бюджета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r w:rsidRPr="00871D7F">
        <w:rPr>
          <w:rFonts w:ascii="Times New Roman" w:hAnsi="Times New Roman"/>
          <w:iCs/>
          <w:sz w:val="18"/>
          <w:szCs w:val="18"/>
        </w:rPr>
        <w:t xml:space="preserve">  15.1 на 2016</w:t>
      </w:r>
      <w:r w:rsidRPr="00871D7F">
        <w:rPr>
          <w:rFonts w:ascii="Times New Roman" w:hAnsi="Times New Roman"/>
          <w:sz w:val="18"/>
          <w:szCs w:val="18"/>
        </w:rPr>
        <w:t xml:space="preserve"> год согласно таблице 1 приложения 6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  15.2 на 2017 – 2018 годы согласно таблице 2 приложения  6 к настоящему Решению.</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16.Утвердить Программу муниципальных внутренних заимствований Коуракского сельсовета Тогучинского района Новосибирской области: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16.1 на 2016 год согласно таблице 1 приложения 7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16.2 на 2017 - 2018 годы согласно таблице 2 приложения 7 к настоящему Решению.</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17. </w:t>
      </w:r>
      <w:proofErr w:type="gramStart"/>
      <w:r w:rsidRPr="00871D7F">
        <w:rPr>
          <w:rFonts w:ascii="Times New Roman" w:hAnsi="Times New Roman"/>
          <w:sz w:val="18"/>
          <w:szCs w:val="18"/>
        </w:rPr>
        <w:t>Установить верхний предел муниципального внутреннего долга Коуракского сельсовета Тогучинского района Новосибирской области на 1 января 2017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 на 1 января 2018 года в сумме 0,0 тыс. рублей, в том числе верхний предел долга по муниципальным</w:t>
      </w:r>
      <w:proofErr w:type="gramEnd"/>
      <w:r w:rsidRPr="00871D7F">
        <w:rPr>
          <w:rFonts w:ascii="Times New Roman" w:hAnsi="Times New Roman"/>
          <w:sz w:val="18"/>
          <w:szCs w:val="18"/>
        </w:rPr>
        <w:t xml:space="preserve"> гарантиям Коуракского сельсовета Тогучинского района Новосибирской области в сумме 0,0 тыс. рублей и на 1 января 2019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18. Установить предельный объем муниципального долга Коуракского сельсовета Тогучинского района Новосибирской области на 2016 год в сумме 0,00  тыс. рублей, на 2017 год в сумме  0,00 тыс. рублей и на 2018 год в сумме 0,00 тыс. рублей.</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19. Установить предельный объем расходов  бюджета поселения на обслуживание муниципального долга Коуракского сельсовета Тогучинского района Новосибирской области на 2016 год в сумме 0</w:t>
      </w:r>
      <w:r w:rsidRPr="00871D7F">
        <w:rPr>
          <w:rFonts w:ascii="Times New Roman" w:hAnsi="Times New Roman"/>
          <w:color w:val="000000"/>
          <w:sz w:val="18"/>
          <w:szCs w:val="18"/>
        </w:rPr>
        <w:t xml:space="preserve"> </w:t>
      </w:r>
      <w:r w:rsidRPr="00871D7F">
        <w:rPr>
          <w:rFonts w:ascii="Times New Roman" w:hAnsi="Times New Roman"/>
          <w:sz w:val="18"/>
          <w:szCs w:val="18"/>
        </w:rPr>
        <w:t>тыс. рублей, на 2017 год в сумме 0,0</w:t>
      </w:r>
      <w:r w:rsidRPr="00871D7F">
        <w:rPr>
          <w:rFonts w:ascii="Times New Roman" w:hAnsi="Times New Roman"/>
          <w:color w:val="000000"/>
          <w:sz w:val="18"/>
          <w:szCs w:val="18"/>
        </w:rPr>
        <w:t xml:space="preserve"> </w:t>
      </w:r>
      <w:r w:rsidRPr="00871D7F">
        <w:rPr>
          <w:rFonts w:ascii="Times New Roman" w:hAnsi="Times New Roman"/>
          <w:sz w:val="18"/>
          <w:szCs w:val="18"/>
        </w:rPr>
        <w:t>тыс. рублей и на 2018 год в сумме 0,0 тыс. рублей.</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20. Утвердить Программу муниципальных гарантий Коуракского сельсовета Тогучинского района Новосибирской области в валюте Российской Федерации</w:t>
      </w:r>
      <w:proofErr w:type="gramStart"/>
      <w:r w:rsidRPr="00871D7F">
        <w:rPr>
          <w:rFonts w:ascii="Times New Roman" w:hAnsi="Times New Roman"/>
          <w:sz w:val="18"/>
          <w:szCs w:val="18"/>
        </w:rPr>
        <w:t xml:space="preserve"> :</w:t>
      </w:r>
      <w:proofErr w:type="gramEnd"/>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20.1 на 2016 год согласно таблице 1 приложения 8 к настоящему Решению</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20.2 на 2017 - 2018 годы согласно таблице 2 приложения 8 к настоящему Решению.</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21. Утвердить  иные межбюджетные трансферты:</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21.1 Осуществление градостроительной деятельности на 2016 год в сумме 0,0 тыс. рублей,  2017 год в сумме 0,0 тыс. рублей, 2017 год в сумме 0,0 тыс. рублей</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21.2 Осуществление муниципального внешнего финансового контроля 23,3 тыс. руб. на  2016-2018гг.</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roofErr w:type="gramStart"/>
      <w:r w:rsidRPr="00871D7F">
        <w:rPr>
          <w:rFonts w:ascii="Times New Roman" w:hAnsi="Times New Roman"/>
          <w:sz w:val="18"/>
          <w:szCs w:val="18"/>
        </w:rPr>
        <w:t>22.Установить, что не использованные по состоянию на 1 января 2017 года остатки целевых средств, поступившие из областного и районного бюджета в бюджет поселения в 2016 году, подлежат возврату в доход областного или районного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или</w:t>
      </w:r>
      <w:proofErr w:type="gramEnd"/>
      <w:r w:rsidRPr="00871D7F">
        <w:rPr>
          <w:rFonts w:ascii="Times New Roman" w:hAnsi="Times New Roman"/>
          <w:sz w:val="18"/>
          <w:szCs w:val="18"/>
        </w:rPr>
        <w:t xml:space="preserve"> районного бюджета, </w:t>
      </w:r>
      <w:proofErr w:type="gramStart"/>
      <w:r w:rsidRPr="00871D7F">
        <w:rPr>
          <w:rFonts w:ascii="Times New Roman" w:hAnsi="Times New Roman"/>
          <w:sz w:val="18"/>
          <w:szCs w:val="18"/>
        </w:rPr>
        <w:t>утвержденными</w:t>
      </w:r>
      <w:proofErr w:type="gramEnd"/>
      <w:r w:rsidRPr="00871D7F">
        <w:rPr>
          <w:rFonts w:ascii="Times New Roman" w:hAnsi="Times New Roman"/>
          <w:sz w:val="18"/>
          <w:szCs w:val="18"/>
        </w:rPr>
        <w:t xml:space="preserve"> приказом Министерства финансов Российской Федерации от 11.06.2009 года № 51-н</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 При установлении наличия потребности в них, в соответствии с решением главного администратора доходов областного бюджета, остатки целевых средств могут быть использованы </w:t>
      </w:r>
      <w:proofErr w:type="gramStart"/>
      <w:r w:rsidRPr="00871D7F">
        <w:rPr>
          <w:rFonts w:ascii="Times New Roman" w:hAnsi="Times New Roman"/>
          <w:sz w:val="18"/>
          <w:szCs w:val="18"/>
        </w:rPr>
        <w:t>на те</w:t>
      </w:r>
      <w:proofErr w:type="gramEnd"/>
      <w:r w:rsidRPr="00871D7F">
        <w:rPr>
          <w:rFonts w:ascii="Times New Roman" w:hAnsi="Times New Roman"/>
          <w:sz w:val="18"/>
          <w:szCs w:val="18"/>
        </w:rPr>
        <w:t xml:space="preserve"> же цели.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23.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Коуракского сельсовета  вправе принимать решения о </w:t>
      </w:r>
      <w:r w:rsidRPr="00871D7F">
        <w:rPr>
          <w:rFonts w:ascii="Times New Roman" w:hAnsi="Times New Roman"/>
          <w:sz w:val="18"/>
          <w:szCs w:val="18"/>
        </w:rPr>
        <w:lastRenderedPageBreak/>
        <w:t xml:space="preserve">заключении мировых соглашений, </w:t>
      </w:r>
      <w:proofErr w:type="gramStart"/>
      <w:r w:rsidRPr="00871D7F">
        <w:rPr>
          <w:rFonts w:ascii="Times New Roman" w:hAnsi="Times New Roman"/>
          <w:sz w:val="18"/>
          <w:szCs w:val="18"/>
        </w:rPr>
        <w:t>устанавливая условия</w:t>
      </w:r>
      <w:proofErr w:type="gramEnd"/>
      <w:r w:rsidRPr="00871D7F">
        <w:rPr>
          <w:rFonts w:ascii="Times New Roman" w:hAnsi="Times New Roman"/>
          <w:sz w:val="18"/>
          <w:szCs w:val="18"/>
        </w:rPr>
        <w:t xml:space="preserve"> урегулирования задолженности должников по денежным обязательствам перед </w:t>
      </w:r>
      <w:proofErr w:type="spellStart"/>
      <w:r w:rsidRPr="00871D7F">
        <w:rPr>
          <w:rFonts w:ascii="Times New Roman" w:hAnsi="Times New Roman"/>
          <w:sz w:val="18"/>
          <w:szCs w:val="18"/>
        </w:rPr>
        <w:t>Коуракским</w:t>
      </w:r>
      <w:proofErr w:type="spellEnd"/>
      <w:r w:rsidRPr="00871D7F">
        <w:rPr>
          <w:rFonts w:ascii="Times New Roman" w:hAnsi="Times New Roman"/>
          <w:sz w:val="18"/>
          <w:szCs w:val="18"/>
        </w:rPr>
        <w:t xml:space="preserve"> сельсоветом.</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 предоставление отступного;</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 обмен требований на доли в уставном капитале должника;</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3) предоставление акций, конвертируемых в акции облигаций или иных ценных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   бумаг;</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4) новация обязательств;</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5) прощение долга;</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24. Установить в соответствии с </w:t>
      </w:r>
      <w:hyperlink r:id="rId24" w:history="1">
        <w:r w:rsidRPr="00871D7F">
          <w:rPr>
            <w:rFonts w:ascii="Times New Roman" w:hAnsi="Times New Roman"/>
            <w:sz w:val="18"/>
            <w:szCs w:val="18"/>
          </w:rPr>
          <w:t>пунктом 3 статьи 217</w:t>
        </w:r>
      </w:hyperlink>
      <w:r w:rsidRPr="00871D7F">
        <w:rPr>
          <w:rFonts w:ascii="Times New Roman" w:hAnsi="Times New Roman"/>
          <w:sz w:val="18"/>
          <w:szCs w:val="18"/>
        </w:rPr>
        <w:t xml:space="preserve"> Бюджетного кодекса Российской Федерации следующие основания для внесения в 2016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получателями бюджетных средств бюджета района:</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района на предоставление субсидий на конкурсной основе (грантов) физическим и юридическим лицам;</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871D7F">
        <w:rPr>
          <w:rFonts w:ascii="Times New Roman" w:hAnsi="Times New Roman"/>
          <w:sz w:val="18"/>
          <w:szCs w:val="18"/>
        </w:rPr>
        <w:t>дств пр</w:t>
      </w:r>
      <w:proofErr w:type="gramEnd"/>
      <w:r w:rsidRPr="00871D7F">
        <w:rPr>
          <w:rFonts w:ascii="Times New Roman" w:hAnsi="Times New Roman"/>
          <w:sz w:val="18"/>
          <w:szCs w:val="18"/>
        </w:rPr>
        <w:t>и изменении порядка применения бюджетной классификации, установленной Министерством финансов Российской Федерации;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25. Настоящее Решение вступает в силу с 1 января 2017 года. </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p>
    <w:tbl>
      <w:tblPr>
        <w:tblW w:w="0" w:type="auto"/>
        <w:tblLook w:val="00A0" w:firstRow="1" w:lastRow="0" w:firstColumn="1" w:lastColumn="0" w:noHBand="0" w:noVBand="0"/>
      </w:tblPr>
      <w:tblGrid>
        <w:gridCol w:w="4785"/>
        <w:gridCol w:w="4786"/>
      </w:tblGrid>
      <w:tr w:rsidR="00871D7F" w:rsidRPr="00871D7F" w:rsidTr="00752623">
        <w:tc>
          <w:tcPr>
            <w:tcW w:w="4785" w:type="dxa"/>
            <w:vAlign w:val="center"/>
          </w:tcPr>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Глава Коуракского сельсовета Тогучинского района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Новосибирской области</w:t>
            </w:r>
          </w:p>
          <w:p w:rsidR="00871D7F" w:rsidRPr="00871D7F" w:rsidRDefault="00871D7F" w:rsidP="00871D7F">
            <w:pPr>
              <w:pStyle w:val="15"/>
              <w:rPr>
                <w:rFonts w:ascii="Times New Roman" w:hAnsi="Times New Roman"/>
                <w:sz w:val="18"/>
                <w:szCs w:val="18"/>
              </w:rPr>
            </w:pP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______________ / </w:t>
            </w:r>
            <w:proofErr w:type="spellStart"/>
            <w:r w:rsidRPr="00871D7F">
              <w:rPr>
                <w:rFonts w:ascii="Times New Roman" w:hAnsi="Times New Roman"/>
                <w:sz w:val="18"/>
                <w:szCs w:val="18"/>
              </w:rPr>
              <w:t>Т.В.Наймушина</w:t>
            </w:r>
            <w:proofErr w:type="spellEnd"/>
            <w:r w:rsidRPr="00871D7F">
              <w:rPr>
                <w:rFonts w:ascii="Times New Roman" w:hAnsi="Times New Roman"/>
                <w:sz w:val="18"/>
                <w:szCs w:val="18"/>
              </w:rPr>
              <w:t>/</w:t>
            </w:r>
          </w:p>
        </w:tc>
        <w:tc>
          <w:tcPr>
            <w:tcW w:w="4786" w:type="dxa"/>
            <w:vAlign w:val="center"/>
          </w:tcPr>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Председатель Совета депутатов </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Коуракского сельсовета Тогучинского района</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Новосибирской области</w:t>
            </w:r>
          </w:p>
          <w:p w:rsidR="00871D7F" w:rsidRPr="00871D7F" w:rsidRDefault="00871D7F" w:rsidP="00871D7F">
            <w:pPr>
              <w:pStyle w:val="15"/>
              <w:rPr>
                <w:rFonts w:ascii="Times New Roman" w:hAnsi="Times New Roman"/>
                <w:sz w:val="18"/>
                <w:szCs w:val="18"/>
              </w:rPr>
            </w:pPr>
            <w:r w:rsidRPr="00871D7F">
              <w:rPr>
                <w:rFonts w:ascii="Times New Roman" w:hAnsi="Times New Roman"/>
                <w:sz w:val="18"/>
                <w:szCs w:val="18"/>
              </w:rPr>
              <w:t xml:space="preserve">______________ / </w:t>
            </w:r>
            <w:proofErr w:type="spellStart"/>
            <w:r w:rsidRPr="00871D7F">
              <w:rPr>
                <w:rFonts w:ascii="Times New Roman" w:hAnsi="Times New Roman"/>
                <w:sz w:val="18"/>
                <w:szCs w:val="18"/>
              </w:rPr>
              <w:t>Т.В.Наймушина</w:t>
            </w:r>
            <w:proofErr w:type="spellEnd"/>
            <w:r w:rsidRPr="00871D7F">
              <w:rPr>
                <w:rFonts w:ascii="Times New Roman" w:hAnsi="Times New Roman"/>
                <w:sz w:val="18"/>
                <w:szCs w:val="18"/>
              </w:rPr>
              <w:t>/</w:t>
            </w:r>
          </w:p>
        </w:tc>
      </w:tr>
    </w:tbl>
    <w:p w:rsidR="00871D7F" w:rsidRPr="00871D7F" w:rsidRDefault="00871D7F" w:rsidP="00871D7F">
      <w:pPr>
        <w:spacing w:after="0" w:line="240" w:lineRule="auto"/>
        <w:rPr>
          <w:rFonts w:ascii="Times New Roman" w:hAnsi="Times New Roman"/>
          <w:sz w:val="28"/>
          <w:szCs w:val="28"/>
        </w:rPr>
      </w:pPr>
    </w:p>
    <w:p w:rsidR="00C158ED" w:rsidRDefault="00C158ED" w:rsidP="00947B35">
      <w:pPr>
        <w:pStyle w:val="a9"/>
        <w:rPr>
          <w:rFonts w:ascii="Times New Roman" w:hAnsi="Times New Roman"/>
          <w:sz w:val="18"/>
          <w:szCs w:val="18"/>
        </w:rPr>
      </w:pPr>
    </w:p>
    <w:p w:rsidR="00871D7F" w:rsidRDefault="00871D7F" w:rsidP="00947B35">
      <w:pPr>
        <w:pStyle w:val="a9"/>
        <w:rPr>
          <w:rFonts w:ascii="Times New Roman" w:hAnsi="Times New Roman"/>
          <w:sz w:val="18"/>
          <w:szCs w:val="18"/>
        </w:rPr>
      </w:pPr>
    </w:p>
    <w:p w:rsidR="00871D7F" w:rsidRPr="00947B35" w:rsidRDefault="00871D7F"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25"/>
      <w:footerReference w:type="even" r:id="rId26"/>
      <w:headerReference w:type="first" r:id="rId2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2A" w:rsidRDefault="00AE262A">
      <w:pPr>
        <w:spacing w:after="0" w:line="240" w:lineRule="auto"/>
      </w:pPr>
      <w:r>
        <w:separator/>
      </w:r>
    </w:p>
  </w:endnote>
  <w:endnote w:type="continuationSeparator" w:id="0">
    <w:p w:rsidR="00AE262A" w:rsidRDefault="00AE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2A" w:rsidRDefault="00AE262A">
      <w:pPr>
        <w:spacing w:after="0" w:line="240" w:lineRule="auto"/>
      </w:pPr>
      <w:r>
        <w:separator/>
      </w:r>
    </w:p>
  </w:footnote>
  <w:footnote w:type="continuationSeparator" w:id="0">
    <w:p w:rsidR="00AE262A" w:rsidRDefault="00AE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E84810"/>
    <w:multiLevelType w:val="hybridMultilevel"/>
    <w:tmpl w:val="D8D85CDC"/>
    <w:lvl w:ilvl="0" w:tplc="D3B44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1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2">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16DDB"/>
    <w:multiLevelType w:val="hybridMultilevel"/>
    <w:tmpl w:val="82C06558"/>
    <w:lvl w:ilvl="0" w:tplc="09D0D00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8136A"/>
    <w:multiLevelType w:val="hybridMultilevel"/>
    <w:tmpl w:val="601C7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5C3945"/>
    <w:multiLevelType w:val="hybridMultilevel"/>
    <w:tmpl w:val="867A7DCC"/>
    <w:lvl w:ilvl="0" w:tplc="8760F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1">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E611BA7"/>
    <w:multiLevelType w:val="multilevel"/>
    <w:tmpl w:val="34A89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E740632"/>
    <w:multiLevelType w:val="hybridMultilevel"/>
    <w:tmpl w:val="B26C78A4"/>
    <w:lvl w:ilvl="0" w:tplc="B47A30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38020BE"/>
    <w:multiLevelType w:val="multilevel"/>
    <w:tmpl w:val="6E540F66"/>
    <w:lvl w:ilvl="0">
      <w:start w:val="1"/>
      <w:numFmt w:val="decimal"/>
      <w:lvlText w:val="%1."/>
      <w:lvlJc w:val="left"/>
      <w:pPr>
        <w:ind w:left="1496" w:hanging="645"/>
      </w:pPr>
      <w:rPr>
        <w:b w:val="0"/>
      </w:rPr>
    </w:lvl>
    <w:lvl w:ilvl="1">
      <w:start w:val="1"/>
      <w:numFmt w:val="decimal"/>
      <w:isLgl/>
      <w:lvlText w:val="%1.%2."/>
      <w:lvlJc w:val="left"/>
      <w:pPr>
        <w:ind w:left="1429" w:hanging="720"/>
      </w:pPr>
    </w:lvl>
    <w:lvl w:ilvl="2">
      <w:start w:val="1"/>
      <w:numFmt w:val="decimal"/>
      <w:isLgl/>
      <w:lvlText w:val="%1.%2.%3."/>
      <w:lvlJc w:val="left"/>
      <w:pPr>
        <w:ind w:left="1913" w:hanging="720"/>
      </w:pPr>
    </w:lvl>
    <w:lvl w:ilvl="3">
      <w:start w:val="1"/>
      <w:numFmt w:val="decimal"/>
      <w:isLgl/>
      <w:lvlText w:val="%1.%2.%3.%4."/>
      <w:lvlJc w:val="left"/>
      <w:pPr>
        <w:ind w:left="2757" w:hanging="1080"/>
      </w:pPr>
    </w:lvl>
    <w:lvl w:ilvl="4">
      <w:start w:val="1"/>
      <w:numFmt w:val="decimal"/>
      <w:isLgl/>
      <w:lvlText w:val="%1.%2.%3.%4.%5."/>
      <w:lvlJc w:val="left"/>
      <w:pPr>
        <w:ind w:left="3241" w:hanging="1080"/>
      </w:pPr>
    </w:lvl>
    <w:lvl w:ilvl="5">
      <w:start w:val="1"/>
      <w:numFmt w:val="decimal"/>
      <w:isLgl/>
      <w:lvlText w:val="%1.%2.%3.%4.%5.%6."/>
      <w:lvlJc w:val="left"/>
      <w:pPr>
        <w:ind w:left="4085" w:hanging="1440"/>
      </w:pPr>
    </w:lvl>
    <w:lvl w:ilvl="6">
      <w:start w:val="1"/>
      <w:numFmt w:val="decimal"/>
      <w:isLgl/>
      <w:lvlText w:val="%1.%2.%3.%4.%5.%6.%7."/>
      <w:lvlJc w:val="left"/>
      <w:pPr>
        <w:ind w:left="4929" w:hanging="1800"/>
      </w:pPr>
    </w:lvl>
    <w:lvl w:ilvl="7">
      <w:start w:val="1"/>
      <w:numFmt w:val="decimal"/>
      <w:isLgl/>
      <w:lvlText w:val="%1.%2.%3.%4.%5.%6.%7.%8."/>
      <w:lvlJc w:val="left"/>
      <w:pPr>
        <w:ind w:left="5413" w:hanging="1800"/>
      </w:pPr>
    </w:lvl>
    <w:lvl w:ilvl="8">
      <w:start w:val="1"/>
      <w:numFmt w:val="decimal"/>
      <w:isLgl/>
      <w:lvlText w:val="%1.%2.%3.%4.%5.%6.%7.%8.%9."/>
      <w:lvlJc w:val="left"/>
      <w:pPr>
        <w:ind w:left="6257" w:hanging="2160"/>
      </w:pPr>
    </w:lvl>
  </w:abstractNum>
  <w:abstractNum w:abstractNumId="28">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C94265"/>
    <w:multiLevelType w:val="multilevel"/>
    <w:tmpl w:val="C3F4E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9F1BDA"/>
    <w:multiLevelType w:val="hybridMultilevel"/>
    <w:tmpl w:val="4574F8A4"/>
    <w:lvl w:ilvl="0" w:tplc="4D04F1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721342A"/>
    <w:multiLevelType w:val="hybridMultilevel"/>
    <w:tmpl w:val="F182CB6C"/>
    <w:lvl w:ilvl="0" w:tplc="17EAB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7F745BB"/>
    <w:multiLevelType w:val="hybridMultilevel"/>
    <w:tmpl w:val="4F4C7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nsid w:val="75D36B24"/>
    <w:multiLevelType w:val="hybridMultilevel"/>
    <w:tmpl w:val="14EAB2A8"/>
    <w:lvl w:ilvl="0" w:tplc="4DC4D8A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0"/>
  </w:num>
  <w:num w:numId="2">
    <w:abstractNumId w:val="6"/>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
  </w:num>
  <w:num w:numId="7">
    <w:abstractNumId w:val="12"/>
  </w:num>
  <w:num w:numId="8">
    <w:abstractNumId w:val="5"/>
  </w:num>
  <w:num w:numId="9">
    <w:abstractNumId w:val="32"/>
  </w:num>
  <w:num w:numId="10">
    <w:abstractNumId w:val="13"/>
  </w:num>
  <w:num w:numId="11">
    <w:abstractNumId w:val="40"/>
  </w:num>
  <w:num w:numId="12">
    <w:abstractNumId w:val="35"/>
  </w:num>
  <w:num w:numId="13">
    <w:abstractNumId w:val="20"/>
  </w:num>
  <w:num w:numId="14">
    <w:abstractNumId w:val="36"/>
  </w:num>
  <w:num w:numId="15">
    <w:abstractNumId w:val="3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6"/>
  </w:num>
  <w:num w:numId="19">
    <w:abstractNumId w:val="28"/>
  </w:num>
  <w:num w:numId="20">
    <w:abstractNumId w:val="8"/>
  </w:num>
  <w:num w:numId="21">
    <w:abstractNumId w:val="21"/>
  </w:num>
  <w:num w:numId="22">
    <w:abstractNumId w:val="10"/>
  </w:num>
  <w:num w:numId="23">
    <w:abstractNumId w:val="1"/>
  </w:num>
  <w:num w:numId="24">
    <w:abstractNumId w:val="3"/>
  </w:num>
  <w:num w:numId="25">
    <w:abstractNumId w:val="9"/>
  </w:num>
  <w:num w:numId="26">
    <w:abstractNumId w:val="11"/>
  </w:num>
  <w:num w:numId="27">
    <w:abstractNumId w:val="23"/>
  </w:num>
  <w:num w:numId="28">
    <w:abstractNumId w:val="17"/>
  </w:num>
  <w:num w:numId="29">
    <w:abstractNumId w:val="4"/>
  </w:num>
  <w:num w:numId="30">
    <w:abstractNumId w:val="15"/>
  </w:num>
  <w:num w:numId="31">
    <w:abstractNumId w:val="3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8"/>
  </w:num>
  <w:num w:numId="35">
    <w:abstractNumId w:val="2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 w:numId="40">
    <w:abstractNumId w:val="24"/>
  </w:num>
  <w:num w:numId="41">
    <w:abstractNumId w:val="25"/>
  </w:num>
  <w:num w:numId="42">
    <w:abstractNumId w:val="7"/>
  </w:num>
  <w:num w:numId="43">
    <w:abstractNumId w:val="33"/>
  </w:num>
  <w:num w:numId="44">
    <w:abstractNumId w:val="20"/>
  </w:num>
  <w:num w:numId="45">
    <w:abstractNumId w:val="16"/>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01D56"/>
    <w:rsid w:val="00037DDC"/>
    <w:rsid w:val="00067294"/>
    <w:rsid w:val="0007095B"/>
    <w:rsid w:val="0008197C"/>
    <w:rsid w:val="0008512C"/>
    <w:rsid w:val="000877C2"/>
    <w:rsid w:val="000A09FD"/>
    <w:rsid w:val="000F06CE"/>
    <w:rsid w:val="000F7440"/>
    <w:rsid w:val="000F7A6B"/>
    <w:rsid w:val="001048DF"/>
    <w:rsid w:val="00125879"/>
    <w:rsid w:val="0013680E"/>
    <w:rsid w:val="00145549"/>
    <w:rsid w:val="00160703"/>
    <w:rsid w:val="0018102F"/>
    <w:rsid w:val="00183B75"/>
    <w:rsid w:val="00190BD8"/>
    <w:rsid w:val="001A2736"/>
    <w:rsid w:val="002020CF"/>
    <w:rsid w:val="00222090"/>
    <w:rsid w:val="00273562"/>
    <w:rsid w:val="00273719"/>
    <w:rsid w:val="002932EC"/>
    <w:rsid w:val="00297D9C"/>
    <w:rsid w:val="002A4E6D"/>
    <w:rsid w:val="002D185B"/>
    <w:rsid w:val="003416F8"/>
    <w:rsid w:val="003926D1"/>
    <w:rsid w:val="003B4E4B"/>
    <w:rsid w:val="003C4A86"/>
    <w:rsid w:val="003E2635"/>
    <w:rsid w:val="004010F9"/>
    <w:rsid w:val="00403576"/>
    <w:rsid w:val="00416E9F"/>
    <w:rsid w:val="004228C0"/>
    <w:rsid w:val="00440CCA"/>
    <w:rsid w:val="00486B99"/>
    <w:rsid w:val="004B24B7"/>
    <w:rsid w:val="004B5165"/>
    <w:rsid w:val="004F3366"/>
    <w:rsid w:val="005431F8"/>
    <w:rsid w:val="005865CB"/>
    <w:rsid w:val="005B0FED"/>
    <w:rsid w:val="005B3610"/>
    <w:rsid w:val="005B5B1E"/>
    <w:rsid w:val="005E141A"/>
    <w:rsid w:val="005E7BEF"/>
    <w:rsid w:val="00605D6E"/>
    <w:rsid w:val="00614531"/>
    <w:rsid w:val="00641890"/>
    <w:rsid w:val="0064319C"/>
    <w:rsid w:val="00673D1F"/>
    <w:rsid w:val="0068116D"/>
    <w:rsid w:val="00682EFA"/>
    <w:rsid w:val="006843A9"/>
    <w:rsid w:val="00693400"/>
    <w:rsid w:val="006960ED"/>
    <w:rsid w:val="006A1822"/>
    <w:rsid w:val="006B4289"/>
    <w:rsid w:val="006D27EA"/>
    <w:rsid w:val="006F18D4"/>
    <w:rsid w:val="00713BF9"/>
    <w:rsid w:val="0072059C"/>
    <w:rsid w:val="00723906"/>
    <w:rsid w:val="00724B49"/>
    <w:rsid w:val="007B1AC2"/>
    <w:rsid w:val="008018A2"/>
    <w:rsid w:val="0080451C"/>
    <w:rsid w:val="00811B5F"/>
    <w:rsid w:val="00833299"/>
    <w:rsid w:val="00834C92"/>
    <w:rsid w:val="00851A45"/>
    <w:rsid w:val="0086376A"/>
    <w:rsid w:val="00871D7F"/>
    <w:rsid w:val="0087461D"/>
    <w:rsid w:val="008844A8"/>
    <w:rsid w:val="008C741E"/>
    <w:rsid w:val="008F28D1"/>
    <w:rsid w:val="00902CD2"/>
    <w:rsid w:val="00945654"/>
    <w:rsid w:val="00947B35"/>
    <w:rsid w:val="00963B21"/>
    <w:rsid w:val="00972D02"/>
    <w:rsid w:val="009807E7"/>
    <w:rsid w:val="009A355C"/>
    <w:rsid w:val="009C0F91"/>
    <w:rsid w:val="009C797D"/>
    <w:rsid w:val="009E7D7E"/>
    <w:rsid w:val="009F02AE"/>
    <w:rsid w:val="00A01EFA"/>
    <w:rsid w:val="00A12ECC"/>
    <w:rsid w:val="00A336A0"/>
    <w:rsid w:val="00A61575"/>
    <w:rsid w:val="00A6790B"/>
    <w:rsid w:val="00AD2F12"/>
    <w:rsid w:val="00AD3A77"/>
    <w:rsid w:val="00AE262A"/>
    <w:rsid w:val="00B145CB"/>
    <w:rsid w:val="00B33F08"/>
    <w:rsid w:val="00B8052A"/>
    <w:rsid w:val="00B81E3C"/>
    <w:rsid w:val="00B95EFD"/>
    <w:rsid w:val="00BA0F93"/>
    <w:rsid w:val="00BD77DB"/>
    <w:rsid w:val="00C158ED"/>
    <w:rsid w:val="00C40D2D"/>
    <w:rsid w:val="00C66CED"/>
    <w:rsid w:val="00C7795C"/>
    <w:rsid w:val="00CB3DE7"/>
    <w:rsid w:val="00CC1B55"/>
    <w:rsid w:val="00CC3698"/>
    <w:rsid w:val="00CD7BA5"/>
    <w:rsid w:val="00D13D0E"/>
    <w:rsid w:val="00D64CA3"/>
    <w:rsid w:val="00D66767"/>
    <w:rsid w:val="00D762CF"/>
    <w:rsid w:val="00DA55C6"/>
    <w:rsid w:val="00DB7E26"/>
    <w:rsid w:val="00DD5420"/>
    <w:rsid w:val="00DE2E75"/>
    <w:rsid w:val="00DF1963"/>
    <w:rsid w:val="00E110A3"/>
    <w:rsid w:val="00E11520"/>
    <w:rsid w:val="00E1253F"/>
    <w:rsid w:val="00E16714"/>
    <w:rsid w:val="00E444D0"/>
    <w:rsid w:val="00E46009"/>
    <w:rsid w:val="00E4688A"/>
    <w:rsid w:val="00E57CC0"/>
    <w:rsid w:val="00E62AAD"/>
    <w:rsid w:val="00E719C0"/>
    <w:rsid w:val="00E86111"/>
    <w:rsid w:val="00E86978"/>
    <w:rsid w:val="00E8732F"/>
    <w:rsid w:val="00E921E3"/>
    <w:rsid w:val="00EB0FE9"/>
    <w:rsid w:val="00F005E5"/>
    <w:rsid w:val="00F023D4"/>
    <w:rsid w:val="00F244C3"/>
    <w:rsid w:val="00F336D4"/>
    <w:rsid w:val="00F52EFD"/>
    <w:rsid w:val="00F63042"/>
    <w:rsid w:val="00F64714"/>
    <w:rsid w:val="00F7148B"/>
    <w:rsid w:val="00F91B46"/>
    <w:rsid w:val="00FB5445"/>
    <w:rsid w:val="00FC1571"/>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zakon.scli.ru/ru/legal_texts/act_municipal_education/index.php?do4=document&amp;id4=8f21b21c-a408-42c4-b9fe-a939b863c84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akon.scli.ru/ru/legal_texts/act_municipal_education/extended/index.php?do4=document&amp;id4=8f21b21c-a408-42c4-b9fe-a939b863c84a"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zakon.scli.ru/ru/legal_texts/act_municipal_education/index.php?do4=document&amp;id4=8f21b21c-a408-42c4-b9fe-a939b863c84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A9C657FE0ECE561881AAF72A7DF29AC1D23C5C50FBBDC58F6304237DB615C0038189414B9B5945413FD615g1EFG" TargetMode="External"/><Relationship Id="rId28"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zakon.scli.ru/" TargetMode="External"/><Relationship Id="rId4" Type="http://schemas.microsoft.com/office/2007/relationships/stylesWithEffects" Target="stylesWithEffects.xml"/><Relationship Id="rId9" Type="http://schemas.openxmlformats.org/officeDocument/2006/relationships/hyperlink" Target="consultantplus://offline/ref=7A225F611713959A44C82C1A312334976B3C667ACA0EE862B43758o8T1D" TargetMode="External"/><Relationship Id="rId14" Type="http://schemas.openxmlformats.org/officeDocument/2006/relationships/hyperlink" Target="http://internet.garant.ru/" TargetMode="External"/><Relationship Id="rId22" Type="http://schemas.openxmlformats.org/officeDocument/2006/relationships/hyperlink" Target="http://zakon.scli.ru/ru/legal_texts/act_municipal_education/extended/index.php?do4=document&amp;id4=1f92fe71-3539-4d90-a5c8-8546cd169917"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58D0-51D6-4234-A9F6-4BE1A8CE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22</Pages>
  <Words>17743</Words>
  <Characters>101140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74</cp:revision>
  <cp:lastPrinted>2016-02-03T03:15:00Z</cp:lastPrinted>
  <dcterms:created xsi:type="dcterms:W3CDTF">2016-01-18T04:00:00Z</dcterms:created>
  <dcterms:modified xsi:type="dcterms:W3CDTF">2017-07-06T09:03:00Z</dcterms:modified>
</cp:coreProperties>
</file>