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Pr="00A11273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11273">
        <w:rPr>
          <w:rFonts w:ascii="Times New Roman" w:hAnsi="Times New Roman"/>
          <w:sz w:val="96"/>
          <w:szCs w:val="96"/>
        </w:rPr>
        <w:t>Коуракский</w:t>
      </w:r>
      <w:proofErr w:type="spellEnd"/>
      <w:r w:rsidRPr="00A11273"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Pr="00A11273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11273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A11273"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Pr="00A11273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11273"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11273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11273">
        <w:rPr>
          <w:rFonts w:ascii="Times New Roman" w:hAnsi="Times New Roman"/>
          <w:sz w:val="28"/>
          <w:szCs w:val="28"/>
        </w:rPr>
        <w:t xml:space="preserve">   №  37  от  16.04.2008</w:t>
      </w:r>
      <w:r w:rsidRPr="00A11273">
        <w:rPr>
          <w:rFonts w:ascii="Times New Roman" w:hAnsi="Times New Roman"/>
          <w:sz w:val="24"/>
          <w:szCs w:val="24"/>
        </w:rPr>
        <w:t xml:space="preserve">  </w:t>
      </w:r>
      <w:r w:rsidR="00945654" w:rsidRPr="00A11273">
        <w:rPr>
          <w:rFonts w:ascii="Times New Roman" w:hAnsi="Times New Roman"/>
          <w:sz w:val="24"/>
          <w:szCs w:val="24"/>
        </w:rPr>
        <w:t xml:space="preserve">    </w:t>
      </w:r>
      <w:r w:rsidR="003E2635" w:rsidRPr="00A11273">
        <w:rPr>
          <w:rFonts w:ascii="Times New Roman" w:hAnsi="Times New Roman"/>
          <w:sz w:val="24"/>
          <w:szCs w:val="24"/>
        </w:rPr>
        <w:t xml:space="preserve">         </w:t>
      </w:r>
      <w:r w:rsidR="003E2635" w:rsidRPr="00A11273">
        <w:rPr>
          <w:rFonts w:ascii="Times New Roman" w:hAnsi="Times New Roman"/>
          <w:sz w:val="24"/>
          <w:szCs w:val="24"/>
        </w:rPr>
        <w:tab/>
      </w:r>
      <w:r w:rsidR="003E2635" w:rsidRPr="00A11273">
        <w:rPr>
          <w:rFonts w:ascii="Times New Roman" w:hAnsi="Times New Roman"/>
          <w:sz w:val="24"/>
          <w:szCs w:val="24"/>
        </w:rPr>
        <w:tab/>
      </w:r>
      <w:r w:rsidR="003E2635" w:rsidRPr="00A11273">
        <w:rPr>
          <w:rFonts w:ascii="Times New Roman" w:hAnsi="Times New Roman"/>
          <w:sz w:val="24"/>
          <w:szCs w:val="24"/>
        </w:rPr>
        <w:tab/>
      </w:r>
      <w:r w:rsidR="003E2635" w:rsidRPr="00A11273">
        <w:rPr>
          <w:rFonts w:ascii="Times New Roman" w:hAnsi="Times New Roman"/>
          <w:sz w:val="24"/>
          <w:szCs w:val="24"/>
        </w:rPr>
        <w:tab/>
        <w:t xml:space="preserve"> </w:t>
      </w:r>
      <w:r w:rsidR="003E2635" w:rsidRPr="00A11273">
        <w:rPr>
          <w:rFonts w:ascii="Times New Roman" w:hAnsi="Times New Roman"/>
          <w:sz w:val="24"/>
          <w:szCs w:val="24"/>
        </w:rPr>
        <w:tab/>
      </w:r>
      <w:r w:rsidR="003E2635" w:rsidRPr="00A11273">
        <w:rPr>
          <w:rFonts w:ascii="Times New Roman" w:hAnsi="Times New Roman"/>
          <w:sz w:val="24"/>
          <w:szCs w:val="24"/>
        </w:rPr>
        <w:tab/>
        <w:t xml:space="preserve">          № </w:t>
      </w:r>
      <w:r w:rsidR="00B60C47">
        <w:rPr>
          <w:rFonts w:ascii="Times New Roman" w:hAnsi="Times New Roman"/>
          <w:sz w:val="24"/>
          <w:szCs w:val="24"/>
        </w:rPr>
        <w:t>33</w:t>
      </w:r>
    </w:p>
    <w:p w:rsidR="00A804D0" w:rsidRPr="00A11273" w:rsidRDefault="006D27EA" w:rsidP="001277A2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11273">
        <w:rPr>
          <w:rFonts w:ascii="Times New Roman" w:hAnsi="Times New Roman"/>
          <w:sz w:val="28"/>
          <w:szCs w:val="28"/>
        </w:rPr>
        <w:t xml:space="preserve">№ 87   от 23.12.2014       </w:t>
      </w:r>
      <w:r w:rsidRPr="00A11273">
        <w:rPr>
          <w:rFonts w:ascii="Times New Roman" w:hAnsi="Times New Roman"/>
          <w:sz w:val="24"/>
          <w:szCs w:val="24"/>
        </w:rPr>
        <w:t xml:space="preserve">   </w:t>
      </w:r>
      <w:r w:rsidR="00125879" w:rsidRPr="00A11273">
        <w:rPr>
          <w:rFonts w:ascii="Times New Roman" w:hAnsi="Times New Roman"/>
          <w:sz w:val="24"/>
          <w:szCs w:val="24"/>
        </w:rPr>
        <w:t xml:space="preserve">           </w:t>
      </w:r>
      <w:r w:rsidR="004B24B7" w:rsidRPr="00A11273">
        <w:rPr>
          <w:rFonts w:ascii="Times New Roman" w:hAnsi="Times New Roman"/>
          <w:sz w:val="24"/>
          <w:szCs w:val="24"/>
        </w:rPr>
        <w:t xml:space="preserve"> </w:t>
      </w:r>
      <w:r w:rsidR="00713BF9" w:rsidRPr="00A11273">
        <w:rPr>
          <w:rFonts w:ascii="Times New Roman" w:hAnsi="Times New Roman"/>
          <w:sz w:val="24"/>
          <w:szCs w:val="24"/>
        </w:rPr>
        <w:t xml:space="preserve">             </w:t>
      </w:r>
      <w:r w:rsidR="00160703" w:rsidRPr="00A11273">
        <w:rPr>
          <w:rFonts w:ascii="Times New Roman" w:hAnsi="Times New Roman"/>
          <w:sz w:val="24"/>
          <w:szCs w:val="24"/>
        </w:rPr>
        <w:tab/>
      </w:r>
      <w:r w:rsidR="00713BF9" w:rsidRPr="00A11273">
        <w:rPr>
          <w:rFonts w:ascii="Times New Roman" w:hAnsi="Times New Roman"/>
          <w:sz w:val="24"/>
          <w:szCs w:val="24"/>
        </w:rPr>
        <w:t xml:space="preserve"> </w:t>
      </w:r>
      <w:r w:rsidR="00713BF9" w:rsidRPr="00A11273">
        <w:rPr>
          <w:rFonts w:ascii="Times New Roman" w:hAnsi="Times New Roman"/>
          <w:sz w:val="24"/>
          <w:szCs w:val="24"/>
        </w:rPr>
        <w:tab/>
      </w:r>
      <w:r w:rsidR="00806386" w:rsidRPr="00A11273">
        <w:rPr>
          <w:rFonts w:ascii="Times New Roman" w:hAnsi="Times New Roman"/>
          <w:sz w:val="24"/>
          <w:szCs w:val="24"/>
        </w:rPr>
        <w:tab/>
      </w:r>
      <w:r w:rsidR="00806386" w:rsidRPr="00A11273">
        <w:rPr>
          <w:rFonts w:ascii="Times New Roman" w:hAnsi="Times New Roman"/>
          <w:sz w:val="24"/>
          <w:szCs w:val="24"/>
        </w:rPr>
        <w:tab/>
      </w:r>
      <w:r w:rsidR="00806386" w:rsidRPr="00A11273">
        <w:rPr>
          <w:rFonts w:ascii="Times New Roman" w:hAnsi="Times New Roman"/>
          <w:sz w:val="24"/>
          <w:szCs w:val="24"/>
        </w:rPr>
        <w:tab/>
      </w:r>
      <w:r w:rsidR="00806386" w:rsidRPr="00A11273">
        <w:rPr>
          <w:rFonts w:ascii="Times New Roman" w:hAnsi="Times New Roman"/>
          <w:sz w:val="24"/>
          <w:szCs w:val="24"/>
        </w:rPr>
        <w:tab/>
      </w:r>
      <w:r w:rsidR="003E2635" w:rsidRPr="00A11273">
        <w:rPr>
          <w:rFonts w:ascii="Times New Roman" w:hAnsi="Times New Roman"/>
          <w:sz w:val="24"/>
          <w:szCs w:val="24"/>
        </w:rPr>
        <w:t xml:space="preserve"> </w:t>
      </w:r>
      <w:r w:rsidR="00B60C47">
        <w:rPr>
          <w:rFonts w:ascii="Times New Roman" w:hAnsi="Times New Roman"/>
          <w:sz w:val="24"/>
          <w:szCs w:val="24"/>
        </w:rPr>
        <w:t>11</w:t>
      </w:r>
      <w:r w:rsidR="00806386" w:rsidRPr="00A11273">
        <w:rPr>
          <w:rFonts w:ascii="Times New Roman" w:hAnsi="Times New Roman"/>
          <w:sz w:val="24"/>
          <w:szCs w:val="24"/>
        </w:rPr>
        <w:t>.1</w:t>
      </w:r>
      <w:r w:rsidR="00A11273" w:rsidRPr="00A11273">
        <w:rPr>
          <w:rFonts w:ascii="Times New Roman" w:hAnsi="Times New Roman"/>
          <w:sz w:val="24"/>
          <w:szCs w:val="24"/>
        </w:rPr>
        <w:t>2</w:t>
      </w:r>
      <w:r w:rsidR="00CE7EC1" w:rsidRPr="00A11273">
        <w:rPr>
          <w:rFonts w:ascii="Times New Roman" w:hAnsi="Times New Roman"/>
          <w:sz w:val="24"/>
          <w:szCs w:val="24"/>
        </w:rPr>
        <w:t>.</w:t>
      </w:r>
      <w:r w:rsidR="00AD2F12" w:rsidRPr="00A11273">
        <w:rPr>
          <w:rFonts w:ascii="Times New Roman" w:hAnsi="Times New Roman"/>
          <w:sz w:val="24"/>
          <w:szCs w:val="24"/>
        </w:rPr>
        <w:t>2017</w:t>
      </w:r>
      <w:r w:rsidRPr="00A11273">
        <w:rPr>
          <w:rFonts w:ascii="Times New Roman" w:hAnsi="Times New Roman"/>
          <w:sz w:val="24"/>
          <w:szCs w:val="24"/>
        </w:rPr>
        <w:t xml:space="preserve"> года,</w:t>
      </w:r>
    </w:p>
    <w:p w:rsidR="00A11273" w:rsidRPr="00B60C47" w:rsidRDefault="00B60C47" w:rsidP="00CD29E2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</w:t>
      </w:r>
    </w:p>
    <w:p w:rsidR="00B60C47" w:rsidRPr="00CD29E2" w:rsidRDefault="00B60C47" w:rsidP="00B60C47">
      <w:pPr>
        <w:spacing w:after="0" w:line="240" w:lineRule="auto"/>
        <w:ind w:firstLine="547"/>
        <w:jc w:val="center"/>
        <w:rPr>
          <w:rFonts w:ascii="Times New Roman" w:hAnsi="Times New Roman"/>
          <w:b/>
          <w:sz w:val="20"/>
          <w:szCs w:val="20"/>
        </w:rPr>
      </w:pPr>
      <w:r w:rsidRPr="00CD29E2">
        <w:rPr>
          <w:rFonts w:ascii="Times New Roman" w:hAnsi="Times New Roman"/>
          <w:b/>
          <w:sz w:val="20"/>
          <w:szCs w:val="20"/>
        </w:rPr>
        <w:t>Надзор за своевременным вознаграждением за труд</w:t>
      </w:r>
    </w:p>
    <w:p w:rsidR="00B60C47" w:rsidRPr="00CD29E2" w:rsidRDefault="00B60C47" w:rsidP="00B60C47">
      <w:pPr>
        <w:spacing w:after="0" w:line="240" w:lineRule="auto"/>
        <w:ind w:firstLine="547"/>
        <w:jc w:val="both"/>
        <w:rPr>
          <w:rFonts w:ascii="Times New Roman" w:hAnsi="Times New Roman"/>
          <w:sz w:val="20"/>
          <w:szCs w:val="20"/>
        </w:rPr>
      </w:pPr>
    </w:p>
    <w:p w:rsidR="00B60C47" w:rsidRPr="00CD29E2" w:rsidRDefault="00B60C47" w:rsidP="00B60C47">
      <w:pPr>
        <w:spacing w:after="0" w:line="240" w:lineRule="auto"/>
        <w:ind w:firstLine="547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 xml:space="preserve">Статьей 37 Конституции Российской Федерации предусмотрено, что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CD29E2"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 w:rsidRPr="00CD29E2">
        <w:rPr>
          <w:rFonts w:ascii="Times New Roman" w:hAnsi="Times New Roman"/>
          <w:sz w:val="20"/>
          <w:szCs w:val="20"/>
        </w:rPr>
        <w:t xml:space="preserve">, а также право на защиту от </w:t>
      </w:r>
      <w:bookmarkStart w:id="0" w:name="_GoBack"/>
      <w:bookmarkEnd w:id="0"/>
      <w:r w:rsidRPr="00CD29E2">
        <w:rPr>
          <w:rFonts w:ascii="Times New Roman" w:hAnsi="Times New Roman"/>
          <w:sz w:val="20"/>
          <w:szCs w:val="20"/>
        </w:rPr>
        <w:t>безработицы.</w:t>
      </w:r>
    </w:p>
    <w:p w:rsidR="00B60C47" w:rsidRPr="00CD29E2" w:rsidRDefault="00B60C47" w:rsidP="00B60C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eastAsia="Calibri" w:hAnsi="Times New Roman"/>
          <w:sz w:val="20"/>
          <w:szCs w:val="20"/>
        </w:rPr>
        <w:t xml:space="preserve">В октябре 2017 года в прокуратуру района поступила информация </w:t>
      </w:r>
      <w:proofErr w:type="gramStart"/>
      <w:r w:rsidRPr="00CD29E2">
        <w:rPr>
          <w:rFonts w:ascii="Times New Roman" w:eastAsia="Calibri" w:hAnsi="Times New Roman"/>
          <w:sz w:val="20"/>
          <w:szCs w:val="20"/>
        </w:rPr>
        <w:t>о задолженности по заработной плате за период с июня по август</w:t>
      </w:r>
      <w:proofErr w:type="gramEnd"/>
      <w:r w:rsidRPr="00CD29E2">
        <w:rPr>
          <w:rFonts w:ascii="Times New Roman" w:eastAsia="Calibri" w:hAnsi="Times New Roman"/>
          <w:sz w:val="20"/>
          <w:szCs w:val="20"/>
        </w:rPr>
        <w:t xml:space="preserve"> 2017 года в АО «Доронинское». </w:t>
      </w:r>
      <w:r w:rsidRPr="00CD29E2">
        <w:rPr>
          <w:rFonts w:ascii="Times New Roman" w:hAnsi="Times New Roman"/>
          <w:sz w:val="20"/>
          <w:szCs w:val="20"/>
        </w:rPr>
        <w:t>По указанной информации была организована проверка с выездом в указанное общество, п</w:t>
      </w:r>
      <w:r w:rsidRPr="00CD29E2">
        <w:rPr>
          <w:rFonts w:ascii="Times New Roman" w:eastAsia="Calibri" w:hAnsi="Times New Roman"/>
          <w:sz w:val="20"/>
          <w:szCs w:val="20"/>
        </w:rPr>
        <w:t>рокурором района проведена встреча с трудовым коллективом. По результатам проверки генеральному директору внесено представление, объявлено предостережение, возбуждены 3 дела об административном правонарушении по части 6 статьи 5.27 КоАП РФ</w:t>
      </w:r>
      <w:r w:rsidRPr="00CD29E2">
        <w:rPr>
          <w:rFonts w:ascii="Times New Roman" w:hAnsi="Times New Roman"/>
          <w:sz w:val="20"/>
          <w:szCs w:val="20"/>
        </w:rPr>
        <w:t xml:space="preserve">, по которым </w:t>
      </w:r>
      <w:r w:rsidRPr="00CD29E2">
        <w:rPr>
          <w:rFonts w:ascii="Times New Roman" w:eastAsia="Calibri" w:hAnsi="Times New Roman"/>
          <w:sz w:val="20"/>
          <w:szCs w:val="20"/>
        </w:rPr>
        <w:t xml:space="preserve">14.11.2017 </w:t>
      </w:r>
      <w:r w:rsidRPr="00CD29E2">
        <w:rPr>
          <w:rFonts w:ascii="Times New Roman" w:hAnsi="Times New Roman"/>
          <w:sz w:val="20"/>
          <w:szCs w:val="20"/>
        </w:rPr>
        <w:t xml:space="preserve">генеральный </w:t>
      </w:r>
      <w:r w:rsidRPr="00CD29E2">
        <w:rPr>
          <w:rFonts w:ascii="Times New Roman" w:eastAsia="Calibri" w:hAnsi="Times New Roman"/>
          <w:sz w:val="20"/>
          <w:szCs w:val="20"/>
        </w:rPr>
        <w:t>директор</w:t>
      </w:r>
      <w:r w:rsidRPr="00CD29E2">
        <w:rPr>
          <w:rFonts w:ascii="Times New Roman" w:hAnsi="Times New Roman"/>
          <w:sz w:val="20"/>
          <w:szCs w:val="20"/>
        </w:rPr>
        <w:t xml:space="preserve"> </w:t>
      </w:r>
      <w:r w:rsidRPr="00CD29E2">
        <w:rPr>
          <w:rFonts w:ascii="Times New Roman" w:eastAsia="Calibri" w:hAnsi="Times New Roman"/>
          <w:sz w:val="20"/>
          <w:szCs w:val="20"/>
        </w:rPr>
        <w:t>привлечен к административной ответственности в виде штрафа</w:t>
      </w:r>
      <w:r w:rsidRPr="00CD29E2">
        <w:rPr>
          <w:rFonts w:ascii="Times New Roman" w:hAnsi="Times New Roman"/>
          <w:sz w:val="20"/>
          <w:szCs w:val="20"/>
        </w:rPr>
        <w:t xml:space="preserve">. В связи с наличием задолженности по заработной плате за сентябрь 2017 года </w:t>
      </w:r>
      <w:r w:rsidRPr="00CD29E2">
        <w:rPr>
          <w:rFonts w:ascii="Times New Roman" w:eastAsia="Calibri" w:hAnsi="Times New Roman"/>
          <w:sz w:val="20"/>
          <w:szCs w:val="20"/>
        </w:rPr>
        <w:t>генеральн</w:t>
      </w:r>
      <w:r w:rsidRPr="00CD29E2">
        <w:rPr>
          <w:rFonts w:ascii="Times New Roman" w:hAnsi="Times New Roman"/>
          <w:sz w:val="20"/>
          <w:szCs w:val="20"/>
        </w:rPr>
        <w:t>ый</w:t>
      </w:r>
      <w:r w:rsidRPr="00CD29E2">
        <w:rPr>
          <w:rFonts w:ascii="Times New Roman" w:eastAsia="Calibri" w:hAnsi="Times New Roman"/>
          <w:sz w:val="20"/>
          <w:szCs w:val="20"/>
        </w:rPr>
        <w:t xml:space="preserve"> директор АО «Доронинское» </w:t>
      </w:r>
      <w:r w:rsidRPr="00CD29E2">
        <w:rPr>
          <w:rFonts w:ascii="Times New Roman" w:hAnsi="Times New Roman"/>
          <w:sz w:val="20"/>
          <w:szCs w:val="20"/>
        </w:rPr>
        <w:t>вновь привлечен Государственной инспекцией труда в Новосибирской области к административной ответственности в виде штрафа. По результатам принятых мер прокурорского реагирования выплачена задолженность работникам предприятия за июнь - сентябрь 2017 года, частично за октябрь 2017 года.</w:t>
      </w:r>
    </w:p>
    <w:p w:rsidR="00B60C47" w:rsidRPr="00CD29E2" w:rsidRDefault="00B60C47" w:rsidP="00B60C4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>При осуществлении надзорной деятельности</w:t>
      </w:r>
      <w:r w:rsidRPr="00CD29E2">
        <w:rPr>
          <w:rFonts w:ascii="Times New Roman" w:eastAsia="Calibri" w:hAnsi="Times New Roman"/>
          <w:sz w:val="20"/>
          <w:szCs w:val="20"/>
        </w:rPr>
        <w:t xml:space="preserve"> выявлено наличие задолженности перед 4 работниками ОАО «</w:t>
      </w:r>
      <w:proofErr w:type="spellStart"/>
      <w:r w:rsidRPr="00CD29E2">
        <w:rPr>
          <w:rFonts w:ascii="Times New Roman" w:eastAsia="Calibri" w:hAnsi="Times New Roman"/>
          <w:sz w:val="20"/>
          <w:szCs w:val="20"/>
        </w:rPr>
        <w:t>Златоустовское</w:t>
      </w:r>
      <w:proofErr w:type="spellEnd"/>
      <w:r w:rsidRPr="00CD29E2">
        <w:rPr>
          <w:rFonts w:ascii="Times New Roman" w:eastAsia="Calibri" w:hAnsi="Times New Roman"/>
          <w:sz w:val="20"/>
          <w:szCs w:val="20"/>
        </w:rPr>
        <w:t xml:space="preserve">» </w:t>
      </w:r>
      <w:r w:rsidRPr="00CD29E2">
        <w:rPr>
          <w:rFonts w:ascii="Times New Roman" w:hAnsi="Times New Roman"/>
          <w:sz w:val="20"/>
          <w:szCs w:val="20"/>
        </w:rPr>
        <w:t>и 14 работниками МУП «</w:t>
      </w:r>
      <w:proofErr w:type="spellStart"/>
      <w:r w:rsidRPr="00CD29E2">
        <w:rPr>
          <w:rFonts w:ascii="Times New Roman" w:hAnsi="Times New Roman"/>
          <w:sz w:val="20"/>
          <w:szCs w:val="20"/>
        </w:rPr>
        <w:t>Гутовское</w:t>
      </w:r>
      <w:proofErr w:type="spellEnd"/>
      <w:r w:rsidRPr="00CD29E2">
        <w:rPr>
          <w:rFonts w:ascii="Times New Roman" w:hAnsi="Times New Roman"/>
          <w:sz w:val="20"/>
          <w:szCs w:val="20"/>
        </w:rPr>
        <w:t>». Руководителям указанных предприятий внесены представления, которые находятся на рассмотрении, приняты меры к погашению задолженности</w:t>
      </w:r>
      <w:r w:rsidRPr="00CD29E2">
        <w:rPr>
          <w:rFonts w:ascii="Times New Roman" w:eastAsia="Calibri" w:hAnsi="Times New Roman"/>
          <w:sz w:val="20"/>
          <w:szCs w:val="20"/>
        </w:rPr>
        <w:t xml:space="preserve">. </w:t>
      </w:r>
    </w:p>
    <w:p w:rsidR="00B60C47" w:rsidRPr="00CD29E2" w:rsidRDefault="00B60C47" w:rsidP="00B60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ab/>
        <w:t>Рассмотрев обращение работника МУП Тогучинского района «</w:t>
      </w:r>
      <w:proofErr w:type="spellStart"/>
      <w:r w:rsidRPr="00CD29E2">
        <w:rPr>
          <w:rFonts w:ascii="Times New Roman" w:hAnsi="Times New Roman"/>
          <w:sz w:val="20"/>
          <w:szCs w:val="20"/>
        </w:rPr>
        <w:t>Усть</w:t>
      </w:r>
      <w:proofErr w:type="spellEnd"/>
      <w:r w:rsidRPr="00CD29E2">
        <w:rPr>
          <w:rFonts w:ascii="Times New Roman" w:hAnsi="Times New Roman"/>
          <w:sz w:val="20"/>
          <w:szCs w:val="20"/>
        </w:rPr>
        <w:t>-Каменка», прокурор района в его интересах обратился с заявлением о взыскании задолженности по заработной плате в судебном порядке.</w:t>
      </w:r>
    </w:p>
    <w:p w:rsidR="00B60C47" w:rsidRPr="00CD29E2" w:rsidRDefault="00B60C47" w:rsidP="00B60C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 xml:space="preserve">Прокурорский надзор за соблюдением трудового законодательства является одним из приоритетных направлений, </w:t>
      </w:r>
      <w:proofErr w:type="gramStart"/>
      <w:r w:rsidRPr="00CD29E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D29E2">
        <w:rPr>
          <w:rFonts w:ascii="Times New Roman" w:hAnsi="Times New Roman"/>
          <w:sz w:val="20"/>
          <w:szCs w:val="20"/>
        </w:rPr>
        <w:t xml:space="preserve"> своевременной выплатой заработной платы на предприятиях района будет продолжен.</w:t>
      </w:r>
    </w:p>
    <w:p w:rsidR="00B60C47" w:rsidRPr="00CD29E2" w:rsidRDefault="00B60C47" w:rsidP="00B60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0C47" w:rsidRPr="00CD29E2" w:rsidRDefault="00B60C47" w:rsidP="00B60C4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>Помощник прокурора района</w:t>
      </w:r>
    </w:p>
    <w:p w:rsidR="00B60C47" w:rsidRPr="00CD29E2" w:rsidRDefault="00B60C47" w:rsidP="00B60C4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60C47" w:rsidRPr="00CD29E2" w:rsidRDefault="00B60C47" w:rsidP="00B60C4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CD29E2">
        <w:rPr>
          <w:rFonts w:ascii="Times New Roman" w:hAnsi="Times New Roman"/>
          <w:sz w:val="20"/>
          <w:szCs w:val="20"/>
        </w:rPr>
        <w:t xml:space="preserve">юрист 1 класса                                                                        И.С. </w:t>
      </w:r>
      <w:proofErr w:type="spellStart"/>
      <w:r w:rsidRPr="00CD29E2">
        <w:rPr>
          <w:rFonts w:ascii="Times New Roman" w:hAnsi="Times New Roman"/>
          <w:sz w:val="20"/>
          <w:szCs w:val="20"/>
        </w:rPr>
        <w:t>Коренькова</w:t>
      </w:r>
      <w:proofErr w:type="spellEnd"/>
    </w:p>
    <w:p w:rsidR="00A11273" w:rsidRPr="00A11273" w:rsidRDefault="00A11273" w:rsidP="00A11273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55E5C" w:rsidRPr="00155E5C" w:rsidTr="00391F3F">
        <w:tc>
          <w:tcPr>
            <w:tcW w:w="9571" w:type="dxa"/>
          </w:tcPr>
          <w:p w:rsidR="00155E5C" w:rsidRPr="00155E5C" w:rsidRDefault="00155E5C" w:rsidP="00CD29E2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E5C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155E5C" w:rsidRPr="00155E5C" w:rsidRDefault="00155E5C" w:rsidP="00CD29E2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E5C">
              <w:rPr>
                <w:rFonts w:ascii="Times New Roman" w:hAnsi="Times New Roman"/>
                <w:b/>
                <w:sz w:val="18"/>
                <w:szCs w:val="18"/>
              </w:rPr>
              <w:t>КОУРАКСКОГО СЕЛЬСОВЕТА</w:t>
            </w:r>
          </w:p>
          <w:p w:rsidR="00155E5C" w:rsidRPr="00155E5C" w:rsidRDefault="00155E5C" w:rsidP="00CD29E2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E5C">
              <w:rPr>
                <w:rFonts w:ascii="Times New Roman" w:hAnsi="Times New Roman"/>
                <w:b/>
                <w:sz w:val="18"/>
                <w:szCs w:val="18"/>
              </w:rPr>
              <w:t>ТОГУЧИНСКОГО РАЙОНА</w:t>
            </w:r>
          </w:p>
          <w:p w:rsidR="00155E5C" w:rsidRPr="00155E5C" w:rsidRDefault="00155E5C" w:rsidP="00CD29E2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E5C">
              <w:rPr>
                <w:rFonts w:ascii="Times New Roman" w:hAnsi="Times New Roman"/>
                <w:b/>
                <w:sz w:val="18"/>
                <w:szCs w:val="18"/>
              </w:rPr>
              <w:t>НОВОСИБИРСКОЙ ОБЛАСТИ</w:t>
            </w:r>
          </w:p>
        </w:tc>
      </w:tr>
      <w:tr w:rsidR="00155E5C" w:rsidRPr="00155E5C" w:rsidTr="00391F3F">
        <w:tc>
          <w:tcPr>
            <w:tcW w:w="9571" w:type="dxa"/>
          </w:tcPr>
          <w:p w:rsidR="00155E5C" w:rsidRPr="00155E5C" w:rsidRDefault="00155E5C" w:rsidP="00CD29E2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5E5C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</w:tc>
      </w:tr>
    </w:tbl>
    <w:p w:rsidR="00155E5C" w:rsidRPr="00155E5C" w:rsidRDefault="00155E5C" w:rsidP="00CD29E2">
      <w:pPr>
        <w:pStyle w:val="a9"/>
        <w:rPr>
          <w:rFonts w:ascii="Times New Roman" w:hAnsi="Times New Roman"/>
          <w:b/>
          <w:bCs/>
          <w:sz w:val="18"/>
          <w:szCs w:val="18"/>
        </w:rPr>
      </w:pP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01.12.2017                                                      № 108</w:t>
      </w:r>
    </w:p>
    <w:p w:rsidR="00155E5C" w:rsidRPr="00CD29E2" w:rsidRDefault="00CD29E2" w:rsidP="00CD29E2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с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.К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оурак</w:t>
      </w:r>
      <w:proofErr w:type="spellEnd"/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О мерах по профилактике и предупреждению заболеваний африканской чумы свиней на территории Коуракского сельсовета Тогучинского района Новосибирской области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155E5C">
        <w:rPr>
          <w:rFonts w:ascii="Times New Roman" w:hAnsi="Times New Roman"/>
          <w:sz w:val="18"/>
          <w:szCs w:val="18"/>
        </w:rPr>
        <w:t xml:space="preserve">На основании решения № 33 от 30.11.2017 комиссии по предупреждению и ликвидации чрезвычайных ситуаций и обеспечению пожарной безопасности администрации Тогучинского района Новосибирской области, </w:t>
      </w:r>
      <w:r w:rsidRPr="00155E5C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в связи с неблагополучной эпизоотической обстановкой по африканской чуме свиней в ряде субъектов Российской Федерации,</w:t>
      </w:r>
      <w:r w:rsidRPr="00155E5C">
        <w:rPr>
          <w:rFonts w:ascii="Times New Roman" w:hAnsi="Times New Roman"/>
          <w:sz w:val="18"/>
          <w:szCs w:val="18"/>
        </w:rPr>
        <w:t xml:space="preserve"> в целях предупреждения заноса и распространения заболевания африканской чумы свиней на территории района и недопущения чрезвычайных ситуаций, вызванных данной болезнью администрация Коуракского сельсовета</w:t>
      </w:r>
      <w:proofErr w:type="gramEnd"/>
      <w:r w:rsidRPr="00155E5C">
        <w:rPr>
          <w:rFonts w:ascii="Times New Roman" w:hAnsi="Times New Roman"/>
          <w:sz w:val="18"/>
          <w:szCs w:val="18"/>
        </w:rPr>
        <w:t xml:space="preserve"> Тогучинского района Новосибирской области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ПОСТАНОВЛЯЕТ: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1.Продолжить подворный обход личных подсобных хозяй</w:t>
      </w:r>
      <w:proofErr w:type="gramStart"/>
      <w:r w:rsidRPr="00155E5C">
        <w:rPr>
          <w:rFonts w:ascii="Times New Roman" w:hAnsi="Times New Roman"/>
          <w:sz w:val="18"/>
          <w:szCs w:val="18"/>
        </w:rPr>
        <w:t>ств гр</w:t>
      </w:r>
      <w:proofErr w:type="gramEnd"/>
      <w:r w:rsidRPr="00155E5C">
        <w:rPr>
          <w:rFonts w:ascii="Times New Roman" w:hAnsi="Times New Roman"/>
          <w:sz w:val="18"/>
          <w:szCs w:val="18"/>
        </w:rPr>
        <w:t>аждан в каждом населенном пункте, разъяснительную работу с населением по содержанию свиней, обеспечив учет поголовья свиней частного сектора.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2. Оказывать содействие главному </w:t>
      </w:r>
      <w:proofErr w:type="spellStart"/>
      <w:r w:rsidRPr="00155E5C">
        <w:rPr>
          <w:rFonts w:ascii="Times New Roman" w:hAnsi="Times New Roman"/>
          <w:sz w:val="18"/>
          <w:szCs w:val="18"/>
        </w:rPr>
        <w:t>госветинспектору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по </w:t>
      </w:r>
      <w:proofErr w:type="spellStart"/>
      <w:r w:rsidRPr="00155E5C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району (</w:t>
      </w:r>
      <w:proofErr w:type="spellStart"/>
      <w:r w:rsidRPr="00155E5C">
        <w:rPr>
          <w:rFonts w:ascii="Times New Roman" w:hAnsi="Times New Roman"/>
          <w:sz w:val="18"/>
          <w:szCs w:val="18"/>
        </w:rPr>
        <w:t>Сейдуров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И.М.) в привлечении к административной ответственности владельцев сельскохозяйственных животных частного сектора за уклонение от учета и представления животных к вакцинации и исследованию.                                                                                                                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3. Провести сходы граждан с участием (по согласованию) ветврача </w:t>
      </w:r>
      <w:proofErr w:type="spellStart"/>
      <w:r w:rsidRPr="00155E5C">
        <w:rPr>
          <w:rFonts w:ascii="Times New Roman" w:hAnsi="Times New Roman"/>
          <w:sz w:val="18"/>
          <w:szCs w:val="18"/>
        </w:rPr>
        <w:t>Семёновой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Т.В., председателя административной комиссии поселения  для доведения информации по профилактике и предупреждению заболевания АЧС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4. Во всех случаях внезапной гибели животных или вынужденного убоя, в течени</w:t>
      </w:r>
      <w:proofErr w:type="gramStart"/>
      <w:r w:rsidRPr="00155E5C">
        <w:rPr>
          <w:rFonts w:ascii="Times New Roman" w:hAnsi="Times New Roman"/>
          <w:sz w:val="18"/>
          <w:szCs w:val="18"/>
        </w:rPr>
        <w:t>и</w:t>
      </w:r>
      <w:proofErr w:type="gramEnd"/>
      <w:r w:rsidRPr="00155E5C">
        <w:rPr>
          <w:rFonts w:ascii="Times New Roman" w:hAnsi="Times New Roman"/>
          <w:sz w:val="18"/>
          <w:szCs w:val="18"/>
        </w:rPr>
        <w:t xml:space="preserve"> 24 часов проводить оповещение государственной ветеринарной службы Тогучинского района.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lastRenderedPageBreak/>
        <w:t xml:space="preserve">5. Запретить ввоз и вывоз животных, кормов на территорию поселений без согласования с государственной ветеринарной инспекцией по </w:t>
      </w:r>
      <w:proofErr w:type="spellStart"/>
      <w:r w:rsidRPr="00155E5C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району.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6. Руководителям сельскохозяйственных предприятий различных форм собственности, главам КФХ: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6.1. Убой скота производить на специализированных предприятиях.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  6.2. Обеспечить неукоснительное соблюдение санитарных и ветеринарных правил приказа Минсельхоза РФ «Об утверждении ветеринарных правил содержания свиней в целях их воспроизводства, выращивания и реализации» № 114 от 29.03.2016 г.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  6.3. Во всех случаях внезапной гибели животных или вынужденного убоя, в течени</w:t>
      </w:r>
      <w:proofErr w:type="gramStart"/>
      <w:r w:rsidRPr="00155E5C">
        <w:rPr>
          <w:rFonts w:ascii="Times New Roman" w:hAnsi="Times New Roman"/>
          <w:sz w:val="18"/>
          <w:szCs w:val="18"/>
        </w:rPr>
        <w:t>и</w:t>
      </w:r>
      <w:proofErr w:type="gramEnd"/>
      <w:r w:rsidRPr="00155E5C">
        <w:rPr>
          <w:rFonts w:ascii="Times New Roman" w:hAnsi="Times New Roman"/>
          <w:sz w:val="18"/>
          <w:szCs w:val="18"/>
        </w:rPr>
        <w:t xml:space="preserve"> 24 часов проводить оповещение государственной ветеринарной службы Тогучинского района.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 6.4. Неукоснительно соблюдать ветеринарно-санитарные правила при вынужденном убое животных.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 6.5. Запретить реализацию использования для пищевых целей мяса, мясных и других продуктов убоя, и иных продуктов животноводства, не подвергнутых в установленном порядке ветеринарно-санитарной экспертизе.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6.6. Не допускать совместное хранение мяса и мясопродуктов от здоровых животных и мяса от вынужденно убитых животных.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6.7. Запретить ввоз и вывоз животных хозяйством, закупку скота у населения без согласования и разрешения государственной ветеринарной инспекции по </w:t>
      </w:r>
      <w:proofErr w:type="spellStart"/>
      <w:r w:rsidRPr="00155E5C">
        <w:rPr>
          <w:rFonts w:ascii="Times New Roman" w:hAnsi="Times New Roman"/>
          <w:sz w:val="18"/>
          <w:szCs w:val="18"/>
        </w:rPr>
        <w:t>Тогучинскому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району.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6.8. Запретить скармливание свиньям пищевых отходов без термической обработки.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6.9. Обеспечить полный учет поголовья сельскохозяйственных животных.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     6.10. Информацию по утилизации сообщать письменно через управление ветеринарии до 5 числа ежемесячно.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7. Осуществлять мероприятия по недопущению реализации пищевых продуктов животного происхождения в несанкционированных местах торговли. Для этих целей, на постоянной основе, проводить рейдовые мероприятия во взаимодействии с органами МВД.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. 8.Опубликовать настоящее постановление в периодическом печатном издании «</w:t>
      </w:r>
      <w:proofErr w:type="spellStart"/>
      <w:r w:rsidRPr="00155E5C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вестник»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9.</w:t>
      </w:r>
      <w:proofErr w:type="gramStart"/>
      <w:r w:rsidRPr="00155E5C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Контроль за</w:t>
      </w:r>
      <w:proofErr w:type="gramEnd"/>
      <w:r w:rsidRPr="00155E5C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исполнением настоящего постановления остается за главой.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Тогучинского района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   </w:t>
      </w:r>
      <w:proofErr w:type="spellStart"/>
      <w:r w:rsidRPr="00155E5C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АДМИНИСТРАЦИЯ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КОУРАКСКОГО СЕЛЬСОВЕТА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ТОГУЧИНСКОГО РАЙОНА</w:t>
      </w:r>
    </w:p>
    <w:p w:rsidR="00155E5C" w:rsidRPr="00CD29E2" w:rsidRDefault="00CD29E2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155E5C">
        <w:rPr>
          <w:rFonts w:ascii="Times New Roman" w:hAnsi="Times New Roman"/>
          <w:bCs/>
          <w:sz w:val="18"/>
          <w:szCs w:val="18"/>
        </w:rPr>
        <w:t>ПОСТАНОВЛЕНИЕ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05.12.2017г.                            № 114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155E5C">
        <w:rPr>
          <w:rFonts w:ascii="Times New Roman" w:hAnsi="Times New Roman"/>
          <w:b/>
          <w:sz w:val="18"/>
          <w:szCs w:val="1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155E5C">
        <w:rPr>
          <w:rFonts w:ascii="Times New Roman" w:hAnsi="Times New Roman"/>
          <w:sz w:val="18"/>
          <w:szCs w:val="18"/>
        </w:rPr>
        <w:t xml:space="preserve">В целях обеспечения пожарной безопасности на территории Коуракского сельсовета Тогучинского района Новосибирской области, в соответствии с федеральными законами от 21.12.1994 </w:t>
      </w:r>
      <w:hyperlink r:id="rId9" w:history="1">
        <w:r w:rsidRPr="00155E5C">
          <w:rPr>
            <w:rFonts w:ascii="Times New Roman" w:hAnsi="Times New Roman"/>
            <w:sz w:val="18"/>
            <w:szCs w:val="18"/>
          </w:rPr>
          <w:t>№ 69-ФЗ</w:t>
        </w:r>
      </w:hyperlink>
      <w:r w:rsidRPr="00155E5C">
        <w:rPr>
          <w:rFonts w:ascii="Times New Roman" w:hAnsi="Times New Roman"/>
          <w:sz w:val="18"/>
          <w:szCs w:val="18"/>
        </w:rPr>
        <w:t xml:space="preserve"> «О пожарной безопасности», от 06.10.2003 </w:t>
      </w:r>
      <w:hyperlink r:id="rId10" w:history="1">
        <w:r w:rsidRPr="00155E5C">
          <w:rPr>
            <w:rFonts w:ascii="Times New Roman" w:hAnsi="Times New Roman"/>
            <w:sz w:val="18"/>
            <w:szCs w:val="18"/>
          </w:rPr>
          <w:t>№ 131-ФЗ</w:t>
        </w:r>
      </w:hyperlink>
      <w:r w:rsidRPr="00155E5C">
        <w:rPr>
          <w:rFonts w:ascii="Times New Roman" w:hAnsi="Times New Roman"/>
          <w:sz w:val="18"/>
          <w:szCs w:val="18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155E5C">
          <w:rPr>
            <w:rFonts w:ascii="Times New Roman" w:hAnsi="Times New Roman"/>
            <w:sz w:val="18"/>
            <w:szCs w:val="18"/>
          </w:rPr>
          <w:t>№ 123-ФЗ</w:t>
        </w:r>
      </w:hyperlink>
      <w:r w:rsidRPr="00155E5C">
        <w:rPr>
          <w:rFonts w:ascii="Times New Roman" w:hAnsi="Times New Roman"/>
          <w:sz w:val="18"/>
          <w:szCs w:val="1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Коуракского сельсовета Тогучинского</w:t>
      </w:r>
      <w:proofErr w:type="gramEnd"/>
      <w:r w:rsidRPr="00155E5C">
        <w:rPr>
          <w:rFonts w:ascii="Times New Roman" w:hAnsi="Times New Roman"/>
          <w:sz w:val="18"/>
          <w:szCs w:val="18"/>
        </w:rPr>
        <w:t xml:space="preserve"> района Новосибирской области, администрация Коуракского сельсовета Тогучинского района Новосибирской области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ПОСТАНОВЛЯЕТ: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1. Утвердить: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1.1. </w:t>
      </w:r>
      <w:hyperlink w:anchor="P51" w:history="1">
        <w:r w:rsidRPr="00155E5C">
          <w:rPr>
            <w:rFonts w:ascii="Times New Roman" w:hAnsi="Times New Roman"/>
            <w:sz w:val="18"/>
            <w:szCs w:val="18"/>
          </w:rPr>
          <w:t>Перечень</w:t>
        </w:r>
      </w:hyperlink>
      <w:r w:rsidRPr="00155E5C">
        <w:rPr>
          <w:rFonts w:ascii="Times New Roman" w:hAnsi="Times New Roman"/>
          <w:sz w:val="18"/>
          <w:szCs w:val="1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1.2. </w:t>
      </w:r>
      <w:hyperlink w:anchor="P143" w:history="1">
        <w:r w:rsidRPr="00155E5C">
          <w:rPr>
            <w:rFonts w:ascii="Times New Roman" w:hAnsi="Times New Roman"/>
            <w:sz w:val="18"/>
            <w:szCs w:val="18"/>
          </w:rPr>
          <w:t>Перечень</w:t>
        </w:r>
      </w:hyperlink>
      <w:r w:rsidRPr="00155E5C">
        <w:rPr>
          <w:rFonts w:ascii="Times New Roman" w:hAnsi="Times New Roman"/>
          <w:sz w:val="18"/>
          <w:szCs w:val="1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2. </w:t>
      </w:r>
      <w:proofErr w:type="gramStart"/>
      <w:r w:rsidRPr="00155E5C">
        <w:rPr>
          <w:rFonts w:ascii="Times New Roman" w:hAnsi="Times New Roman"/>
          <w:sz w:val="18"/>
          <w:szCs w:val="18"/>
        </w:rPr>
        <w:t>Руководителям подведомственных учреждений администрации Коуракского сельсовета Тогучинского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3. Опубликовать настоящее постановление в периодическом печатном издании «</w:t>
      </w:r>
      <w:proofErr w:type="spellStart"/>
      <w:r w:rsidRPr="00155E5C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155E5C">
        <w:rPr>
          <w:rFonts w:ascii="Times New Roman" w:hAnsi="Times New Roman"/>
          <w:sz w:val="18"/>
          <w:szCs w:val="18"/>
        </w:rPr>
        <w:t xml:space="preserve"> Вестник»</w:t>
      </w:r>
      <w:r w:rsidRPr="00155E5C">
        <w:rPr>
          <w:rFonts w:ascii="Times New Roman" w:hAnsi="Times New Roman"/>
          <w:i/>
          <w:sz w:val="18"/>
          <w:szCs w:val="18"/>
        </w:rPr>
        <w:t>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4. </w:t>
      </w:r>
      <w:proofErr w:type="gramStart"/>
      <w:r w:rsidRPr="00155E5C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155E5C">
        <w:rPr>
          <w:rFonts w:ascii="Times New Roman" w:hAnsi="Times New Roman"/>
          <w:sz w:val="18"/>
          <w:szCs w:val="18"/>
        </w:rPr>
        <w:t xml:space="preserve"> исполнением постановления оставить за Главой.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Т.В. </w:t>
      </w:r>
      <w:proofErr w:type="spellStart"/>
      <w:r w:rsidR="00CD29E2">
        <w:rPr>
          <w:rFonts w:ascii="Times New Roman" w:hAnsi="Times New Roman"/>
          <w:sz w:val="18"/>
          <w:szCs w:val="18"/>
        </w:rPr>
        <w:t>Наймушина</w:t>
      </w:r>
      <w:proofErr w:type="spellEnd"/>
      <w:r w:rsidR="00CD29E2">
        <w:rPr>
          <w:rFonts w:ascii="Times New Roman" w:hAnsi="Times New Roman"/>
          <w:sz w:val="18"/>
          <w:szCs w:val="18"/>
        </w:rPr>
        <w:t xml:space="preserve"> 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Приложение № 1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к постановлению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администрации  Коуракского сельсовета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Тогучинского района Новосибирской области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от 05.12.2017г. № 114</w:t>
      </w:r>
      <w:bookmarkStart w:id="1" w:name="P51"/>
      <w:bookmarkEnd w:id="1"/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ПЕРЕЧЕНЬ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 w:rsidR="00CD29E2">
        <w:rPr>
          <w:rFonts w:ascii="Times New Roman" w:hAnsi="Times New Roman"/>
          <w:sz w:val="18"/>
          <w:szCs w:val="18"/>
        </w:rPr>
        <w:t>ов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1. Ведро.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2. Лопата </w:t>
      </w:r>
      <w:proofErr w:type="spellStart"/>
      <w:r w:rsidRPr="00155E5C">
        <w:rPr>
          <w:rFonts w:ascii="Times New Roman" w:hAnsi="Times New Roman"/>
          <w:sz w:val="18"/>
          <w:szCs w:val="18"/>
        </w:rPr>
        <w:t>савковая</w:t>
      </w:r>
      <w:proofErr w:type="spellEnd"/>
      <w:r w:rsidRPr="00155E5C">
        <w:rPr>
          <w:rFonts w:ascii="Times New Roman" w:hAnsi="Times New Roman"/>
          <w:sz w:val="18"/>
          <w:szCs w:val="18"/>
        </w:rPr>
        <w:t>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3. Багор пожарный.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4. Ёмкость с песком.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lastRenderedPageBreak/>
        <w:t>Приложение № 2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к постановлению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администрации  Коуракского сельсовета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Тогучинского района Новосибирской области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i/>
          <w:sz w:val="18"/>
          <w:szCs w:val="18"/>
        </w:rPr>
        <w:t xml:space="preserve"> </w:t>
      </w:r>
    </w:p>
    <w:p w:rsidR="00155E5C" w:rsidRPr="00155E5C" w:rsidRDefault="00155E5C" w:rsidP="00CD29E2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от 05.12.2017 г. № 114</w:t>
      </w:r>
      <w:bookmarkStart w:id="2" w:name="P143"/>
      <w:bookmarkEnd w:id="2"/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>ПЕРЕЧЕНЬ</w:t>
      </w:r>
    </w:p>
    <w:p w:rsidR="00155E5C" w:rsidRPr="00155E5C" w:rsidRDefault="00155E5C" w:rsidP="00CD29E2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155E5C">
        <w:rPr>
          <w:rFonts w:ascii="Times New Roman" w:hAnsi="Times New Roman"/>
          <w:b/>
          <w:sz w:val="18"/>
          <w:szCs w:val="1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Ответственное должностное лицо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Администрация Коуракского сельсовета –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ул.Партизанская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10/1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Глава Коуракского сельсовета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КДЦ» -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 д.35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Ишкова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М.И.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прикз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№ 101а от 25.11.2016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МУП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Коуракское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 86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Ланг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К.И.- приказ №18 от 16.12.2016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МКОУ Тогучинского района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средняя школа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им.А.Я.Михайлова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дошкольная группа Коурак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д.77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Лихтнер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М.А. приказ № 255 от 09.10.2014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МКОУ Тогучинского района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средняя школа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им.А.Я.Михайлова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 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Русалимов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А.Н. приказ № 303/1-ОД от 02.11.2017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ГКУНСО «Центр ГО,ЧС и ПБ НСО»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ОП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д.37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Здерев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Э.В. приказ № 484 от 29.12.2016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ГБУЗ НСО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Тогучинская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ЦРБ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улМолодежная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>, д.40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Семагина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М.В.б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>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Магазин ООО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Завьяловское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Тогучинского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райпо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Центральная д.28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Марникова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Г.А. приказ № 35 от 28.09.2017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Магазин ИП «Немцов»,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д.34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Немцов А.И. б/ 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Филиал ФГУП «Почта России»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ул. Центральная д.35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Логинова С.С. приказ № 72 от 24.03.2017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Магазин ИП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Мандрова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с. Коурак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д.41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Мандрова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Т.Г. приказ №1 от 10.03.2011</w:t>
            </w:r>
          </w:p>
        </w:tc>
      </w:tr>
      <w:tr w:rsidR="00155E5C" w:rsidRPr="00155E5C" w:rsidTr="00CD29E2">
        <w:trPr>
          <w:trHeight w:val="271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Магазин № 10 ООО «Доронинское»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ул.Заречная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д.12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Горох А.А.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ИП «Здоровье»,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д.35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Ишкова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Т.Н.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ООО «Предгорье»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ул.Заречная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д.34а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Бахарева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С.А.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Пилорама на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възде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в село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Смирнов А.В.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АО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Коуракское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д.3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Колисов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И.Ю.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Коуракский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лесоучасток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д.7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Василюк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В.В.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Style w:val="cef1edeee2edeee9f2e5eaf1f2TimesNewRoman"/>
                <w:rFonts w:hAnsi="Times New Roman"/>
                <w:sz w:val="18"/>
                <w:szCs w:val="18"/>
              </w:rPr>
              <w:t>ПАО Сбербанк ОКВКУ № 80470475</w:t>
            </w:r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оурак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ул.Партизанская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10/2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ПротоповаЯ.В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>. (удостоверение)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МКОУ Тогучинского района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Юртовская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средняя школа –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д.99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Рудякова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приказ №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МКОУ Тогучинского района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Юртовская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средняя школа» дошкольная группа Юрты –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ул. Центральная д.103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Рудякова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Юртовский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СДК» -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д.101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Слотина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Р.А  № 57а от 04.07.2016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ФАП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Центральная д. 113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Коверина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Е.А.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Магазин ИП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Мандрова»с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д.109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Мандрова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Т.Г. приказ №1 от 10.03.2011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Магазин ООО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Завьяловское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Тогучинского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райпо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Центральная д.107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Кострицина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М.А. приказ № 42 от 24.11.2017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Филиал ФГУП «Почта России»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ул. Центральная д.104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Топорова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М.В. приказ № 72 от 24.03.2017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РЭС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рты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д.1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Голонягин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А.В.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Автономная не коммерческая организация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центр социальной адаптации и реабилитации «Берег Надежды» с. Юрты ул. Центральная 76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Лощёнов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Руслан Геннадьевич приказ № 9 от 10.11.2015</w:t>
            </w:r>
          </w:p>
        </w:tc>
      </w:tr>
      <w:tr w:rsidR="00155E5C" w:rsidRPr="00155E5C" w:rsidTr="00CD29E2">
        <w:trPr>
          <w:trHeight w:val="276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ДРСУ с. Юрты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олодежная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д.5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Петров В.Л. приказ № 12п от 09.01.2017</w:t>
            </w:r>
          </w:p>
        </w:tc>
      </w:tr>
      <w:tr w:rsidR="00155E5C" w:rsidRPr="00155E5C" w:rsidTr="00CD29E2">
        <w:trPr>
          <w:trHeight w:val="281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Филиал ФГУП «Почта России»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ирный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ул. Лесная д.16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Чекаева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О.В.. приказ № 72 от 24.03.2017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ФАП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ирный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д.8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Измайлова И.М.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МКОУ Тогучинского района 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Мирновкая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основная школа»; дошкольная группа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ирный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д.8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Габова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Н.П. приказ№78 от 07.08.2017</w:t>
            </w:r>
          </w:p>
        </w:tc>
      </w:tr>
      <w:tr w:rsidR="00155E5C" w:rsidRPr="00155E5C" w:rsidTr="00CD29E2">
        <w:trPr>
          <w:trHeight w:val="211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АО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лесхоз»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ирный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Лесхозная д.6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Василюк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В.В.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Мирновский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леспромхоз»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ирный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Лесная д.16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Макарова И.М.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ИП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Чипакова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Т.П.» п. Мирный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кольная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Чипакова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Т.П.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ИП «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Казаркин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» п. Мирный 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оровая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6,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Казаркин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А.В. (удостоверение)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ИП «Котельникова» п. Мирный  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оровая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4,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Котельникова О.А. б/приказа</w:t>
            </w:r>
          </w:p>
        </w:tc>
      </w:tr>
      <w:tr w:rsidR="00155E5C" w:rsidRPr="00155E5C" w:rsidTr="00CD29E2">
        <w:trPr>
          <w:trHeight w:val="341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ГЛК ОАО «Пихтовый гребень» п. Мирный  ул. 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Родниковая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2,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Кривых Н.О. б/приказа</w:t>
            </w:r>
          </w:p>
        </w:tc>
      </w:tr>
      <w:tr w:rsidR="00155E5C" w:rsidRPr="00155E5C" w:rsidTr="00CD29E2">
        <w:trPr>
          <w:trHeight w:val="235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База отдыха «Зеленый дом» п. Мирный  ул. Боровая 2,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Кутузов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Р.В.приказ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№ 2 от 11.01.2017</w:t>
            </w:r>
          </w:p>
        </w:tc>
      </w:tr>
      <w:tr w:rsidR="00155E5C" w:rsidRPr="00155E5C" w:rsidTr="00CD29E2">
        <w:trPr>
          <w:trHeight w:val="401"/>
        </w:trPr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38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Магазин № 13 ООО «Доронинское»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онево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ул.им.Л.Н.Дудина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д.28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Горох А.А. б/приказа</w:t>
            </w:r>
          </w:p>
        </w:tc>
      </w:tr>
      <w:tr w:rsidR="00155E5C" w:rsidRPr="00155E5C" w:rsidTr="00391F3F">
        <w:tc>
          <w:tcPr>
            <w:tcW w:w="828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659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 xml:space="preserve">Магазин № 13 ООО «Доронинское»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155E5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155E5C">
              <w:rPr>
                <w:rFonts w:ascii="Times New Roman" w:hAnsi="Times New Roman"/>
                <w:sz w:val="18"/>
                <w:szCs w:val="18"/>
              </w:rPr>
              <w:t>тарогутово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5E5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155E5C">
              <w:rPr>
                <w:rFonts w:ascii="Times New Roman" w:hAnsi="Times New Roman"/>
                <w:sz w:val="18"/>
                <w:szCs w:val="18"/>
              </w:rPr>
              <w:t xml:space="preserve"> д.41</w:t>
            </w:r>
          </w:p>
        </w:tc>
        <w:tc>
          <w:tcPr>
            <w:tcW w:w="3191" w:type="dxa"/>
            <w:shd w:val="clear" w:color="auto" w:fill="auto"/>
          </w:tcPr>
          <w:p w:rsidR="00155E5C" w:rsidRPr="00155E5C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155E5C">
              <w:rPr>
                <w:rFonts w:ascii="Times New Roman" w:hAnsi="Times New Roman"/>
                <w:sz w:val="18"/>
                <w:szCs w:val="18"/>
              </w:rPr>
              <w:t>Горох А.А. б/приказа</w:t>
            </w:r>
          </w:p>
        </w:tc>
      </w:tr>
    </w:tbl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</w:p>
    <w:p w:rsidR="00155E5C" w:rsidRPr="00155E5C" w:rsidRDefault="00155E5C" w:rsidP="00155E5C">
      <w:pPr>
        <w:pStyle w:val="a9"/>
        <w:rPr>
          <w:rFonts w:ascii="Times New Roman" w:hAnsi="Times New Roman"/>
          <w:sz w:val="18"/>
          <w:szCs w:val="18"/>
        </w:rPr>
      </w:pPr>
      <w:r w:rsidRPr="00155E5C">
        <w:rPr>
          <w:rFonts w:ascii="Times New Roman" w:hAnsi="Times New Roman"/>
          <w:sz w:val="18"/>
          <w:szCs w:val="18"/>
        </w:rPr>
        <w:t xml:space="preserve"> </w:t>
      </w: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2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155E5C" w:rsidRPr="00A11273" w:rsidTr="00155E5C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1273">
              <w:rPr>
                <w:rFonts w:ascii="Times New Roman" w:hAnsi="Times New Roman"/>
                <w:sz w:val="18"/>
                <w:szCs w:val="18"/>
              </w:rPr>
              <w:t>-</w:t>
            </w:r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127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A1127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A11273">
              <w:rPr>
                <w:rFonts w:ascii="Times New Roman" w:hAnsi="Times New Roman"/>
                <w:sz w:val="18"/>
                <w:szCs w:val="18"/>
              </w:rPr>
              <w:t>@</w:t>
            </w:r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12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A1127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1273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155E5C" w:rsidRPr="00A11273" w:rsidRDefault="00155E5C" w:rsidP="00155E5C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A11273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155E5C" w:rsidRDefault="00155E5C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p w:rsidR="00CD29E2" w:rsidRPr="00A11273" w:rsidRDefault="00CD29E2" w:rsidP="00A804D0">
      <w:pPr>
        <w:pStyle w:val="a9"/>
        <w:rPr>
          <w:rFonts w:ascii="Times New Roman" w:hAnsi="Times New Roman"/>
          <w:sz w:val="18"/>
          <w:szCs w:val="18"/>
        </w:rPr>
      </w:pPr>
    </w:p>
    <w:sectPr w:rsidR="00CD29E2" w:rsidRPr="00A11273" w:rsidSect="00806386">
      <w:headerReference w:type="even" r:id="rId12"/>
      <w:footerReference w:type="even" r:id="rId13"/>
      <w:headerReference w:type="first" r:id="rId14"/>
      <w:pgSz w:w="11906" w:h="16838"/>
      <w:pgMar w:top="567" w:right="96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8C" w:rsidRDefault="00174B8C">
      <w:pPr>
        <w:spacing w:after="0" w:line="240" w:lineRule="auto"/>
      </w:pPr>
      <w:r>
        <w:separator/>
      </w:r>
    </w:p>
  </w:endnote>
  <w:endnote w:type="continuationSeparator" w:id="0">
    <w:p w:rsidR="00174B8C" w:rsidRDefault="0017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8C" w:rsidRDefault="00174B8C">
      <w:pPr>
        <w:spacing w:after="0" w:line="240" w:lineRule="auto"/>
      </w:pPr>
      <w:r>
        <w:separator/>
      </w:r>
    </w:p>
  </w:footnote>
  <w:footnote w:type="continuationSeparator" w:id="0">
    <w:p w:rsidR="00174B8C" w:rsidRDefault="0017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9717D8"/>
    <w:multiLevelType w:val="hybridMultilevel"/>
    <w:tmpl w:val="CB42459A"/>
    <w:lvl w:ilvl="0" w:tplc="E59060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CCF42C8"/>
    <w:multiLevelType w:val="hybridMultilevel"/>
    <w:tmpl w:val="91F4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7D7D4C"/>
    <w:multiLevelType w:val="hybridMultilevel"/>
    <w:tmpl w:val="0E74F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2414B"/>
    <w:multiLevelType w:val="hybridMultilevel"/>
    <w:tmpl w:val="AE52159C"/>
    <w:lvl w:ilvl="0" w:tplc="E4A072FC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7023340B"/>
    <w:multiLevelType w:val="multilevel"/>
    <w:tmpl w:val="7DAA8204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0D4C"/>
    <w:multiLevelType w:val="hybridMultilevel"/>
    <w:tmpl w:val="FCACE8D4"/>
    <w:lvl w:ilvl="0" w:tplc="F8545FBA">
      <w:start w:val="1"/>
      <w:numFmt w:val="decimal"/>
      <w:lvlText w:val="%1."/>
      <w:lvlJc w:val="left"/>
      <w:pPr>
        <w:ind w:left="15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B0E52"/>
    <w:rsid w:val="000F06CE"/>
    <w:rsid w:val="000F7440"/>
    <w:rsid w:val="000F7A6B"/>
    <w:rsid w:val="001048DF"/>
    <w:rsid w:val="00112898"/>
    <w:rsid w:val="00115158"/>
    <w:rsid w:val="00125879"/>
    <w:rsid w:val="001277A2"/>
    <w:rsid w:val="0013680E"/>
    <w:rsid w:val="00145549"/>
    <w:rsid w:val="00155E5C"/>
    <w:rsid w:val="00160703"/>
    <w:rsid w:val="00174B8C"/>
    <w:rsid w:val="0018102F"/>
    <w:rsid w:val="00183B75"/>
    <w:rsid w:val="00190BD8"/>
    <w:rsid w:val="001A2736"/>
    <w:rsid w:val="001A3BCB"/>
    <w:rsid w:val="001D1E05"/>
    <w:rsid w:val="002020CF"/>
    <w:rsid w:val="00222090"/>
    <w:rsid w:val="0025206F"/>
    <w:rsid w:val="00273562"/>
    <w:rsid w:val="00273719"/>
    <w:rsid w:val="002932EC"/>
    <w:rsid w:val="00297D9C"/>
    <w:rsid w:val="002A37F7"/>
    <w:rsid w:val="002A4E6D"/>
    <w:rsid w:val="002B1F1A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4F5791"/>
    <w:rsid w:val="005431F8"/>
    <w:rsid w:val="005865CB"/>
    <w:rsid w:val="005A1707"/>
    <w:rsid w:val="005B0FED"/>
    <w:rsid w:val="005B3610"/>
    <w:rsid w:val="005B5B1E"/>
    <w:rsid w:val="005B63AE"/>
    <w:rsid w:val="005E141A"/>
    <w:rsid w:val="005E7BEF"/>
    <w:rsid w:val="005F4879"/>
    <w:rsid w:val="00605D6E"/>
    <w:rsid w:val="00614531"/>
    <w:rsid w:val="00617FDF"/>
    <w:rsid w:val="00641890"/>
    <w:rsid w:val="0064319C"/>
    <w:rsid w:val="00643300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713BF9"/>
    <w:rsid w:val="0072059C"/>
    <w:rsid w:val="0072258E"/>
    <w:rsid w:val="00724B49"/>
    <w:rsid w:val="00771B21"/>
    <w:rsid w:val="00786048"/>
    <w:rsid w:val="00794D9B"/>
    <w:rsid w:val="007A3692"/>
    <w:rsid w:val="007B1AC2"/>
    <w:rsid w:val="008018A2"/>
    <w:rsid w:val="0080451C"/>
    <w:rsid w:val="00806386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009F"/>
    <w:rsid w:val="00945654"/>
    <w:rsid w:val="00947B35"/>
    <w:rsid w:val="00963B21"/>
    <w:rsid w:val="00972D02"/>
    <w:rsid w:val="009807E7"/>
    <w:rsid w:val="00982FCD"/>
    <w:rsid w:val="009A355C"/>
    <w:rsid w:val="009C0F91"/>
    <w:rsid w:val="009E7D7E"/>
    <w:rsid w:val="009F02AE"/>
    <w:rsid w:val="00A01EFA"/>
    <w:rsid w:val="00A11273"/>
    <w:rsid w:val="00A12ECC"/>
    <w:rsid w:val="00A1313E"/>
    <w:rsid w:val="00A336A0"/>
    <w:rsid w:val="00A61575"/>
    <w:rsid w:val="00A6790B"/>
    <w:rsid w:val="00A804D0"/>
    <w:rsid w:val="00AB4852"/>
    <w:rsid w:val="00AD2F12"/>
    <w:rsid w:val="00AD3A77"/>
    <w:rsid w:val="00AE45FB"/>
    <w:rsid w:val="00B145CB"/>
    <w:rsid w:val="00B33F08"/>
    <w:rsid w:val="00B60C47"/>
    <w:rsid w:val="00B8052A"/>
    <w:rsid w:val="00B81E3C"/>
    <w:rsid w:val="00B95EFD"/>
    <w:rsid w:val="00BA0F93"/>
    <w:rsid w:val="00BB6472"/>
    <w:rsid w:val="00BD77DB"/>
    <w:rsid w:val="00C26B2C"/>
    <w:rsid w:val="00C40D2D"/>
    <w:rsid w:val="00C66CED"/>
    <w:rsid w:val="00C7795C"/>
    <w:rsid w:val="00CB3699"/>
    <w:rsid w:val="00CB3DE7"/>
    <w:rsid w:val="00CC1B55"/>
    <w:rsid w:val="00CC3698"/>
    <w:rsid w:val="00CD29E2"/>
    <w:rsid w:val="00CD7BA5"/>
    <w:rsid w:val="00CE7EC1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47D06"/>
    <w:rsid w:val="00E57CC0"/>
    <w:rsid w:val="00E62AAD"/>
    <w:rsid w:val="00E719C0"/>
    <w:rsid w:val="00E86111"/>
    <w:rsid w:val="00E86978"/>
    <w:rsid w:val="00E8732F"/>
    <w:rsid w:val="00E921E3"/>
    <w:rsid w:val="00EB0FE9"/>
    <w:rsid w:val="00F005E5"/>
    <w:rsid w:val="00F023D4"/>
    <w:rsid w:val="00F11087"/>
    <w:rsid w:val="00F244C3"/>
    <w:rsid w:val="00F52EFD"/>
    <w:rsid w:val="00F63042"/>
    <w:rsid w:val="00F64714"/>
    <w:rsid w:val="00F7148B"/>
    <w:rsid w:val="00F91B46"/>
    <w:rsid w:val="00FB5445"/>
    <w:rsid w:val="00FC1571"/>
    <w:rsid w:val="00FC6039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  <w:style w:type="character" w:customStyle="1" w:styleId="65">
    <w:name w:val="Заголовок №6_"/>
    <w:basedOn w:val="a0"/>
    <w:link w:val="66"/>
    <w:uiPriority w:val="99"/>
    <w:locked/>
    <w:rsid w:val="0080638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806386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46">
    <w:name w:val="Заголовок №4_"/>
    <w:basedOn w:val="a0"/>
    <w:link w:val="47"/>
    <w:uiPriority w:val="99"/>
    <w:locked/>
    <w:rsid w:val="008063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806386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cef1edeee2edeee9f2e5eaf1f2TimesNewRoman">
    <w:name w:val="Оceсf1нedоeeвe2нedоeeйe9 тf2еe5кeaсf1тf2 + Times New Roman"/>
    <w:aliases w:val="82,5 pt3"/>
    <w:rsid w:val="00155E5C"/>
    <w:rPr>
      <w:rFonts w:asci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  <w:style w:type="character" w:customStyle="1" w:styleId="65">
    <w:name w:val="Заголовок №6_"/>
    <w:basedOn w:val="a0"/>
    <w:link w:val="66"/>
    <w:uiPriority w:val="99"/>
    <w:locked/>
    <w:rsid w:val="0080638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806386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46">
    <w:name w:val="Заголовок №4_"/>
    <w:basedOn w:val="a0"/>
    <w:link w:val="47"/>
    <w:uiPriority w:val="99"/>
    <w:locked/>
    <w:rsid w:val="008063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806386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cef1edeee2edeee9f2e5eaf1f2TimesNewRoman">
    <w:name w:val="Оceсf1нedоeeвe2нedоeeйe9 тf2еe5кeaсf1тf2 + Times New Roman"/>
    <w:aliases w:val="82,5 pt3"/>
    <w:rsid w:val="00155E5C"/>
    <w:rPr>
      <w:rFonts w:asci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B8A7-3FE1-42F6-A2D0-2F2F31FC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20</cp:revision>
  <cp:lastPrinted>2016-02-03T03:15:00Z</cp:lastPrinted>
  <dcterms:created xsi:type="dcterms:W3CDTF">2017-06-14T08:34:00Z</dcterms:created>
  <dcterms:modified xsi:type="dcterms:W3CDTF">2017-12-14T05:27:00Z</dcterms:modified>
</cp:coreProperties>
</file>