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7EA" w:rsidRPr="00A11273" w:rsidRDefault="006D27EA" w:rsidP="006D27EA">
      <w:pPr>
        <w:spacing w:line="240" w:lineRule="auto"/>
        <w:rPr>
          <w:rFonts w:ascii="Times New Roman" w:hAnsi="Times New Roman"/>
          <w:b/>
          <w:sz w:val="28"/>
          <w:szCs w:val="28"/>
        </w:rPr>
      </w:pPr>
      <w:proofErr w:type="spellStart"/>
      <w:r w:rsidRPr="00A11273">
        <w:rPr>
          <w:rFonts w:ascii="Times New Roman" w:hAnsi="Times New Roman"/>
          <w:sz w:val="96"/>
          <w:szCs w:val="96"/>
        </w:rPr>
        <w:t>Коуракский</w:t>
      </w:r>
      <w:proofErr w:type="spellEnd"/>
      <w:r w:rsidRPr="00A11273">
        <w:rPr>
          <w:rFonts w:ascii="Times New Roman" w:hAnsi="Times New Roman"/>
          <w:sz w:val="96"/>
          <w:szCs w:val="96"/>
        </w:rPr>
        <w:t xml:space="preserve"> вестник</w:t>
      </w:r>
    </w:p>
    <w:p w:rsidR="006D27EA" w:rsidRPr="00A11273" w:rsidRDefault="006D27EA" w:rsidP="006D27EA">
      <w:pPr>
        <w:spacing w:after="120" w:line="240" w:lineRule="auto"/>
        <w:rPr>
          <w:rFonts w:ascii="Times New Roman" w:hAnsi="Times New Roman"/>
          <w:sz w:val="28"/>
          <w:szCs w:val="28"/>
        </w:rPr>
      </w:pPr>
      <w:proofErr w:type="gramStart"/>
      <w:r w:rsidRPr="00A11273">
        <w:rPr>
          <w:rFonts w:ascii="Times New Roman" w:hAnsi="Times New Roman"/>
          <w:sz w:val="28"/>
          <w:szCs w:val="28"/>
        </w:rPr>
        <w:t>УТВЕРЖДЁН</w:t>
      </w:r>
      <w:proofErr w:type="gramEnd"/>
      <w:r w:rsidRPr="00A11273">
        <w:rPr>
          <w:rFonts w:ascii="Times New Roman" w:hAnsi="Times New Roman"/>
          <w:sz w:val="28"/>
          <w:szCs w:val="28"/>
        </w:rPr>
        <w:t xml:space="preserve">  ПОСТАНОВЛЕНИЕМ ГЛАВЫ</w:t>
      </w:r>
    </w:p>
    <w:p w:rsidR="006D27EA" w:rsidRPr="00A11273" w:rsidRDefault="006D27EA" w:rsidP="006D27EA">
      <w:pPr>
        <w:spacing w:after="120" w:line="240" w:lineRule="auto"/>
        <w:rPr>
          <w:rFonts w:ascii="Times New Roman" w:hAnsi="Times New Roman"/>
          <w:sz w:val="28"/>
          <w:szCs w:val="28"/>
        </w:rPr>
      </w:pPr>
      <w:r w:rsidRPr="00A11273">
        <w:rPr>
          <w:rFonts w:ascii="Times New Roman" w:hAnsi="Times New Roman"/>
          <w:sz w:val="28"/>
          <w:szCs w:val="28"/>
        </w:rPr>
        <w:t xml:space="preserve">   КОУРАКСКОГО СЕЛЬСОВЕТА</w:t>
      </w:r>
    </w:p>
    <w:p w:rsidR="00AD3A77" w:rsidRPr="00A11273" w:rsidRDefault="006D27EA" w:rsidP="006D27EA">
      <w:pPr>
        <w:spacing w:after="120" w:line="240" w:lineRule="auto"/>
        <w:rPr>
          <w:rFonts w:ascii="Times New Roman" w:hAnsi="Times New Roman"/>
          <w:sz w:val="24"/>
          <w:szCs w:val="24"/>
        </w:rPr>
      </w:pPr>
      <w:r w:rsidRPr="00A11273">
        <w:rPr>
          <w:rFonts w:ascii="Times New Roman" w:hAnsi="Times New Roman"/>
          <w:sz w:val="28"/>
          <w:szCs w:val="28"/>
        </w:rPr>
        <w:t xml:space="preserve">   №  37  от  16.04.2008</w:t>
      </w:r>
      <w:r w:rsidRPr="00A11273">
        <w:rPr>
          <w:rFonts w:ascii="Times New Roman" w:hAnsi="Times New Roman"/>
          <w:sz w:val="24"/>
          <w:szCs w:val="24"/>
        </w:rPr>
        <w:t xml:space="preserve">  </w:t>
      </w:r>
      <w:r w:rsidR="00945654" w:rsidRPr="00A11273">
        <w:rPr>
          <w:rFonts w:ascii="Times New Roman" w:hAnsi="Times New Roman"/>
          <w:sz w:val="24"/>
          <w:szCs w:val="24"/>
        </w:rPr>
        <w:t xml:space="preserve">    </w:t>
      </w:r>
      <w:r w:rsidR="003E2635" w:rsidRPr="00A11273">
        <w:rPr>
          <w:rFonts w:ascii="Times New Roman" w:hAnsi="Times New Roman"/>
          <w:sz w:val="24"/>
          <w:szCs w:val="24"/>
        </w:rPr>
        <w:t xml:space="preserve">         </w:t>
      </w:r>
      <w:r w:rsidR="003E2635" w:rsidRPr="00A11273">
        <w:rPr>
          <w:rFonts w:ascii="Times New Roman" w:hAnsi="Times New Roman"/>
          <w:sz w:val="24"/>
          <w:szCs w:val="24"/>
        </w:rPr>
        <w:tab/>
      </w:r>
      <w:r w:rsidR="003E2635" w:rsidRPr="00A11273">
        <w:rPr>
          <w:rFonts w:ascii="Times New Roman" w:hAnsi="Times New Roman"/>
          <w:sz w:val="24"/>
          <w:szCs w:val="24"/>
        </w:rPr>
        <w:tab/>
      </w:r>
      <w:r w:rsidR="003E2635" w:rsidRPr="00A11273">
        <w:rPr>
          <w:rFonts w:ascii="Times New Roman" w:hAnsi="Times New Roman"/>
          <w:sz w:val="24"/>
          <w:szCs w:val="24"/>
        </w:rPr>
        <w:tab/>
      </w:r>
      <w:r w:rsidR="003E2635" w:rsidRPr="00A11273">
        <w:rPr>
          <w:rFonts w:ascii="Times New Roman" w:hAnsi="Times New Roman"/>
          <w:sz w:val="24"/>
          <w:szCs w:val="24"/>
        </w:rPr>
        <w:tab/>
        <w:t xml:space="preserve"> </w:t>
      </w:r>
      <w:r w:rsidR="003E2635" w:rsidRPr="00A11273">
        <w:rPr>
          <w:rFonts w:ascii="Times New Roman" w:hAnsi="Times New Roman"/>
          <w:sz w:val="24"/>
          <w:szCs w:val="24"/>
        </w:rPr>
        <w:tab/>
      </w:r>
      <w:r w:rsidR="003E2635" w:rsidRPr="00A11273">
        <w:rPr>
          <w:rFonts w:ascii="Times New Roman" w:hAnsi="Times New Roman"/>
          <w:sz w:val="24"/>
          <w:szCs w:val="24"/>
        </w:rPr>
        <w:tab/>
        <w:t xml:space="preserve">          № </w:t>
      </w:r>
      <w:r w:rsidR="002F5195">
        <w:rPr>
          <w:rFonts w:ascii="Times New Roman" w:hAnsi="Times New Roman"/>
          <w:sz w:val="24"/>
          <w:szCs w:val="24"/>
        </w:rPr>
        <w:t>35</w:t>
      </w:r>
    </w:p>
    <w:p w:rsidR="00A804D0" w:rsidRPr="00A11273" w:rsidRDefault="006D27EA" w:rsidP="001277A2">
      <w:pPr>
        <w:pBdr>
          <w:bottom w:val="single" w:sz="12" w:space="0" w:color="auto"/>
        </w:pBdr>
        <w:spacing w:after="0" w:line="240" w:lineRule="auto"/>
        <w:rPr>
          <w:rFonts w:ascii="Times New Roman" w:hAnsi="Times New Roman"/>
          <w:sz w:val="24"/>
          <w:szCs w:val="24"/>
        </w:rPr>
      </w:pPr>
      <w:r w:rsidRPr="00A11273">
        <w:rPr>
          <w:rFonts w:ascii="Times New Roman" w:hAnsi="Times New Roman"/>
          <w:sz w:val="28"/>
          <w:szCs w:val="28"/>
        </w:rPr>
        <w:t xml:space="preserve">№ 87   от 23.12.2014       </w:t>
      </w:r>
      <w:r w:rsidRPr="00A11273">
        <w:rPr>
          <w:rFonts w:ascii="Times New Roman" w:hAnsi="Times New Roman"/>
          <w:sz w:val="24"/>
          <w:szCs w:val="24"/>
        </w:rPr>
        <w:t xml:space="preserve">   </w:t>
      </w:r>
      <w:r w:rsidR="00125879" w:rsidRPr="00A11273">
        <w:rPr>
          <w:rFonts w:ascii="Times New Roman" w:hAnsi="Times New Roman"/>
          <w:sz w:val="24"/>
          <w:szCs w:val="24"/>
        </w:rPr>
        <w:t xml:space="preserve">           </w:t>
      </w:r>
      <w:r w:rsidR="004B24B7" w:rsidRPr="00A11273">
        <w:rPr>
          <w:rFonts w:ascii="Times New Roman" w:hAnsi="Times New Roman"/>
          <w:sz w:val="24"/>
          <w:szCs w:val="24"/>
        </w:rPr>
        <w:t xml:space="preserve"> </w:t>
      </w:r>
      <w:r w:rsidR="00713BF9" w:rsidRPr="00A11273">
        <w:rPr>
          <w:rFonts w:ascii="Times New Roman" w:hAnsi="Times New Roman"/>
          <w:sz w:val="24"/>
          <w:szCs w:val="24"/>
        </w:rPr>
        <w:t xml:space="preserve">             </w:t>
      </w:r>
      <w:r w:rsidR="00160703" w:rsidRPr="00A11273">
        <w:rPr>
          <w:rFonts w:ascii="Times New Roman" w:hAnsi="Times New Roman"/>
          <w:sz w:val="24"/>
          <w:szCs w:val="24"/>
        </w:rPr>
        <w:tab/>
      </w:r>
      <w:r w:rsidR="00713BF9" w:rsidRPr="00A11273">
        <w:rPr>
          <w:rFonts w:ascii="Times New Roman" w:hAnsi="Times New Roman"/>
          <w:sz w:val="24"/>
          <w:szCs w:val="24"/>
        </w:rPr>
        <w:t xml:space="preserve"> </w:t>
      </w:r>
      <w:r w:rsidR="00713BF9" w:rsidRPr="00A11273">
        <w:rPr>
          <w:rFonts w:ascii="Times New Roman" w:hAnsi="Times New Roman"/>
          <w:sz w:val="24"/>
          <w:szCs w:val="24"/>
        </w:rPr>
        <w:tab/>
      </w:r>
      <w:r w:rsidR="00806386" w:rsidRPr="00A11273">
        <w:rPr>
          <w:rFonts w:ascii="Times New Roman" w:hAnsi="Times New Roman"/>
          <w:sz w:val="24"/>
          <w:szCs w:val="24"/>
        </w:rPr>
        <w:tab/>
      </w:r>
      <w:r w:rsidR="00806386" w:rsidRPr="00A11273">
        <w:rPr>
          <w:rFonts w:ascii="Times New Roman" w:hAnsi="Times New Roman"/>
          <w:sz w:val="24"/>
          <w:szCs w:val="24"/>
        </w:rPr>
        <w:tab/>
      </w:r>
      <w:r w:rsidR="00806386" w:rsidRPr="00A11273">
        <w:rPr>
          <w:rFonts w:ascii="Times New Roman" w:hAnsi="Times New Roman"/>
          <w:sz w:val="24"/>
          <w:szCs w:val="24"/>
        </w:rPr>
        <w:tab/>
      </w:r>
      <w:r w:rsidR="00806386" w:rsidRPr="00A11273">
        <w:rPr>
          <w:rFonts w:ascii="Times New Roman" w:hAnsi="Times New Roman"/>
          <w:sz w:val="24"/>
          <w:szCs w:val="24"/>
        </w:rPr>
        <w:tab/>
      </w:r>
      <w:r w:rsidR="003E2635" w:rsidRPr="00A11273">
        <w:rPr>
          <w:rFonts w:ascii="Times New Roman" w:hAnsi="Times New Roman"/>
          <w:sz w:val="24"/>
          <w:szCs w:val="24"/>
        </w:rPr>
        <w:t xml:space="preserve"> </w:t>
      </w:r>
      <w:r w:rsidR="002F5195">
        <w:rPr>
          <w:rFonts w:ascii="Times New Roman" w:hAnsi="Times New Roman"/>
          <w:sz w:val="24"/>
          <w:szCs w:val="24"/>
        </w:rPr>
        <w:t>22</w:t>
      </w:r>
      <w:r w:rsidR="00806386" w:rsidRPr="00A11273">
        <w:rPr>
          <w:rFonts w:ascii="Times New Roman" w:hAnsi="Times New Roman"/>
          <w:sz w:val="24"/>
          <w:szCs w:val="24"/>
        </w:rPr>
        <w:t>.1</w:t>
      </w:r>
      <w:r w:rsidR="00A11273" w:rsidRPr="00A11273">
        <w:rPr>
          <w:rFonts w:ascii="Times New Roman" w:hAnsi="Times New Roman"/>
          <w:sz w:val="24"/>
          <w:szCs w:val="24"/>
        </w:rPr>
        <w:t>2</w:t>
      </w:r>
      <w:r w:rsidR="00CE7EC1" w:rsidRPr="00A11273">
        <w:rPr>
          <w:rFonts w:ascii="Times New Roman" w:hAnsi="Times New Roman"/>
          <w:sz w:val="24"/>
          <w:szCs w:val="24"/>
        </w:rPr>
        <w:t>.</w:t>
      </w:r>
      <w:r w:rsidR="00AD2F12" w:rsidRPr="00A11273">
        <w:rPr>
          <w:rFonts w:ascii="Times New Roman" w:hAnsi="Times New Roman"/>
          <w:sz w:val="24"/>
          <w:szCs w:val="24"/>
        </w:rPr>
        <w:t>2017</w:t>
      </w:r>
      <w:r w:rsidRPr="00A11273">
        <w:rPr>
          <w:rFonts w:ascii="Times New Roman" w:hAnsi="Times New Roman"/>
          <w:sz w:val="24"/>
          <w:szCs w:val="24"/>
        </w:rPr>
        <w:t xml:space="preserve"> года,</w:t>
      </w:r>
    </w:p>
    <w:p w:rsidR="00771B21" w:rsidRPr="00A11273" w:rsidRDefault="002F5195" w:rsidP="001277A2">
      <w:pPr>
        <w:pBdr>
          <w:bottom w:val="single" w:sz="12" w:space="0" w:color="auto"/>
        </w:pBdr>
        <w:spacing w:after="0" w:line="240" w:lineRule="auto"/>
        <w:jc w:val="right"/>
        <w:rPr>
          <w:rFonts w:ascii="Times New Roman" w:hAnsi="Times New Roman"/>
          <w:sz w:val="24"/>
          <w:szCs w:val="24"/>
        </w:rPr>
      </w:pPr>
      <w:r>
        <w:rPr>
          <w:rFonts w:ascii="Times New Roman" w:hAnsi="Times New Roman"/>
          <w:sz w:val="24"/>
          <w:szCs w:val="24"/>
        </w:rPr>
        <w:t>Пятница</w:t>
      </w:r>
    </w:p>
    <w:p w:rsidR="00A11273" w:rsidRPr="00A11273" w:rsidRDefault="00A11273" w:rsidP="00A11273">
      <w:pPr>
        <w:pStyle w:val="15"/>
        <w:rPr>
          <w:rFonts w:ascii="Times New Roman" w:eastAsia="Calibri" w:hAnsi="Times New Roman"/>
          <w:sz w:val="18"/>
          <w:szCs w:val="18"/>
        </w:rPr>
      </w:pPr>
    </w:p>
    <w:p w:rsidR="001277A2" w:rsidRPr="00A11273" w:rsidRDefault="001277A2" w:rsidP="00A11273">
      <w:pPr>
        <w:pStyle w:val="15"/>
        <w:jc w:val="center"/>
        <w:rPr>
          <w:rFonts w:ascii="Times New Roman" w:hAnsi="Times New Roman"/>
          <w:b/>
        </w:rPr>
      </w:pPr>
    </w:p>
    <w:p w:rsidR="002932EC" w:rsidRPr="00A11273" w:rsidRDefault="00A11273" w:rsidP="00A11273">
      <w:pPr>
        <w:pStyle w:val="15"/>
        <w:jc w:val="center"/>
        <w:rPr>
          <w:rFonts w:ascii="Times New Roman" w:hAnsi="Times New Roman"/>
          <w:b/>
        </w:rPr>
      </w:pPr>
      <w:r w:rsidRPr="00A11273">
        <w:rPr>
          <w:rFonts w:ascii="Times New Roman" w:hAnsi="Times New Roman"/>
          <w:b/>
        </w:rPr>
        <w:t>РЕЗУЛЬТАТЫ ПРОКУРОРСКИХ ПРОВЕРОК</w:t>
      </w:r>
    </w:p>
    <w:p w:rsidR="00A11273" w:rsidRPr="00A11273" w:rsidRDefault="00A11273" w:rsidP="00A11273">
      <w:pPr>
        <w:pStyle w:val="15"/>
        <w:rPr>
          <w:rFonts w:ascii="Times New Roman" w:hAnsi="Times New Roman"/>
          <w:sz w:val="18"/>
          <w:szCs w:val="18"/>
        </w:rPr>
      </w:pPr>
    </w:p>
    <w:p w:rsidR="002F5195" w:rsidRPr="002F5195" w:rsidRDefault="002F5195" w:rsidP="002F5195">
      <w:pPr>
        <w:spacing w:after="0" w:line="240" w:lineRule="auto"/>
        <w:ind w:firstLine="708"/>
        <w:jc w:val="both"/>
        <w:rPr>
          <w:rFonts w:ascii="Times New Roman" w:hAnsi="Times New Roman"/>
          <w:sz w:val="18"/>
          <w:szCs w:val="18"/>
        </w:rPr>
      </w:pPr>
      <w:r w:rsidRPr="002F5195">
        <w:rPr>
          <w:rFonts w:ascii="Times New Roman" w:hAnsi="Times New Roman"/>
          <w:sz w:val="18"/>
          <w:szCs w:val="18"/>
        </w:rPr>
        <w:t>1.В декабре 2017 года мерами прокурорского реагирования удалось добиться выплаты задолженности по заработной плате работникам МУП «</w:t>
      </w:r>
      <w:proofErr w:type="spellStart"/>
      <w:r w:rsidRPr="002F5195">
        <w:rPr>
          <w:rFonts w:ascii="Times New Roman" w:hAnsi="Times New Roman"/>
          <w:sz w:val="18"/>
          <w:szCs w:val="18"/>
        </w:rPr>
        <w:t>Усть</w:t>
      </w:r>
      <w:proofErr w:type="spellEnd"/>
      <w:r w:rsidRPr="002F5195">
        <w:rPr>
          <w:rFonts w:ascii="Times New Roman" w:hAnsi="Times New Roman"/>
          <w:sz w:val="18"/>
          <w:szCs w:val="18"/>
        </w:rPr>
        <w:t>-Каменка», АО «Доронинское», ЗАО «</w:t>
      </w:r>
      <w:proofErr w:type="spellStart"/>
      <w:r w:rsidRPr="002F5195">
        <w:rPr>
          <w:rFonts w:ascii="Times New Roman" w:hAnsi="Times New Roman"/>
          <w:sz w:val="18"/>
          <w:szCs w:val="18"/>
        </w:rPr>
        <w:t>Завьяловское</w:t>
      </w:r>
      <w:proofErr w:type="spellEnd"/>
      <w:r w:rsidRPr="002F5195">
        <w:rPr>
          <w:rFonts w:ascii="Times New Roman" w:hAnsi="Times New Roman"/>
          <w:sz w:val="18"/>
          <w:szCs w:val="18"/>
        </w:rPr>
        <w:t xml:space="preserve">». Прокурор в интересах обратившихся граждан подал заявления в суд о выдаче судебного приказа о взыскании заработной платы, которые мировым судьей рассмотрены и удовлетворены. </w:t>
      </w:r>
    </w:p>
    <w:p w:rsidR="002F5195" w:rsidRPr="002F5195" w:rsidRDefault="002F5195" w:rsidP="002F5195">
      <w:pPr>
        <w:spacing w:after="0" w:line="240" w:lineRule="auto"/>
        <w:rPr>
          <w:rFonts w:ascii="Times New Roman" w:hAnsi="Times New Roman"/>
          <w:sz w:val="18"/>
          <w:szCs w:val="18"/>
        </w:rPr>
      </w:pPr>
    </w:p>
    <w:p w:rsidR="002F5195" w:rsidRPr="002F5195" w:rsidRDefault="002F5195" w:rsidP="002F5195">
      <w:pPr>
        <w:spacing w:after="0" w:line="240" w:lineRule="auto"/>
        <w:rPr>
          <w:rFonts w:ascii="Times New Roman" w:hAnsi="Times New Roman"/>
          <w:sz w:val="18"/>
          <w:szCs w:val="18"/>
        </w:rPr>
      </w:pPr>
    </w:p>
    <w:p w:rsidR="002F5195" w:rsidRPr="002F5195" w:rsidRDefault="002F5195" w:rsidP="002F5195">
      <w:pPr>
        <w:spacing w:after="0" w:line="240" w:lineRule="auto"/>
        <w:ind w:firstLine="708"/>
        <w:jc w:val="both"/>
        <w:rPr>
          <w:rFonts w:ascii="Times New Roman" w:hAnsi="Times New Roman"/>
          <w:sz w:val="18"/>
          <w:szCs w:val="18"/>
        </w:rPr>
      </w:pPr>
      <w:r w:rsidRPr="002F5195">
        <w:rPr>
          <w:rFonts w:ascii="Times New Roman" w:hAnsi="Times New Roman"/>
          <w:sz w:val="18"/>
          <w:szCs w:val="18"/>
        </w:rPr>
        <w:t xml:space="preserve">2.Прокуратурой района проведена проверка соблюдения требований миграционного законодательства. Установлено, что администрацией </w:t>
      </w:r>
      <w:proofErr w:type="spellStart"/>
      <w:r w:rsidRPr="002F5195">
        <w:rPr>
          <w:rFonts w:ascii="Times New Roman" w:hAnsi="Times New Roman"/>
          <w:sz w:val="18"/>
          <w:szCs w:val="18"/>
        </w:rPr>
        <w:t>Завьяловского</w:t>
      </w:r>
      <w:proofErr w:type="spellEnd"/>
      <w:r w:rsidRPr="002F5195">
        <w:rPr>
          <w:rFonts w:ascii="Times New Roman" w:hAnsi="Times New Roman"/>
          <w:sz w:val="18"/>
          <w:szCs w:val="18"/>
        </w:rPr>
        <w:t xml:space="preserve"> сельсовета заключен трудовой договор на неопределенный срок с гражданином Республики Армения, который принят водителем. В нарушение требований пункта 13 статьи 25 Закона № 196-ФЗ «О безопасности дорожного движении»  к трудовой деятельности, непосредственно связанной с управлением транспортными средствами, допущен иностранный гражданин, на которого не распространяются исключения из указанного пункта. Работодателем уведомление в УВМ ГУ МВД России по Новосибирской области о заключении трудового договора с иностранным гражданином направлено с нарушением 3 - х дневного срока. </w:t>
      </w:r>
    </w:p>
    <w:p w:rsidR="002F5195" w:rsidRPr="002F5195" w:rsidRDefault="002F5195" w:rsidP="002F5195">
      <w:pPr>
        <w:spacing w:after="0" w:line="240" w:lineRule="auto"/>
        <w:ind w:firstLine="708"/>
        <w:jc w:val="both"/>
        <w:rPr>
          <w:rFonts w:ascii="Times New Roman" w:hAnsi="Times New Roman"/>
          <w:sz w:val="18"/>
          <w:szCs w:val="18"/>
        </w:rPr>
      </w:pPr>
    </w:p>
    <w:p w:rsidR="002F5195" w:rsidRPr="002F5195" w:rsidRDefault="002F5195" w:rsidP="002F5195">
      <w:pPr>
        <w:spacing w:after="0" w:line="240" w:lineRule="auto"/>
        <w:ind w:firstLine="708"/>
        <w:jc w:val="both"/>
        <w:rPr>
          <w:rFonts w:ascii="Times New Roman" w:hAnsi="Times New Roman"/>
          <w:sz w:val="18"/>
          <w:szCs w:val="18"/>
        </w:rPr>
      </w:pPr>
      <w:r w:rsidRPr="002F5195">
        <w:rPr>
          <w:rFonts w:ascii="Times New Roman" w:hAnsi="Times New Roman"/>
          <w:sz w:val="18"/>
          <w:szCs w:val="18"/>
        </w:rPr>
        <w:t>3.По обращению работника колхоза «имени Пушкина» проведена проверка законности снижения размера премии в виде натуроплаты. Установлено, что в колхозе «имени Пушкина» принят коллективный договор, которым предусмотрено, что премирование осуществляется по показателям и условиям, предусмотренным Положением о порядке выплаты данного вознаграждения. Условия премирования в виде натуроплаты на уборке урожая 2017 года утверждены на заседании правления колхоза «имени Пушкина», согласно которым на заготовке сенажа трактористам и шофера следует выдавать 100% натуроплаты за 1 класс сенажа, 50% натуроплаты за 2 класс сенажа, лишать натуроплаты полностью за 3 класс сенажа.</w:t>
      </w:r>
    </w:p>
    <w:p w:rsidR="002F5195" w:rsidRPr="002F5195" w:rsidRDefault="002F5195" w:rsidP="002F5195">
      <w:pPr>
        <w:spacing w:after="0" w:line="240" w:lineRule="auto"/>
        <w:jc w:val="both"/>
        <w:rPr>
          <w:rFonts w:ascii="Times New Roman" w:hAnsi="Times New Roman"/>
          <w:sz w:val="18"/>
          <w:szCs w:val="18"/>
        </w:rPr>
      </w:pPr>
      <w:r w:rsidRPr="002F5195">
        <w:rPr>
          <w:rFonts w:ascii="Times New Roman" w:hAnsi="Times New Roman"/>
          <w:sz w:val="18"/>
          <w:szCs w:val="18"/>
        </w:rPr>
        <w:tab/>
        <w:t>В связи с тем, что сенаж по заключению лабораторных исследований относится ко 2 классу, автор обращения правомерно был лишен 50% натуроплаты.</w:t>
      </w:r>
    </w:p>
    <w:p w:rsidR="002F5195" w:rsidRPr="002F5195" w:rsidRDefault="002F5195" w:rsidP="002F5195">
      <w:pPr>
        <w:spacing w:after="0" w:line="240" w:lineRule="auto"/>
        <w:jc w:val="both"/>
        <w:rPr>
          <w:rFonts w:ascii="Times New Roman" w:hAnsi="Times New Roman"/>
          <w:sz w:val="18"/>
          <w:szCs w:val="18"/>
        </w:rPr>
      </w:pPr>
    </w:p>
    <w:p w:rsidR="002F5195" w:rsidRPr="002F5195" w:rsidRDefault="002F5195" w:rsidP="002F5195">
      <w:pPr>
        <w:spacing w:after="0" w:line="240" w:lineRule="auto"/>
        <w:ind w:firstLine="720"/>
        <w:jc w:val="both"/>
        <w:rPr>
          <w:rFonts w:ascii="Times New Roman" w:hAnsi="Times New Roman"/>
          <w:sz w:val="18"/>
          <w:szCs w:val="18"/>
        </w:rPr>
      </w:pPr>
      <w:proofErr w:type="gramStart"/>
      <w:r w:rsidRPr="002F5195">
        <w:rPr>
          <w:rFonts w:ascii="Times New Roman" w:hAnsi="Times New Roman"/>
          <w:sz w:val="18"/>
          <w:szCs w:val="18"/>
        </w:rPr>
        <w:t xml:space="preserve">4.Советом депутатов </w:t>
      </w:r>
      <w:proofErr w:type="spellStart"/>
      <w:r w:rsidRPr="002F5195">
        <w:rPr>
          <w:rFonts w:ascii="Times New Roman" w:hAnsi="Times New Roman"/>
          <w:sz w:val="18"/>
          <w:szCs w:val="18"/>
        </w:rPr>
        <w:t>Буготакского</w:t>
      </w:r>
      <w:proofErr w:type="spellEnd"/>
      <w:r w:rsidRPr="002F5195">
        <w:rPr>
          <w:rFonts w:ascii="Times New Roman" w:hAnsi="Times New Roman"/>
          <w:sz w:val="18"/>
          <w:szCs w:val="18"/>
        </w:rPr>
        <w:t xml:space="preserve"> сельсовета Тогучинского района на восемнадцатой сессии четвертого созыва 15.11.2012 принято решение «Об определении налоговых ставок, порядка и срока уплаты земельного налога  с 01.01.2013», в которое 28.11.2014 года внесены изменения в части увеличения налоговой ставки.</w:t>
      </w:r>
      <w:proofErr w:type="gramEnd"/>
      <w:r w:rsidRPr="002F5195">
        <w:rPr>
          <w:rFonts w:ascii="Times New Roman" w:hAnsi="Times New Roman"/>
          <w:sz w:val="18"/>
          <w:szCs w:val="18"/>
        </w:rPr>
        <w:t xml:space="preserve"> </w:t>
      </w:r>
      <w:proofErr w:type="gramStart"/>
      <w:r w:rsidRPr="002F5195">
        <w:rPr>
          <w:rFonts w:ascii="Times New Roman" w:hAnsi="Times New Roman"/>
          <w:sz w:val="18"/>
          <w:szCs w:val="18"/>
        </w:rPr>
        <w:t>Ставки земельного налога за земельные участки, занятые жилищным фондом и объектами инженерной инфраструктуры жилищно-коммунального комплекса (за исключением доли в праве на  земельный участок, приходящийся на объект, не относящийся к  жилищному фонду и объектам инженерной инфраструктуры жилищно-коммунального комплекса) или приобретенных (предоставленных) для жилищного строительства, а также приобретенных (предоставленных) для личного подсобного хозяйства, садоводства, огородничества или животноводства, а также дачного хозяйства составляют</w:t>
      </w:r>
      <w:proofErr w:type="gramEnd"/>
      <w:r w:rsidRPr="002F5195">
        <w:rPr>
          <w:rFonts w:ascii="Times New Roman" w:hAnsi="Times New Roman"/>
          <w:sz w:val="18"/>
          <w:szCs w:val="18"/>
        </w:rPr>
        <w:t xml:space="preserve"> 0,2 процента. Указанное решение представительного органа </w:t>
      </w:r>
      <w:proofErr w:type="spellStart"/>
      <w:r w:rsidRPr="002F5195">
        <w:rPr>
          <w:rFonts w:ascii="Times New Roman" w:hAnsi="Times New Roman"/>
          <w:sz w:val="18"/>
          <w:szCs w:val="18"/>
        </w:rPr>
        <w:t>Буготакского</w:t>
      </w:r>
      <w:proofErr w:type="spellEnd"/>
      <w:r w:rsidRPr="002F5195">
        <w:rPr>
          <w:rFonts w:ascii="Times New Roman" w:hAnsi="Times New Roman"/>
          <w:sz w:val="18"/>
          <w:szCs w:val="18"/>
        </w:rPr>
        <w:t xml:space="preserve"> сельсовета размещено на официальном сайте Федеральной налоговой службы Российской Федерации. Однако, налогоплательщикам, проживающим на территории </w:t>
      </w:r>
      <w:proofErr w:type="spellStart"/>
      <w:r w:rsidRPr="002F5195">
        <w:rPr>
          <w:rFonts w:ascii="Times New Roman" w:hAnsi="Times New Roman"/>
          <w:sz w:val="18"/>
          <w:szCs w:val="18"/>
        </w:rPr>
        <w:t>Буготакского</w:t>
      </w:r>
      <w:proofErr w:type="spellEnd"/>
      <w:r w:rsidRPr="002F5195">
        <w:rPr>
          <w:rFonts w:ascii="Times New Roman" w:hAnsi="Times New Roman"/>
          <w:sz w:val="18"/>
          <w:szCs w:val="18"/>
        </w:rPr>
        <w:t xml:space="preserve"> сельсовета, земельный налог начислялся по ставке 0,1% исходя из кадастровой стоимости объекта налогообложения. В связи с выявленными нарушениями руководителю Межрайонной инспекции ФНС России № 15 по Новосибирской области внесено представление об устранении налогового законодательства, налогоплательщикам сделан перерасчет налогов.</w:t>
      </w:r>
    </w:p>
    <w:p w:rsidR="002F5195" w:rsidRPr="002F5195" w:rsidRDefault="002F5195" w:rsidP="002F5195">
      <w:pPr>
        <w:spacing w:after="0" w:line="240" w:lineRule="auto"/>
        <w:jc w:val="both"/>
        <w:rPr>
          <w:rFonts w:ascii="Times New Roman" w:hAnsi="Times New Roman"/>
          <w:sz w:val="18"/>
          <w:szCs w:val="18"/>
        </w:rPr>
      </w:pPr>
    </w:p>
    <w:p w:rsidR="002F5195" w:rsidRPr="002F5195" w:rsidRDefault="002F5195" w:rsidP="002F5195">
      <w:pPr>
        <w:spacing w:after="0" w:line="240" w:lineRule="auto"/>
        <w:ind w:firstLine="708"/>
        <w:jc w:val="both"/>
        <w:rPr>
          <w:rFonts w:ascii="Times New Roman" w:hAnsi="Times New Roman"/>
          <w:sz w:val="18"/>
          <w:szCs w:val="18"/>
        </w:rPr>
      </w:pPr>
      <w:r w:rsidRPr="002F5195">
        <w:rPr>
          <w:rFonts w:ascii="Times New Roman" w:hAnsi="Times New Roman"/>
          <w:sz w:val="18"/>
          <w:szCs w:val="18"/>
        </w:rPr>
        <w:t>5.Прокуратурой района проведена проверка исполнения налогового законодательства. Согласно п. 2 ст. 3 Налогового кодекса Российской Федерации налоги и сборы не могут иметь дискриминационный характер и различно применяться исходя из социальных, расовых, национальных, религиозных и иных подобных критериев. Не допускается устанавливать дифференцированные ставки налогов и сборов, налоговые льготы в зависимости от формы собственности, гражданства физических лиц или места происхождения капитала.</w:t>
      </w:r>
    </w:p>
    <w:p w:rsidR="002F5195" w:rsidRPr="002F5195" w:rsidRDefault="002F5195" w:rsidP="002F5195">
      <w:pPr>
        <w:spacing w:after="0" w:line="240" w:lineRule="auto"/>
        <w:ind w:left="708"/>
        <w:jc w:val="both"/>
        <w:rPr>
          <w:rFonts w:ascii="Times New Roman" w:hAnsi="Times New Roman"/>
          <w:sz w:val="18"/>
          <w:szCs w:val="18"/>
        </w:rPr>
      </w:pPr>
      <w:r w:rsidRPr="002F5195">
        <w:rPr>
          <w:rFonts w:ascii="Times New Roman" w:hAnsi="Times New Roman"/>
          <w:sz w:val="18"/>
          <w:szCs w:val="18"/>
        </w:rPr>
        <w:t xml:space="preserve">Установлено, что Советы депутатов  </w:t>
      </w:r>
      <w:proofErr w:type="spellStart"/>
      <w:r w:rsidRPr="002F5195">
        <w:rPr>
          <w:rFonts w:ascii="Times New Roman" w:hAnsi="Times New Roman"/>
          <w:sz w:val="18"/>
          <w:szCs w:val="18"/>
        </w:rPr>
        <w:t>Вассинского</w:t>
      </w:r>
      <w:proofErr w:type="spellEnd"/>
      <w:r w:rsidRPr="002F5195">
        <w:rPr>
          <w:rFonts w:ascii="Times New Roman" w:hAnsi="Times New Roman"/>
          <w:sz w:val="18"/>
          <w:szCs w:val="18"/>
        </w:rPr>
        <w:t xml:space="preserve">, </w:t>
      </w:r>
      <w:proofErr w:type="spellStart"/>
      <w:r w:rsidRPr="002F5195">
        <w:rPr>
          <w:rFonts w:ascii="Times New Roman" w:hAnsi="Times New Roman"/>
          <w:sz w:val="18"/>
          <w:szCs w:val="18"/>
        </w:rPr>
        <w:t>Гутовского</w:t>
      </w:r>
      <w:proofErr w:type="spellEnd"/>
      <w:r w:rsidRPr="002F5195">
        <w:rPr>
          <w:rFonts w:ascii="Times New Roman" w:hAnsi="Times New Roman"/>
          <w:sz w:val="18"/>
          <w:szCs w:val="18"/>
        </w:rPr>
        <w:t xml:space="preserve">, Коуракского сельсоветов незаконно предоставляли льготы по уплате местных налогов в зависимости от формы собственности, в том числе администрации сельсоветов. </w:t>
      </w:r>
    </w:p>
    <w:p w:rsidR="002F5195" w:rsidRPr="002F5195" w:rsidRDefault="002F5195" w:rsidP="002F5195">
      <w:pPr>
        <w:spacing w:after="0" w:line="240" w:lineRule="auto"/>
        <w:ind w:left="708"/>
        <w:jc w:val="both"/>
        <w:rPr>
          <w:rFonts w:ascii="Times New Roman" w:hAnsi="Times New Roman"/>
          <w:sz w:val="18"/>
          <w:szCs w:val="18"/>
        </w:rPr>
      </w:pPr>
    </w:p>
    <w:p w:rsidR="002F5195" w:rsidRPr="002F5195" w:rsidRDefault="002F5195" w:rsidP="002F5195">
      <w:pPr>
        <w:spacing w:after="0" w:line="240" w:lineRule="auto"/>
        <w:ind w:left="708"/>
        <w:jc w:val="both"/>
        <w:rPr>
          <w:rFonts w:ascii="Times New Roman" w:hAnsi="Times New Roman"/>
          <w:sz w:val="18"/>
          <w:szCs w:val="18"/>
        </w:rPr>
      </w:pPr>
    </w:p>
    <w:p w:rsidR="002F5195" w:rsidRPr="002F5195" w:rsidRDefault="002F5195" w:rsidP="002F5195">
      <w:pPr>
        <w:spacing w:after="0" w:line="240" w:lineRule="auto"/>
        <w:ind w:firstLine="720"/>
        <w:jc w:val="both"/>
        <w:rPr>
          <w:rFonts w:ascii="Times New Roman" w:hAnsi="Times New Roman"/>
          <w:sz w:val="18"/>
          <w:szCs w:val="18"/>
        </w:rPr>
      </w:pPr>
      <w:r w:rsidRPr="002F5195">
        <w:rPr>
          <w:rFonts w:ascii="Times New Roman" w:hAnsi="Times New Roman"/>
          <w:sz w:val="18"/>
          <w:szCs w:val="18"/>
        </w:rPr>
        <w:t xml:space="preserve">6.При проверке исполнения законодательства о государственной и муниципальной собственности, о приватизации в администрации г. Тогучина выявлено, что заключение договоров аренды недвижимого имущества производится с нарушением порядка заключения таких договоров, без оценки рыночной стоимости объекта, при наличии задолженности по арендной плате. Сотрудниками администрации г. Тогучина меры для принудительного взыскания задолженности по аренде, неустойке либо по расторжению договоров аренды не принимаются. Причинами и условиями, способствовавшими указанным нарушениям, явилось ненадлежащее выполнение специалистами администрации </w:t>
      </w:r>
      <w:proofErr w:type="spellStart"/>
      <w:r w:rsidRPr="002F5195">
        <w:rPr>
          <w:rFonts w:ascii="Times New Roman" w:hAnsi="Times New Roman"/>
          <w:sz w:val="18"/>
          <w:szCs w:val="18"/>
        </w:rPr>
        <w:t>г</w:t>
      </w:r>
      <w:proofErr w:type="gramStart"/>
      <w:r w:rsidRPr="002F5195">
        <w:rPr>
          <w:rFonts w:ascii="Times New Roman" w:hAnsi="Times New Roman"/>
          <w:sz w:val="18"/>
          <w:szCs w:val="18"/>
        </w:rPr>
        <w:t>.Т</w:t>
      </w:r>
      <w:proofErr w:type="gramEnd"/>
      <w:r w:rsidRPr="002F5195">
        <w:rPr>
          <w:rFonts w:ascii="Times New Roman" w:hAnsi="Times New Roman"/>
          <w:sz w:val="18"/>
          <w:szCs w:val="18"/>
        </w:rPr>
        <w:t>огучина</w:t>
      </w:r>
      <w:proofErr w:type="spellEnd"/>
      <w:r w:rsidRPr="002F5195">
        <w:rPr>
          <w:rFonts w:ascii="Times New Roman" w:hAnsi="Times New Roman"/>
          <w:sz w:val="18"/>
          <w:szCs w:val="18"/>
        </w:rPr>
        <w:t xml:space="preserve"> своих должностных обязанностей по контролю за использованием муниципального имущества, за порядком заключения договоров аренды, своевременным поступлением средств от аренды недвижимого имущества в бюджет муниципального образования. По результатам рассмотрения представления прокуратуры района проведена оценка рыночной стоимости объектов муниципальной собственности, поступила часть задолженности по аренде в бюджет муниципального образования. </w:t>
      </w:r>
    </w:p>
    <w:p w:rsidR="002F5195" w:rsidRPr="002F5195" w:rsidRDefault="002F5195" w:rsidP="002F5195">
      <w:pPr>
        <w:numPr>
          <w:ilvl w:val="0"/>
          <w:numId w:val="1"/>
        </w:numPr>
        <w:tabs>
          <w:tab w:val="clear" w:pos="360"/>
        </w:tabs>
        <w:spacing w:after="0" w:line="240" w:lineRule="auto"/>
        <w:ind w:left="0" w:firstLine="708"/>
        <w:jc w:val="both"/>
        <w:rPr>
          <w:rFonts w:ascii="Times New Roman" w:hAnsi="Times New Roman"/>
          <w:sz w:val="18"/>
          <w:szCs w:val="18"/>
        </w:rPr>
      </w:pPr>
    </w:p>
    <w:p w:rsidR="002F5195" w:rsidRPr="002F5195" w:rsidRDefault="002F5195" w:rsidP="002F5195">
      <w:pPr>
        <w:spacing w:after="0" w:line="240" w:lineRule="auto"/>
        <w:ind w:firstLine="720"/>
        <w:jc w:val="both"/>
        <w:rPr>
          <w:rFonts w:ascii="Times New Roman" w:hAnsi="Times New Roman"/>
          <w:sz w:val="18"/>
          <w:szCs w:val="18"/>
        </w:rPr>
      </w:pPr>
      <w:r w:rsidRPr="002F5195">
        <w:rPr>
          <w:rFonts w:ascii="Times New Roman" w:hAnsi="Times New Roman"/>
          <w:sz w:val="18"/>
          <w:szCs w:val="18"/>
        </w:rPr>
        <w:t>7.В ноябре 2017 года проведена проверка исполнения законодательства о несостоятельности (банкротстве). Установлено, что муниципальные унитарные предприятия Тогучинского района «</w:t>
      </w:r>
      <w:proofErr w:type="spellStart"/>
      <w:r w:rsidRPr="002F5195">
        <w:rPr>
          <w:rFonts w:ascii="Times New Roman" w:hAnsi="Times New Roman"/>
          <w:sz w:val="18"/>
          <w:szCs w:val="18"/>
        </w:rPr>
        <w:t>Завьяловское</w:t>
      </w:r>
      <w:proofErr w:type="spellEnd"/>
      <w:r w:rsidRPr="002F5195">
        <w:rPr>
          <w:rFonts w:ascii="Times New Roman" w:hAnsi="Times New Roman"/>
          <w:sz w:val="18"/>
          <w:szCs w:val="18"/>
        </w:rPr>
        <w:t>» и  «</w:t>
      </w:r>
      <w:proofErr w:type="spellStart"/>
      <w:r w:rsidRPr="002F5195">
        <w:rPr>
          <w:rFonts w:ascii="Times New Roman" w:hAnsi="Times New Roman"/>
          <w:sz w:val="18"/>
          <w:szCs w:val="18"/>
        </w:rPr>
        <w:t>Гутовское</w:t>
      </w:r>
      <w:proofErr w:type="spellEnd"/>
      <w:r w:rsidRPr="002F5195">
        <w:rPr>
          <w:rFonts w:ascii="Times New Roman" w:hAnsi="Times New Roman"/>
          <w:sz w:val="18"/>
          <w:szCs w:val="18"/>
        </w:rPr>
        <w:t>» имеет кредиторскую задолженность по налогам и сборам свыше 3-х месяцев.</w:t>
      </w:r>
    </w:p>
    <w:p w:rsidR="002F5195" w:rsidRPr="002F5195" w:rsidRDefault="002F5195" w:rsidP="002F5195">
      <w:pPr>
        <w:spacing w:after="0" w:line="240" w:lineRule="auto"/>
        <w:ind w:firstLine="720"/>
        <w:jc w:val="both"/>
        <w:rPr>
          <w:rFonts w:ascii="Times New Roman" w:hAnsi="Times New Roman"/>
          <w:sz w:val="18"/>
          <w:szCs w:val="18"/>
        </w:rPr>
      </w:pPr>
      <w:r w:rsidRPr="002F5195">
        <w:rPr>
          <w:rFonts w:ascii="Times New Roman" w:hAnsi="Times New Roman"/>
          <w:sz w:val="18"/>
          <w:szCs w:val="18"/>
        </w:rPr>
        <w:t>В связи с неплатежеспособностью указанных предприятий руководителями  должников и налоговым органом меры для обращения в арбитражный суд с заявлением о признании должника несостоятельным (банкротом), не приняты. Прокурором района внесены представления директорам указанных предприятий, а также руководителю Межрайонной инспекции ФНС России № 15 по Новосибирской области.</w:t>
      </w:r>
    </w:p>
    <w:p w:rsidR="002F5195" w:rsidRPr="002F5195" w:rsidRDefault="002F5195" w:rsidP="002F5195">
      <w:pPr>
        <w:spacing w:after="0" w:line="240" w:lineRule="auto"/>
        <w:ind w:firstLine="720"/>
        <w:jc w:val="both"/>
        <w:rPr>
          <w:rFonts w:ascii="Times New Roman" w:hAnsi="Times New Roman"/>
          <w:sz w:val="18"/>
          <w:szCs w:val="18"/>
        </w:rPr>
      </w:pPr>
    </w:p>
    <w:p w:rsidR="002F5195" w:rsidRPr="002F5195" w:rsidRDefault="002F5195" w:rsidP="002F5195">
      <w:pPr>
        <w:spacing w:after="0" w:line="240" w:lineRule="auto"/>
        <w:ind w:firstLine="720"/>
        <w:jc w:val="both"/>
        <w:rPr>
          <w:rFonts w:ascii="Times New Roman" w:hAnsi="Times New Roman"/>
          <w:sz w:val="18"/>
          <w:szCs w:val="18"/>
        </w:rPr>
      </w:pPr>
      <w:r w:rsidRPr="002F5195">
        <w:rPr>
          <w:rFonts w:ascii="Times New Roman" w:hAnsi="Times New Roman"/>
          <w:sz w:val="18"/>
          <w:szCs w:val="18"/>
        </w:rPr>
        <w:t xml:space="preserve">8. Согласно статье 12 Федерального закона от 02.05.2006 №59-ФЗ «О порядке рассмотрения обращений граждан Российской Федерации»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w:t>
      </w:r>
    </w:p>
    <w:p w:rsidR="002F5195" w:rsidRPr="002F5195" w:rsidRDefault="002F5195" w:rsidP="002F5195">
      <w:pPr>
        <w:spacing w:after="0" w:line="240" w:lineRule="auto"/>
        <w:ind w:firstLine="720"/>
        <w:jc w:val="both"/>
        <w:rPr>
          <w:rFonts w:ascii="Times New Roman" w:hAnsi="Times New Roman"/>
          <w:sz w:val="18"/>
          <w:szCs w:val="18"/>
        </w:rPr>
      </w:pPr>
      <w:r w:rsidRPr="002F5195">
        <w:rPr>
          <w:rFonts w:ascii="Times New Roman" w:hAnsi="Times New Roman"/>
          <w:sz w:val="18"/>
          <w:szCs w:val="18"/>
        </w:rPr>
        <w:t xml:space="preserve">При проверке в администрации </w:t>
      </w:r>
      <w:proofErr w:type="spellStart"/>
      <w:r w:rsidRPr="002F5195">
        <w:rPr>
          <w:rFonts w:ascii="Times New Roman" w:hAnsi="Times New Roman"/>
          <w:sz w:val="18"/>
          <w:szCs w:val="18"/>
        </w:rPr>
        <w:t>р.п</w:t>
      </w:r>
      <w:proofErr w:type="spellEnd"/>
      <w:r w:rsidRPr="002F5195">
        <w:rPr>
          <w:rFonts w:ascii="Times New Roman" w:hAnsi="Times New Roman"/>
          <w:sz w:val="18"/>
          <w:szCs w:val="18"/>
        </w:rPr>
        <w:t>. Горный установлено, что директор коммерческой организации обратился с письменным заявлением 06.09.2017, однако, письменный ответ заявителю  направлен с нарушением срока 01.11.2017. В связи с нарушением требований законодательства о порядке разрешения обращений главе муниципального образования внесено представление, в отношении  должностного лица возбуждено дело об административном правонарушении.</w:t>
      </w:r>
    </w:p>
    <w:p w:rsidR="002F5195" w:rsidRPr="002F5195" w:rsidRDefault="002F5195" w:rsidP="002F5195">
      <w:pPr>
        <w:spacing w:after="0" w:line="240" w:lineRule="auto"/>
        <w:ind w:firstLine="720"/>
        <w:jc w:val="both"/>
        <w:rPr>
          <w:rFonts w:ascii="Times New Roman" w:hAnsi="Times New Roman"/>
          <w:sz w:val="18"/>
          <w:szCs w:val="18"/>
        </w:rPr>
      </w:pPr>
    </w:p>
    <w:p w:rsidR="002F5195" w:rsidRPr="002F5195" w:rsidRDefault="002F5195" w:rsidP="002F5195">
      <w:pPr>
        <w:spacing w:after="0" w:line="240" w:lineRule="auto"/>
        <w:ind w:firstLine="708"/>
        <w:contextualSpacing/>
        <w:jc w:val="both"/>
        <w:rPr>
          <w:rFonts w:ascii="Times New Roman" w:eastAsia="Calibri" w:hAnsi="Times New Roman"/>
          <w:sz w:val="18"/>
          <w:szCs w:val="18"/>
        </w:rPr>
      </w:pPr>
      <w:r w:rsidRPr="002F5195">
        <w:rPr>
          <w:rFonts w:ascii="Times New Roman" w:eastAsia="Calibri" w:hAnsi="Times New Roman"/>
          <w:sz w:val="18"/>
          <w:szCs w:val="18"/>
        </w:rPr>
        <w:t xml:space="preserve">9. Прокуратурой района проведена проверка в отделе опеки и попечительства администрации Тогучинского района (далее - Отдел опеки) в части исполнения возложенных полномочий по защите прав и интересов недееспособных граждан, а также ограниченных в дееспособности. На учете в Отделе опеки состоит 447 недееспособных (ограниченно недееспособных) граждан, из них находится под опекой физических лиц - 97, под опекой администрации ТПНИ - 349, под попечительством ТПНИ – 1. Из 97 подопечных, проживающих под опекой физических лиц, 12 являются собственниками жилых помещений, 24 членами семьи собственника (сособственника) нанимателя. В личных делах подопечных имеются правоустанавливающие документы, подтверждающие возникновение права собственности на жилые помещения. Нарушений сроков и порядка проведения обследования </w:t>
      </w:r>
      <w:proofErr w:type="gramStart"/>
      <w:r w:rsidRPr="002F5195">
        <w:rPr>
          <w:rFonts w:ascii="Times New Roman" w:eastAsia="Calibri" w:hAnsi="Times New Roman"/>
          <w:sz w:val="18"/>
          <w:szCs w:val="18"/>
        </w:rPr>
        <w:t>жилищно – бытовых</w:t>
      </w:r>
      <w:proofErr w:type="gramEnd"/>
      <w:r w:rsidRPr="002F5195">
        <w:rPr>
          <w:rFonts w:ascii="Times New Roman" w:eastAsia="Calibri" w:hAnsi="Times New Roman"/>
          <w:sz w:val="18"/>
          <w:szCs w:val="18"/>
        </w:rPr>
        <w:t xml:space="preserve"> условий  не установлено. </w:t>
      </w:r>
      <w:proofErr w:type="gramStart"/>
      <w:r w:rsidRPr="002F5195">
        <w:rPr>
          <w:rFonts w:ascii="Times New Roman" w:eastAsia="Calibri" w:hAnsi="Times New Roman"/>
          <w:sz w:val="18"/>
          <w:szCs w:val="18"/>
        </w:rPr>
        <w:t>В течение 2017 года с имуществом подопечных была осуществлена 1 сделка (отчуждение ½ доли в праве собственности на квартиру), предварительно, в соответствии со ст.37 ГК РФ на данную сделку администрацией, являющейся законным представителем недееспособного, было получено разрешение в органе опеки и попечительства Тогучинского района, денежные средства от продажи доли имущества подопечного были зачислены на его расчетный счет в банке.</w:t>
      </w:r>
      <w:proofErr w:type="gramEnd"/>
      <w:r w:rsidRPr="002F5195">
        <w:rPr>
          <w:rFonts w:ascii="Times New Roman" w:eastAsia="Calibri" w:hAnsi="Times New Roman"/>
          <w:sz w:val="18"/>
          <w:szCs w:val="18"/>
        </w:rPr>
        <w:t xml:space="preserve"> </w:t>
      </w:r>
      <w:proofErr w:type="gramStart"/>
      <w:r w:rsidRPr="002F5195">
        <w:rPr>
          <w:rFonts w:ascii="Times New Roman" w:eastAsia="Calibri" w:hAnsi="Times New Roman"/>
          <w:sz w:val="18"/>
          <w:szCs w:val="18"/>
        </w:rPr>
        <w:t>С предварительного разрешения органа опеки и попечительства заключен (с сыном недееспособного) договор передачи в безвозмездное пользование земельного участка сельскохозяйственного назначения.</w:t>
      </w:r>
      <w:proofErr w:type="gramEnd"/>
    </w:p>
    <w:p w:rsidR="002F5195" w:rsidRPr="002F5195" w:rsidRDefault="002F5195" w:rsidP="002F5195">
      <w:pPr>
        <w:spacing w:after="0" w:line="240" w:lineRule="auto"/>
        <w:ind w:firstLine="720"/>
        <w:jc w:val="both"/>
        <w:rPr>
          <w:rFonts w:ascii="Times New Roman" w:hAnsi="Times New Roman"/>
          <w:sz w:val="18"/>
          <w:szCs w:val="18"/>
        </w:rPr>
      </w:pPr>
    </w:p>
    <w:p w:rsidR="002F5195" w:rsidRPr="002F5195" w:rsidRDefault="002F5195" w:rsidP="002F5195">
      <w:pPr>
        <w:numPr>
          <w:ilvl w:val="0"/>
          <w:numId w:val="1"/>
        </w:numPr>
        <w:tabs>
          <w:tab w:val="clear" w:pos="360"/>
        </w:tabs>
        <w:spacing w:after="0" w:line="240" w:lineRule="auto"/>
        <w:ind w:left="0" w:firstLine="708"/>
        <w:jc w:val="both"/>
        <w:rPr>
          <w:rFonts w:ascii="Times New Roman" w:hAnsi="Times New Roman"/>
          <w:sz w:val="18"/>
          <w:szCs w:val="18"/>
        </w:rPr>
      </w:pPr>
      <w:r w:rsidRPr="002F5195">
        <w:rPr>
          <w:rFonts w:ascii="Times New Roman" w:hAnsi="Times New Roman"/>
          <w:sz w:val="18"/>
          <w:szCs w:val="18"/>
        </w:rPr>
        <w:t xml:space="preserve">10. В истекшем периоде 2017 года прокуратурой района проведена проверка законности и результативности использования средств бюджета при  получении безвозмездных субсидий СПК «Семеновский». Установлено, что в 2016 году на обработку одних и тех же площадей (52га) СПК «Семеновский» получил государственную поддержку в форме субсидий дважды, кроме того, в заявку на субсидию неправомерно включены расходы на приобретение саженцев, которые на момент подачи заявления фактически не были произведены, оплата по договору произведена  позже. СПК «Семеновский» неправомерно получил средства государственной поддержки в виде компенсации части затрат  в сумме 98,8 тыс. руб.  Председателю СПК «Семеновский» внесено представление, которое рассмотрено, излишне полученные средства возвращены в бюджет, главный бухгалтер привлечена к дисциплинарной ответственности.  </w:t>
      </w:r>
    </w:p>
    <w:p w:rsidR="00A11273" w:rsidRPr="00A11273" w:rsidRDefault="00A11273" w:rsidP="00171ACF">
      <w:pPr>
        <w:pStyle w:val="a9"/>
        <w:jc w:val="center"/>
        <w:rPr>
          <w:rFonts w:ascii="Times New Roman" w:hAnsi="Times New Roman"/>
          <w:sz w:val="18"/>
          <w:szCs w:val="18"/>
        </w:rPr>
      </w:pPr>
    </w:p>
    <w:p w:rsidR="00171ACF" w:rsidRPr="00171ACF" w:rsidRDefault="00171ACF" w:rsidP="00171ACF">
      <w:pPr>
        <w:pStyle w:val="15"/>
        <w:jc w:val="center"/>
        <w:rPr>
          <w:rFonts w:ascii="Times New Roman" w:hAnsi="Times New Roman"/>
          <w:sz w:val="18"/>
          <w:szCs w:val="18"/>
        </w:rPr>
      </w:pPr>
      <w:hyperlink r:id="rId9" w:history="1">
        <w:r w:rsidRPr="00171ACF">
          <w:rPr>
            <w:rFonts w:ascii="Times New Roman" w:hAnsi="Times New Roman"/>
            <w:sz w:val="18"/>
            <w:szCs w:val="18"/>
          </w:rPr>
          <w:t>АДМИНИСТРАЦИЯ</w:t>
        </w:r>
      </w:hyperlink>
    </w:p>
    <w:p w:rsidR="00171ACF" w:rsidRPr="00171ACF" w:rsidRDefault="00171ACF" w:rsidP="00171ACF">
      <w:pPr>
        <w:pStyle w:val="15"/>
        <w:jc w:val="center"/>
        <w:rPr>
          <w:rFonts w:ascii="Times New Roman" w:hAnsi="Times New Roman"/>
          <w:sz w:val="18"/>
          <w:szCs w:val="18"/>
        </w:rPr>
      </w:pPr>
      <w:hyperlink r:id="rId10" w:history="1">
        <w:r w:rsidRPr="00171ACF">
          <w:rPr>
            <w:rFonts w:ascii="Times New Roman" w:hAnsi="Times New Roman"/>
            <w:sz w:val="18"/>
            <w:szCs w:val="18"/>
          </w:rPr>
          <w:t>КОУРАКСКОГО СЕЛЬСОВЕТА</w:t>
        </w:r>
        <w:r w:rsidRPr="00171ACF">
          <w:rPr>
            <w:rFonts w:ascii="Times New Roman" w:hAnsi="Times New Roman"/>
            <w:sz w:val="18"/>
            <w:szCs w:val="18"/>
          </w:rPr>
          <w:br/>
          <w:t>ТОГУЧИНСКОГО РАЙОНА</w:t>
        </w:r>
        <w:r w:rsidRPr="00171ACF">
          <w:rPr>
            <w:rFonts w:ascii="Times New Roman" w:hAnsi="Times New Roman"/>
            <w:sz w:val="18"/>
            <w:szCs w:val="18"/>
          </w:rPr>
          <w:br/>
          <w:t>НОВОСИБИРСКОЙ ОБЛАСТИ</w:t>
        </w:r>
      </w:hyperlink>
    </w:p>
    <w:p w:rsidR="00171ACF" w:rsidRPr="00171ACF" w:rsidRDefault="00171ACF" w:rsidP="00171ACF">
      <w:pPr>
        <w:pStyle w:val="15"/>
        <w:jc w:val="center"/>
        <w:rPr>
          <w:rFonts w:ascii="Times New Roman" w:hAnsi="Times New Roman"/>
          <w:sz w:val="18"/>
          <w:szCs w:val="18"/>
        </w:rPr>
      </w:pPr>
      <w:hyperlink r:id="rId11" w:history="1">
        <w:r w:rsidRPr="00171ACF">
          <w:rPr>
            <w:rFonts w:ascii="Times New Roman" w:hAnsi="Times New Roman"/>
            <w:sz w:val="18"/>
            <w:szCs w:val="18"/>
          </w:rPr>
          <w:t>ПОСТАНОВЛЕНИЕ</w:t>
        </w:r>
      </w:hyperlink>
    </w:p>
    <w:p w:rsidR="00171ACF" w:rsidRPr="00171ACF" w:rsidRDefault="00171ACF" w:rsidP="00171ACF">
      <w:pPr>
        <w:pStyle w:val="15"/>
        <w:jc w:val="center"/>
        <w:rPr>
          <w:rFonts w:ascii="Times New Roman" w:hAnsi="Times New Roman"/>
          <w:b/>
          <w:sz w:val="18"/>
          <w:szCs w:val="18"/>
        </w:rPr>
      </w:pPr>
    </w:p>
    <w:p w:rsidR="00171ACF" w:rsidRPr="00171ACF" w:rsidRDefault="00171ACF" w:rsidP="00171ACF">
      <w:pPr>
        <w:pStyle w:val="15"/>
        <w:jc w:val="center"/>
        <w:rPr>
          <w:rFonts w:ascii="Times New Roman" w:hAnsi="Times New Roman"/>
          <w:sz w:val="18"/>
          <w:szCs w:val="18"/>
        </w:rPr>
      </w:pPr>
      <w:r w:rsidRPr="00171ACF">
        <w:rPr>
          <w:rFonts w:ascii="Times New Roman" w:hAnsi="Times New Roman"/>
          <w:sz w:val="18"/>
          <w:szCs w:val="18"/>
        </w:rPr>
        <w:t>18.12.2017                                     № 121</w:t>
      </w:r>
    </w:p>
    <w:p w:rsidR="00171ACF" w:rsidRPr="00171ACF" w:rsidRDefault="00171ACF" w:rsidP="00171ACF">
      <w:pPr>
        <w:pStyle w:val="15"/>
        <w:jc w:val="center"/>
        <w:rPr>
          <w:rFonts w:ascii="Times New Roman" w:hAnsi="Times New Roman"/>
          <w:sz w:val="18"/>
          <w:szCs w:val="18"/>
        </w:rPr>
      </w:pPr>
      <w:r>
        <w:rPr>
          <w:rFonts w:ascii="Times New Roman" w:hAnsi="Times New Roman"/>
          <w:sz w:val="18"/>
          <w:szCs w:val="18"/>
        </w:rPr>
        <w:t>с. Коурак</w:t>
      </w:r>
    </w:p>
    <w:p w:rsidR="00171ACF" w:rsidRPr="00171ACF" w:rsidRDefault="00171ACF" w:rsidP="00171ACF">
      <w:pPr>
        <w:pStyle w:val="15"/>
        <w:jc w:val="center"/>
        <w:rPr>
          <w:rFonts w:ascii="Times New Roman" w:hAnsi="Times New Roman"/>
          <w:sz w:val="18"/>
          <w:szCs w:val="18"/>
        </w:rPr>
      </w:pPr>
      <w:r w:rsidRPr="00171ACF">
        <w:rPr>
          <w:rFonts w:ascii="Times New Roman" w:hAnsi="Times New Roman"/>
          <w:sz w:val="18"/>
          <w:szCs w:val="18"/>
        </w:rPr>
        <w:t>Об утверждении перечня муниципальных услуг</w:t>
      </w:r>
    </w:p>
    <w:p w:rsidR="00171ACF" w:rsidRPr="00171ACF" w:rsidRDefault="00171ACF" w:rsidP="00171ACF">
      <w:pPr>
        <w:pStyle w:val="15"/>
        <w:jc w:val="center"/>
        <w:rPr>
          <w:rFonts w:ascii="Times New Roman" w:hAnsi="Times New Roman"/>
          <w:sz w:val="18"/>
          <w:szCs w:val="18"/>
        </w:rPr>
      </w:pPr>
      <w:r w:rsidRPr="00171ACF">
        <w:rPr>
          <w:rFonts w:ascii="Times New Roman" w:hAnsi="Times New Roman"/>
          <w:sz w:val="18"/>
          <w:szCs w:val="18"/>
        </w:rPr>
        <w:t>Коуракского сельсовета Тогучинского района Новосибирской области</w:t>
      </w:r>
    </w:p>
    <w:p w:rsidR="00171ACF" w:rsidRPr="00171ACF" w:rsidRDefault="00171ACF" w:rsidP="00171ACF">
      <w:pPr>
        <w:pStyle w:val="15"/>
        <w:jc w:val="center"/>
        <w:rPr>
          <w:rFonts w:ascii="Times New Roman" w:hAnsi="Times New Roman"/>
          <w:sz w:val="18"/>
          <w:szCs w:val="18"/>
        </w:rPr>
      </w:pPr>
    </w:p>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Руководствуясь Федеральным Законом от 30.07.2010 года №210-ФЗ «Об организации предоставления государственных и муниципальных услуг», Федеральным законом от 06.10. 2003 года № 131-ФЗ «Об общих принципах организации местного самоуправления в Российской Федерации»,  администрация Коуракского сельсовета  Тогучинского района Новосибирской области</w:t>
      </w:r>
    </w:p>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lastRenderedPageBreak/>
        <w:t>ПОСТАНОВЛЯЕТ:</w:t>
      </w:r>
    </w:p>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Утвердить перечень муниципальных услуг Коуракского сельсовета  Тогучинского района Новосибирской области согласно приложению.</w:t>
      </w:r>
    </w:p>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 xml:space="preserve">Постановление администрации Коуракского сельсовета Тогучинского  района Новосибирской области от 20.10.2011  года № 55"Об утверждении перечня муниципальных услуг Коуракского сельсовета Тогучинского района" признать утратившим силу. </w:t>
      </w:r>
    </w:p>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Опубликовать настоящее постановление в периодическом печатном издании «</w:t>
      </w:r>
      <w:proofErr w:type="spellStart"/>
      <w:r w:rsidRPr="00171ACF">
        <w:rPr>
          <w:rFonts w:ascii="Times New Roman" w:hAnsi="Times New Roman"/>
          <w:sz w:val="18"/>
          <w:szCs w:val="18"/>
        </w:rPr>
        <w:t>Коуракский</w:t>
      </w:r>
      <w:proofErr w:type="spellEnd"/>
      <w:r w:rsidRPr="00171ACF">
        <w:rPr>
          <w:rFonts w:ascii="Times New Roman" w:hAnsi="Times New Roman"/>
          <w:sz w:val="18"/>
          <w:szCs w:val="18"/>
        </w:rPr>
        <w:t xml:space="preserve"> вестник» и на официальном сайте администрации Коуракского сельсовета Тогучинского района Новосибирской области.</w:t>
      </w:r>
    </w:p>
    <w:p w:rsidR="00171ACF" w:rsidRPr="00171ACF" w:rsidRDefault="00171ACF" w:rsidP="00171ACF">
      <w:pPr>
        <w:pStyle w:val="15"/>
        <w:rPr>
          <w:rFonts w:ascii="Times New Roman" w:hAnsi="Times New Roman"/>
          <w:sz w:val="18"/>
          <w:szCs w:val="18"/>
        </w:rPr>
      </w:pPr>
      <w:proofErr w:type="gramStart"/>
      <w:r w:rsidRPr="00171ACF">
        <w:rPr>
          <w:rFonts w:ascii="Times New Roman" w:hAnsi="Times New Roman"/>
          <w:sz w:val="18"/>
          <w:szCs w:val="18"/>
        </w:rPr>
        <w:t>Контроль за</w:t>
      </w:r>
      <w:proofErr w:type="gramEnd"/>
      <w:r w:rsidRPr="00171ACF">
        <w:rPr>
          <w:rFonts w:ascii="Times New Roman" w:hAnsi="Times New Roman"/>
          <w:sz w:val="18"/>
          <w:szCs w:val="18"/>
        </w:rPr>
        <w:t xml:space="preserve"> исполнением настоящего постановления оставляю за собой. </w:t>
      </w:r>
    </w:p>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 xml:space="preserve">       </w:t>
      </w:r>
    </w:p>
    <w:p w:rsidR="00171ACF" w:rsidRPr="00171ACF" w:rsidRDefault="00171ACF" w:rsidP="00171ACF">
      <w:pPr>
        <w:pStyle w:val="15"/>
        <w:rPr>
          <w:rFonts w:ascii="Times New Roman" w:hAnsi="Times New Roman"/>
          <w:sz w:val="18"/>
          <w:szCs w:val="18"/>
        </w:rPr>
      </w:pPr>
    </w:p>
    <w:p w:rsidR="00171ACF" w:rsidRPr="00171ACF" w:rsidRDefault="00171ACF" w:rsidP="00171ACF">
      <w:pPr>
        <w:pStyle w:val="15"/>
        <w:rPr>
          <w:rFonts w:ascii="Times New Roman" w:hAnsi="Times New Roman"/>
          <w:sz w:val="18"/>
          <w:szCs w:val="18"/>
        </w:rPr>
      </w:pPr>
    </w:p>
    <w:p w:rsidR="00171ACF" w:rsidRPr="00171ACF" w:rsidRDefault="00171ACF" w:rsidP="00171ACF">
      <w:pPr>
        <w:pStyle w:val="15"/>
        <w:rPr>
          <w:rFonts w:ascii="Times New Roman" w:hAnsi="Times New Roman"/>
          <w:sz w:val="18"/>
          <w:szCs w:val="18"/>
        </w:rPr>
      </w:pPr>
    </w:p>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Глава Коуракского сельсовета</w:t>
      </w:r>
    </w:p>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Тогучинского района</w:t>
      </w:r>
    </w:p>
    <w:p w:rsidR="00171ACF" w:rsidRPr="00171ACF" w:rsidRDefault="00171ACF" w:rsidP="00171ACF">
      <w:pPr>
        <w:pStyle w:val="15"/>
        <w:rPr>
          <w:rFonts w:ascii="Times New Roman" w:hAnsi="Times New Roman"/>
          <w:sz w:val="18"/>
          <w:szCs w:val="18"/>
        </w:rPr>
        <w:sectPr w:rsidR="00171ACF" w:rsidRPr="00171ACF">
          <w:pgSz w:w="11906" w:h="16838"/>
          <w:pgMar w:top="1134" w:right="850" w:bottom="1134" w:left="1701" w:header="709" w:footer="709" w:gutter="0"/>
          <w:cols w:space="720"/>
        </w:sectPr>
      </w:pPr>
      <w:r w:rsidRPr="00171ACF">
        <w:rPr>
          <w:rFonts w:ascii="Times New Roman" w:hAnsi="Times New Roman"/>
          <w:sz w:val="18"/>
          <w:szCs w:val="18"/>
        </w:rPr>
        <w:t xml:space="preserve">Новосибирской области                                                               </w:t>
      </w:r>
      <w:proofErr w:type="spellStart"/>
      <w:r w:rsidRPr="00171ACF">
        <w:rPr>
          <w:rFonts w:ascii="Times New Roman" w:hAnsi="Times New Roman"/>
          <w:sz w:val="18"/>
          <w:szCs w:val="18"/>
        </w:rPr>
        <w:t>Т.В.Наймушина</w:t>
      </w:r>
      <w:proofErr w:type="spellEnd"/>
    </w:p>
    <w:p w:rsidR="00171ACF" w:rsidRPr="00171ACF" w:rsidRDefault="00171ACF" w:rsidP="00171ACF">
      <w:pPr>
        <w:pStyle w:val="15"/>
        <w:rPr>
          <w:rFonts w:ascii="Times New Roman" w:hAnsi="Times New Roman"/>
          <w:sz w:val="18"/>
          <w:szCs w:val="18"/>
        </w:rPr>
      </w:pPr>
    </w:p>
    <w:p w:rsidR="00171ACF" w:rsidRPr="00171ACF" w:rsidRDefault="00171ACF" w:rsidP="00171ACF">
      <w:pPr>
        <w:pStyle w:val="15"/>
        <w:jc w:val="right"/>
        <w:rPr>
          <w:rFonts w:ascii="Times New Roman" w:hAnsi="Times New Roman"/>
          <w:sz w:val="18"/>
          <w:szCs w:val="18"/>
        </w:rPr>
      </w:pPr>
      <w:r w:rsidRPr="00171ACF">
        <w:rPr>
          <w:rFonts w:ascii="Times New Roman" w:hAnsi="Times New Roman"/>
          <w:sz w:val="18"/>
          <w:szCs w:val="18"/>
        </w:rPr>
        <w:t xml:space="preserve">Приложение к постановлению </w:t>
      </w:r>
    </w:p>
    <w:p w:rsidR="00171ACF" w:rsidRPr="00171ACF" w:rsidRDefault="00171ACF" w:rsidP="00171ACF">
      <w:pPr>
        <w:pStyle w:val="15"/>
        <w:jc w:val="right"/>
        <w:rPr>
          <w:rFonts w:ascii="Times New Roman" w:hAnsi="Times New Roman"/>
          <w:sz w:val="18"/>
          <w:szCs w:val="18"/>
        </w:rPr>
      </w:pPr>
      <w:r w:rsidRPr="00171ACF">
        <w:rPr>
          <w:rFonts w:ascii="Times New Roman" w:hAnsi="Times New Roman"/>
          <w:sz w:val="18"/>
          <w:szCs w:val="18"/>
        </w:rPr>
        <w:t xml:space="preserve">Администрации Коуракского  сельсовета </w:t>
      </w:r>
    </w:p>
    <w:p w:rsidR="00171ACF" w:rsidRPr="00171ACF" w:rsidRDefault="00171ACF" w:rsidP="00171ACF">
      <w:pPr>
        <w:pStyle w:val="15"/>
        <w:jc w:val="right"/>
        <w:rPr>
          <w:rFonts w:ascii="Times New Roman" w:hAnsi="Times New Roman"/>
          <w:sz w:val="18"/>
          <w:szCs w:val="18"/>
        </w:rPr>
      </w:pPr>
      <w:r w:rsidRPr="00171ACF">
        <w:rPr>
          <w:rFonts w:ascii="Times New Roman" w:hAnsi="Times New Roman"/>
          <w:sz w:val="18"/>
          <w:szCs w:val="18"/>
        </w:rPr>
        <w:t xml:space="preserve">Тогучинского района </w:t>
      </w:r>
    </w:p>
    <w:p w:rsidR="00171ACF" w:rsidRPr="00171ACF" w:rsidRDefault="00171ACF" w:rsidP="00171ACF">
      <w:pPr>
        <w:pStyle w:val="15"/>
        <w:jc w:val="right"/>
        <w:rPr>
          <w:rFonts w:ascii="Times New Roman" w:hAnsi="Times New Roman"/>
          <w:sz w:val="18"/>
          <w:szCs w:val="18"/>
        </w:rPr>
      </w:pPr>
      <w:r w:rsidRPr="00171ACF">
        <w:rPr>
          <w:rFonts w:ascii="Times New Roman" w:hAnsi="Times New Roman"/>
          <w:sz w:val="18"/>
          <w:szCs w:val="18"/>
        </w:rPr>
        <w:t>Новосибирской области</w:t>
      </w:r>
    </w:p>
    <w:p w:rsidR="00171ACF" w:rsidRPr="00171ACF" w:rsidRDefault="00171ACF" w:rsidP="00171ACF">
      <w:pPr>
        <w:pStyle w:val="15"/>
        <w:jc w:val="right"/>
        <w:rPr>
          <w:rFonts w:ascii="Times New Roman" w:hAnsi="Times New Roman"/>
          <w:sz w:val="18"/>
          <w:szCs w:val="18"/>
        </w:rPr>
      </w:pPr>
      <w:r w:rsidRPr="00171ACF">
        <w:rPr>
          <w:rFonts w:ascii="Times New Roman" w:hAnsi="Times New Roman"/>
          <w:sz w:val="18"/>
          <w:szCs w:val="18"/>
        </w:rPr>
        <w:t>от 18.12.2017 г. № 121</w:t>
      </w:r>
    </w:p>
    <w:p w:rsidR="00171ACF" w:rsidRPr="00171ACF" w:rsidRDefault="00171ACF" w:rsidP="00171ACF">
      <w:pPr>
        <w:pStyle w:val="15"/>
        <w:jc w:val="right"/>
        <w:rPr>
          <w:rFonts w:ascii="Times New Roman" w:hAnsi="Times New Roman"/>
          <w:b/>
          <w:sz w:val="18"/>
          <w:szCs w:val="18"/>
        </w:rPr>
      </w:pPr>
      <w:r w:rsidRPr="00171ACF">
        <w:rPr>
          <w:rFonts w:ascii="Times New Roman" w:hAnsi="Times New Roman"/>
          <w:b/>
          <w:sz w:val="18"/>
          <w:szCs w:val="18"/>
        </w:rPr>
        <w:t>Перечень муниципальных услуг</w:t>
      </w:r>
    </w:p>
    <w:p w:rsidR="00171ACF" w:rsidRPr="00171ACF" w:rsidRDefault="00171ACF" w:rsidP="00171ACF">
      <w:pPr>
        <w:pStyle w:val="15"/>
        <w:jc w:val="right"/>
        <w:rPr>
          <w:rFonts w:ascii="Times New Roman" w:hAnsi="Times New Roman"/>
          <w:b/>
          <w:sz w:val="18"/>
          <w:szCs w:val="18"/>
        </w:rPr>
      </w:pPr>
      <w:r w:rsidRPr="00171ACF">
        <w:rPr>
          <w:rFonts w:ascii="Times New Roman" w:hAnsi="Times New Roman"/>
          <w:b/>
          <w:sz w:val="18"/>
          <w:szCs w:val="18"/>
        </w:rPr>
        <w:t>Коуракского сельсовета Тогучинского района Новосибирской области</w:t>
      </w:r>
    </w:p>
    <w:p w:rsidR="00171ACF" w:rsidRPr="00171ACF" w:rsidRDefault="00171ACF" w:rsidP="00171ACF">
      <w:pPr>
        <w:pStyle w:val="15"/>
        <w:jc w:val="right"/>
        <w:rPr>
          <w:rFonts w:ascii="Times New Roman" w:hAnsi="Times New Roman"/>
          <w:b/>
          <w:sz w:val="18"/>
          <w:szCs w:val="18"/>
        </w:rPr>
      </w:pPr>
    </w:p>
    <w:p w:rsidR="00171ACF" w:rsidRPr="00171ACF" w:rsidRDefault="00171ACF" w:rsidP="00171ACF">
      <w:pPr>
        <w:pStyle w:val="15"/>
        <w:rPr>
          <w:rFonts w:ascii="Times New Roman" w:hAnsi="Times New Roman"/>
          <w:b/>
          <w:sz w:val="18"/>
          <w:szCs w:val="18"/>
        </w:rPr>
      </w:pPr>
      <w:r w:rsidRPr="00171ACF">
        <w:rPr>
          <w:rFonts w:ascii="Times New Roman" w:hAnsi="Times New Roman"/>
          <w:b/>
          <w:sz w:val="18"/>
          <w:szCs w:val="18"/>
        </w:rPr>
        <w:t xml:space="preserve"> </w:t>
      </w:r>
    </w:p>
    <w:p w:rsidR="00171ACF" w:rsidRPr="00171ACF" w:rsidRDefault="00171ACF" w:rsidP="00171ACF">
      <w:pPr>
        <w:pStyle w:val="15"/>
        <w:rPr>
          <w:rFonts w:ascii="Times New Roman" w:hAnsi="Times New Roman"/>
          <w:b/>
          <w:sz w:val="18"/>
          <w:szCs w:val="18"/>
        </w:rPr>
      </w:pPr>
    </w:p>
    <w:tbl>
      <w:tblPr>
        <w:tblW w:w="15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41"/>
        <w:gridCol w:w="5005"/>
        <w:gridCol w:w="8386"/>
      </w:tblGrid>
      <w:tr w:rsidR="00171ACF" w:rsidRPr="00171ACF" w:rsidTr="00171ACF">
        <w:trPr>
          <w:trHeight w:val="504"/>
          <w:tblHeader/>
        </w:trPr>
        <w:tc>
          <w:tcPr>
            <w:tcW w:w="2141" w:type="dxa"/>
            <w:tcMar>
              <w:left w:w="57" w:type="dxa"/>
              <w:right w:w="57" w:type="dxa"/>
            </w:tcMar>
            <w:vAlign w:val="center"/>
          </w:tcPr>
          <w:p w:rsidR="00171ACF" w:rsidRPr="00171ACF" w:rsidRDefault="00171ACF" w:rsidP="00171ACF">
            <w:pPr>
              <w:pStyle w:val="15"/>
              <w:rPr>
                <w:rFonts w:ascii="Times New Roman" w:hAnsi="Times New Roman"/>
                <w:b/>
                <w:sz w:val="18"/>
                <w:szCs w:val="18"/>
              </w:rPr>
            </w:pPr>
            <w:r w:rsidRPr="00171ACF">
              <w:rPr>
                <w:rFonts w:ascii="Times New Roman" w:hAnsi="Times New Roman"/>
                <w:b/>
                <w:sz w:val="18"/>
                <w:szCs w:val="18"/>
              </w:rPr>
              <w:t xml:space="preserve">№ </w:t>
            </w:r>
            <w:proofErr w:type="gramStart"/>
            <w:r w:rsidRPr="00171ACF">
              <w:rPr>
                <w:rFonts w:ascii="Times New Roman" w:hAnsi="Times New Roman"/>
                <w:b/>
                <w:sz w:val="18"/>
                <w:szCs w:val="18"/>
              </w:rPr>
              <w:t>п</w:t>
            </w:r>
            <w:proofErr w:type="gramEnd"/>
            <w:r w:rsidRPr="00171ACF">
              <w:rPr>
                <w:rFonts w:ascii="Times New Roman" w:hAnsi="Times New Roman"/>
                <w:b/>
                <w:sz w:val="18"/>
                <w:szCs w:val="18"/>
              </w:rPr>
              <w:t>/п</w:t>
            </w:r>
          </w:p>
        </w:tc>
        <w:tc>
          <w:tcPr>
            <w:tcW w:w="5005" w:type="dxa"/>
            <w:vAlign w:val="center"/>
          </w:tcPr>
          <w:p w:rsidR="00171ACF" w:rsidRPr="00171ACF" w:rsidRDefault="00171ACF" w:rsidP="00171ACF">
            <w:pPr>
              <w:pStyle w:val="15"/>
              <w:rPr>
                <w:rFonts w:ascii="Times New Roman" w:hAnsi="Times New Roman"/>
                <w:b/>
                <w:sz w:val="18"/>
                <w:szCs w:val="18"/>
              </w:rPr>
            </w:pPr>
            <w:r w:rsidRPr="00171ACF">
              <w:rPr>
                <w:rFonts w:ascii="Times New Roman" w:hAnsi="Times New Roman"/>
                <w:b/>
                <w:sz w:val="18"/>
                <w:szCs w:val="18"/>
              </w:rPr>
              <w:t>Наименование услуги</w:t>
            </w:r>
          </w:p>
        </w:tc>
        <w:tc>
          <w:tcPr>
            <w:tcW w:w="8386" w:type="dxa"/>
            <w:tcMar>
              <w:left w:w="57" w:type="dxa"/>
              <w:right w:w="57" w:type="dxa"/>
            </w:tcMar>
            <w:vAlign w:val="center"/>
          </w:tcPr>
          <w:p w:rsidR="00171ACF" w:rsidRPr="00171ACF" w:rsidRDefault="00171ACF" w:rsidP="00171ACF">
            <w:pPr>
              <w:pStyle w:val="15"/>
              <w:rPr>
                <w:rFonts w:ascii="Times New Roman" w:hAnsi="Times New Roman"/>
                <w:b/>
                <w:sz w:val="18"/>
                <w:szCs w:val="18"/>
              </w:rPr>
            </w:pPr>
            <w:r w:rsidRPr="00171ACF">
              <w:rPr>
                <w:rFonts w:ascii="Times New Roman" w:hAnsi="Times New Roman"/>
                <w:b/>
                <w:sz w:val="18"/>
                <w:szCs w:val="18"/>
              </w:rPr>
              <w:t xml:space="preserve">НПА, определяющий порядок предоставления </w:t>
            </w:r>
            <w:r w:rsidRPr="00171ACF">
              <w:rPr>
                <w:rFonts w:ascii="Times New Roman" w:hAnsi="Times New Roman"/>
                <w:b/>
                <w:sz w:val="18"/>
                <w:szCs w:val="18"/>
              </w:rPr>
              <w:br/>
              <w:t>муниципальной услуги</w:t>
            </w:r>
          </w:p>
        </w:tc>
      </w:tr>
      <w:tr w:rsidR="00171ACF" w:rsidRPr="00171ACF" w:rsidTr="00171ACF">
        <w:trPr>
          <w:trHeight w:val="739"/>
        </w:trPr>
        <w:tc>
          <w:tcPr>
            <w:tcW w:w="2141" w:type="dxa"/>
            <w:tcMar>
              <w:left w:w="57" w:type="dxa"/>
              <w:right w:w="57" w:type="dxa"/>
            </w:tcMar>
            <w:vAlign w:val="center"/>
          </w:tcPr>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1</w:t>
            </w:r>
          </w:p>
        </w:tc>
        <w:tc>
          <w:tcPr>
            <w:tcW w:w="5005" w:type="dxa"/>
            <w:vAlign w:val="center"/>
          </w:tcPr>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Выдача сведений из реестра муниципального имущества</w:t>
            </w:r>
          </w:p>
        </w:tc>
        <w:tc>
          <w:tcPr>
            <w:tcW w:w="8386" w:type="dxa"/>
            <w:tcMar>
              <w:left w:w="57" w:type="dxa"/>
              <w:right w:w="57" w:type="dxa"/>
            </w:tcMar>
            <w:vAlign w:val="center"/>
          </w:tcPr>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Приказ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tc>
      </w:tr>
      <w:tr w:rsidR="00171ACF" w:rsidRPr="00171ACF" w:rsidTr="00171ACF">
        <w:trPr>
          <w:trHeight w:val="186"/>
        </w:trPr>
        <w:tc>
          <w:tcPr>
            <w:tcW w:w="2141" w:type="dxa"/>
            <w:tcMar>
              <w:left w:w="57" w:type="dxa"/>
              <w:right w:w="57" w:type="dxa"/>
            </w:tcMar>
            <w:vAlign w:val="center"/>
          </w:tcPr>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2</w:t>
            </w:r>
          </w:p>
        </w:tc>
        <w:tc>
          <w:tcPr>
            <w:tcW w:w="5005" w:type="dxa"/>
            <w:vAlign w:val="center"/>
          </w:tcPr>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Предоставление информации об объектах недвижимого имущества, находящихся в муниципальной собственности и предназначенных для сдачи в аренду</w:t>
            </w:r>
          </w:p>
        </w:tc>
        <w:tc>
          <w:tcPr>
            <w:tcW w:w="8386" w:type="dxa"/>
            <w:tcMar>
              <w:left w:w="57" w:type="dxa"/>
              <w:right w:w="57" w:type="dxa"/>
            </w:tcMar>
            <w:vAlign w:val="center"/>
          </w:tcPr>
          <w:p w:rsidR="00171ACF" w:rsidRPr="00171ACF" w:rsidRDefault="00171ACF" w:rsidP="00171ACF">
            <w:pPr>
              <w:pStyle w:val="15"/>
              <w:rPr>
                <w:rFonts w:ascii="Times New Roman" w:hAnsi="Times New Roman"/>
                <w:sz w:val="18"/>
                <w:szCs w:val="18"/>
              </w:rPr>
            </w:pPr>
            <w:proofErr w:type="gramStart"/>
            <w:r w:rsidRPr="00171ACF">
              <w:rPr>
                <w:rFonts w:ascii="Times New Roman" w:hAnsi="Times New Roman"/>
                <w:sz w:val="18"/>
                <w:szCs w:val="18"/>
              </w:rPr>
              <w:t>Федеральный</w:t>
            </w:r>
            <w:proofErr w:type="gramEnd"/>
            <w:r w:rsidRPr="00171ACF">
              <w:rPr>
                <w:rFonts w:ascii="Times New Roman" w:hAnsi="Times New Roman"/>
                <w:sz w:val="18"/>
                <w:szCs w:val="18"/>
              </w:rPr>
              <w:t xml:space="preserve"> от 06.10.2003 № 131-ФЗ «Об общих принципах организации местного самоуправления в Российской Федерации» </w:t>
            </w:r>
          </w:p>
        </w:tc>
      </w:tr>
      <w:tr w:rsidR="00171ACF" w:rsidRPr="00171ACF" w:rsidTr="00171ACF">
        <w:trPr>
          <w:trHeight w:val="499"/>
        </w:trPr>
        <w:tc>
          <w:tcPr>
            <w:tcW w:w="2141" w:type="dxa"/>
            <w:tcMar>
              <w:left w:w="57" w:type="dxa"/>
              <w:right w:w="57" w:type="dxa"/>
            </w:tcMar>
            <w:vAlign w:val="center"/>
          </w:tcPr>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3</w:t>
            </w:r>
          </w:p>
        </w:tc>
        <w:tc>
          <w:tcPr>
            <w:tcW w:w="5005" w:type="dxa"/>
            <w:vAlign w:val="center"/>
          </w:tcPr>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Предоставление в аренду имущества муниципальной казны без проведения торгов</w:t>
            </w:r>
          </w:p>
        </w:tc>
        <w:tc>
          <w:tcPr>
            <w:tcW w:w="8386" w:type="dxa"/>
            <w:tcMar>
              <w:left w:w="57" w:type="dxa"/>
              <w:right w:w="57" w:type="dxa"/>
            </w:tcMar>
            <w:vAlign w:val="center"/>
          </w:tcPr>
          <w:p w:rsidR="00171ACF" w:rsidRPr="00171ACF" w:rsidRDefault="00171ACF" w:rsidP="00171ACF">
            <w:pPr>
              <w:pStyle w:val="15"/>
              <w:rPr>
                <w:rFonts w:ascii="Times New Roman" w:hAnsi="Times New Roman"/>
                <w:iCs/>
                <w:sz w:val="18"/>
                <w:szCs w:val="18"/>
              </w:rPr>
            </w:pPr>
            <w:r w:rsidRPr="00171ACF">
              <w:rPr>
                <w:rFonts w:ascii="Times New Roman" w:hAnsi="Times New Roman"/>
                <w:sz w:val="18"/>
                <w:szCs w:val="18"/>
              </w:rPr>
              <w:t>Федеральный закон от 06.10.2003 № 131-ФЗ «Об общих принципах организации местного самоуправления в Российской Федерации»</w:t>
            </w:r>
          </w:p>
        </w:tc>
      </w:tr>
      <w:tr w:rsidR="00171ACF" w:rsidRPr="00171ACF" w:rsidTr="00171ACF">
        <w:trPr>
          <w:trHeight w:val="887"/>
        </w:trPr>
        <w:tc>
          <w:tcPr>
            <w:tcW w:w="2141" w:type="dxa"/>
            <w:tcMar>
              <w:left w:w="57" w:type="dxa"/>
              <w:right w:w="57" w:type="dxa"/>
            </w:tcMar>
            <w:vAlign w:val="center"/>
          </w:tcPr>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4</w:t>
            </w:r>
          </w:p>
        </w:tc>
        <w:tc>
          <w:tcPr>
            <w:tcW w:w="5005" w:type="dxa"/>
            <w:vAlign w:val="center"/>
          </w:tcPr>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Принятие на учет граждан в качестве нуждающихся в жилых помещениях</w:t>
            </w:r>
          </w:p>
        </w:tc>
        <w:tc>
          <w:tcPr>
            <w:tcW w:w="8386" w:type="dxa"/>
            <w:tcMar>
              <w:left w:w="57" w:type="dxa"/>
              <w:right w:w="57" w:type="dxa"/>
            </w:tcMar>
            <w:vAlign w:val="center"/>
          </w:tcPr>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Жилищный кодекс Российской Федерации от 29.12.2004 № 188-ФЗ;</w:t>
            </w:r>
          </w:p>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 xml:space="preserve">Закон Новосибирской области от 04.11.2005 № 337-ОЗ </w:t>
            </w:r>
            <w:r w:rsidRPr="00171ACF">
              <w:rPr>
                <w:rFonts w:ascii="Times New Roman" w:hAnsi="Times New Roman"/>
                <w:sz w:val="18"/>
                <w:szCs w:val="18"/>
              </w:rPr>
              <w:br/>
              <w:t>«Об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w:t>
            </w:r>
          </w:p>
        </w:tc>
      </w:tr>
      <w:tr w:rsidR="00171ACF" w:rsidRPr="00171ACF" w:rsidTr="00171ACF">
        <w:trPr>
          <w:trHeight w:val="651"/>
        </w:trPr>
        <w:tc>
          <w:tcPr>
            <w:tcW w:w="2141" w:type="dxa"/>
            <w:tcMar>
              <w:left w:w="57" w:type="dxa"/>
              <w:right w:w="57" w:type="dxa"/>
            </w:tcMar>
            <w:vAlign w:val="center"/>
          </w:tcPr>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5</w:t>
            </w:r>
          </w:p>
        </w:tc>
        <w:tc>
          <w:tcPr>
            <w:tcW w:w="5005" w:type="dxa"/>
            <w:vAlign w:val="center"/>
          </w:tcPr>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Предоставление информации об очередности предоставления жилых помещений муниципального жилищного фонда на условиях социального найма</w:t>
            </w:r>
          </w:p>
        </w:tc>
        <w:tc>
          <w:tcPr>
            <w:tcW w:w="8386" w:type="dxa"/>
            <w:tcMar>
              <w:left w:w="57" w:type="dxa"/>
              <w:right w:w="57" w:type="dxa"/>
            </w:tcMar>
            <w:vAlign w:val="center"/>
          </w:tcPr>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Жилищный кодекс Российской Федерации от 29.12.2004 № 188-ФЗ</w:t>
            </w:r>
          </w:p>
        </w:tc>
      </w:tr>
      <w:tr w:rsidR="00171ACF" w:rsidRPr="00171ACF" w:rsidTr="00171ACF">
        <w:trPr>
          <w:trHeight w:val="703"/>
        </w:trPr>
        <w:tc>
          <w:tcPr>
            <w:tcW w:w="2141" w:type="dxa"/>
            <w:tcMar>
              <w:left w:w="57" w:type="dxa"/>
              <w:right w:w="57" w:type="dxa"/>
            </w:tcMar>
            <w:vAlign w:val="center"/>
          </w:tcPr>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6</w:t>
            </w:r>
          </w:p>
        </w:tc>
        <w:tc>
          <w:tcPr>
            <w:tcW w:w="5005" w:type="dxa"/>
            <w:vAlign w:val="center"/>
          </w:tcPr>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Предоставление жилых помещений муниципального жилищного фонда по договорам социального найма</w:t>
            </w:r>
          </w:p>
        </w:tc>
        <w:tc>
          <w:tcPr>
            <w:tcW w:w="8386" w:type="dxa"/>
            <w:tcMar>
              <w:left w:w="57" w:type="dxa"/>
              <w:right w:w="57" w:type="dxa"/>
            </w:tcMar>
            <w:vAlign w:val="center"/>
          </w:tcPr>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Жилищный кодекс Российской Федерации от 29.12.2004 № 188-ФЗ;</w:t>
            </w:r>
          </w:p>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 xml:space="preserve">постановление Правительства Российской Федерации от 21.05.2005 </w:t>
            </w:r>
            <w:r w:rsidRPr="00171ACF">
              <w:rPr>
                <w:rFonts w:ascii="Times New Roman" w:hAnsi="Times New Roman"/>
                <w:sz w:val="18"/>
                <w:szCs w:val="18"/>
              </w:rPr>
              <w:br/>
              <w:t>№ 315 «Об утверждении типового договора социального найма жилого помещения»</w:t>
            </w:r>
          </w:p>
        </w:tc>
      </w:tr>
      <w:tr w:rsidR="00171ACF" w:rsidRPr="00171ACF" w:rsidTr="00171ACF">
        <w:trPr>
          <w:trHeight w:val="633"/>
        </w:trPr>
        <w:tc>
          <w:tcPr>
            <w:tcW w:w="2141" w:type="dxa"/>
            <w:tcMar>
              <w:left w:w="57" w:type="dxa"/>
              <w:right w:w="57" w:type="dxa"/>
            </w:tcMar>
            <w:vAlign w:val="center"/>
          </w:tcPr>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7</w:t>
            </w:r>
          </w:p>
        </w:tc>
        <w:tc>
          <w:tcPr>
            <w:tcW w:w="5005" w:type="dxa"/>
            <w:vAlign w:val="center"/>
          </w:tcPr>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 xml:space="preserve">Изменение </w:t>
            </w:r>
            <w:proofErr w:type="gramStart"/>
            <w:r w:rsidRPr="00171ACF">
              <w:rPr>
                <w:rFonts w:ascii="Times New Roman" w:hAnsi="Times New Roman"/>
                <w:sz w:val="18"/>
                <w:szCs w:val="18"/>
              </w:rPr>
              <w:t>договора социального найма жилого помещения муниципального жилищного фонда социального использования</w:t>
            </w:r>
            <w:proofErr w:type="gramEnd"/>
          </w:p>
        </w:tc>
        <w:tc>
          <w:tcPr>
            <w:tcW w:w="8386" w:type="dxa"/>
            <w:tcMar>
              <w:left w:w="57" w:type="dxa"/>
              <w:right w:w="57" w:type="dxa"/>
            </w:tcMar>
            <w:vAlign w:val="center"/>
          </w:tcPr>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Жилищный кодекс Российской Федерации от 29.12.2004 № 188-ФЗ</w:t>
            </w:r>
          </w:p>
        </w:tc>
      </w:tr>
      <w:tr w:rsidR="00171ACF" w:rsidRPr="00171ACF" w:rsidTr="00171ACF">
        <w:trPr>
          <w:trHeight w:val="467"/>
        </w:trPr>
        <w:tc>
          <w:tcPr>
            <w:tcW w:w="2141" w:type="dxa"/>
            <w:tcMar>
              <w:left w:w="57" w:type="dxa"/>
              <w:right w:w="57" w:type="dxa"/>
            </w:tcMar>
            <w:vAlign w:val="center"/>
          </w:tcPr>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8</w:t>
            </w:r>
          </w:p>
        </w:tc>
        <w:tc>
          <w:tcPr>
            <w:tcW w:w="5005" w:type="dxa"/>
            <w:vAlign w:val="center"/>
          </w:tcPr>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Обмен гражданами муниципальными жилыми помещениями муниципального жилищного фонда социального использования</w:t>
            </w:r>
          </w:p>
        </w:tc>
        <w:tc>
          <w:tcPr>
            <w:tcW w:w="8386" w:type="dxa"/>
            <w:tcMar>
              <w:left w:w="57" w:type="dxa"/>
              <w:right w:w="57" w:type="dxa"/>
            </w:tcMar>
            <w:vAlign w:val="center"/>
          </w:tcPr>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Жилищный кодекс Российской Федерации от 29.12.2004 № 188-ФЗ</w:t>
            </w:r>
          </w:p>
        </w:tc>
      </w:tr>
      <w:tr w:rsidR="00171ACF" w:rsidRPr="00171ACF" w:rsidTr="00171ACF">
        <w:trPr>
          <w:trHeight w:val="857"/>
        </w:trPr>
        <w:tc>
          <w:tcPr>
            <w:tcW w:w="2141" w:type="dxa"/>
            <w:tcMar>
              <w:left w:w="57" w:type="dxa"/>
              <w:right w:w="57" w:type="dxa"/>
            </w:tcMar>
            <w:vAlign w:val="center"/>
          </w:tcPr>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9</w:t>
            </w:r>
          </w:p>
        </w:tc>
        <w:tc>
          <w:tcPr>
            <w:tcW w:w="5005" w:type="dxa"/>
            <w:vAlign w:val="center"/>
          </w:tcPr>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Предоставление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w:t>
            </w:r>
          </w:p>
        </w:tc>
        <w:tc>
          <w:tcPr>
            <w:tcW w:w="8386" w:type="dxa"/>
            <w:tcMar>
              <w:left w:w="57" w:type="dxa"/>
              <w:right w:w="57" w:type="dxa"/>
            </w:tcMar>
            <w:vAlign w:val="center"/>
          </w:tcPr>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Жилищный кодекс Российской Федерации от 29.12.2004 № 188-ФЗ;</w:t>
            </w:r>
          </w:p>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 xml:space="preserve">постановление Правительства Российской Федерации от 21.05.2005 </w:t>
            </w:r>
            <w:r w:rsidRPr="00171ACF">
              <w:rPr>
                <w:rFonts w:ascii="Times New Roman" w:hAnsi="Times New Roman"/>
                <w:sz w:val="18"/>
                <w:szCs w:val="18"/>
              </w:rPr>
              <w:br/>
              <w:t>№ 315 «Об утверждении типового договора социального найма жилого помещения»</w:t>
            </w:r>
          </w:p>
        </w:tc>
      </w:tr>
      <w:tr w:rsidR="00171ACF" w:rsidRPr="00171ACF" w:rsidTr="00171ACF">
        <w:trPr>
          <w:trHeight w:val="801"/>
        </w:trPr>
        <w:tc>
          <w:tcPr>
            <w:tcW w:w="2141" w:type="dxa"/>
            <w:tcMar>
              <w:left w:w="57" w:type="dxa"/>
              <w:right w:w="57" w:type="dxa"/>
            </w:tcMar>
            <w:vAlign w:val="center"/>
          </w:tcPr>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10</w:t>
            </w:r>
          </w:p>
        </w:tc>
        <w:tc>
          <w:tcPr>
            <w:tcW w:w="5005" w:type="dxa"/>
            <w:vAlign w:val="center"/>
          </w:tcPr>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Заключение договоров социального найма с гражданами, проживающими в муниципальном жилищном фонде социального использования на основании ордера</w:t>
            </w:r>
          </w:p>
        </w:tc>
        <w:tc>
          <w:tcPr>
            <w:tcW w:w="8386" w:type="dxa"/>
            <w:tcMar>
              <w:left w:w="57" w:type="dxa"/>
              <w:right w:w="57" w:type="dxa"/>
            </w:tcMar>
            <w:vAlign w:val="center"/>
          </w:tcPr>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Жилищный кодекс Российской Федерации от 29.12.2004 № 188-ФЗ</w:t>
            </w:r>
          </w:p>
        </w:tc>
      </w:tr>
      <w:tr w:rsidR="00171ACF" w:rsidRPr="00171ACF" w:rsidTr="00171ACF">
        <w:trPr>
          <w:trHeight w:val="481"/>
        </w:trPr>
        <w:tc>
          <w:tcPr>
            <w:tcW w:w="2141" w:type="dxa"/>
            <w:tcMar>
              <w:left w:w="57" w:type="dxa"/>
              <w:right w:w="57" w:type="dxa"/>
            </w:tcMar>
            <w:vAlign w:val="center"/>
          </w:tcPr>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lastRenderedPageBreak/>
              <w:t>11</w:t>
            </w:r>
          </w:p>
        </w:tc>
        <w:tc>
          <w:tcPr>
            <w:tcW w:w="5005" w:type="dxa"/>
            <w:vAlign w:val="center"/>
          </w:tcPr>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Предоставление жилых помещений по договорам найма жилых помещений муниципального жилищного фонда коммерческого использования</w:t>
            </w:r>
          </w:p>
        </w:tc>
        <w:tc>
          <w:tcPr>
            <w:tcW w:w="8386" w:type="dxa"/>
            <w:tcMar>
              <w:left w:w="57" w:type="dxa"/>
              <w:right w:w="57" w:type="dxa"/>
            </w:tcMar>
            <w:vAlign w:val="center"/>
          </w:tcPr>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Жилищный кодекс Российской Федерации от 29.12.2004 № 188-ФЗ;</w:t>
            </w:r>
          </w:p>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 xml:space="preserve">Гражданский кодекс Российской Федерации (часть 2) </w:t>
            </w:r>
          </w:p>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от 26.01.1996 № 14-ФЗ</w:t>
            </w:r>
          </w:p>
        </w:tc>
      </w:tr>
      <w:tr w:rsidR="00171ACF" w:rsidRPr="00171ACF" w:rsidTr="00171ACF">
        <w:trPr>
          <w:trHeight w:val="687"/>
        </w:trPr>
        <w:tc>
          <w:tcPr>
            <w:tcW w:w="2141" w:type="dxa"/>
            <w:tcMar>
              <w:left w:w="57" w:type="dxa"/>
              <w:right w:w="57" w:type="dxa"/>
            </w:tcMar>
            <w:vAlign w:val="center"/>
          </w:tcPr>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12</w:t>
            </w:r>
          </w:p>
        </w:tc>
        <w:tc>
          <w:tcPr>
            <w:tcW w:w="5005" w:type="dxa"/>
            <w:vAlign w:val="center"/>
          </w:tcPr>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Предоставление жилых помещений муниципального жилищного фонда коммерческого использования по договорам аренды без проведения торгов</w:t>
            </w:r>
          </w:p>
        </w:tc>
        <w:tc>
          <w:tcPr>
            <w:tcW w:w="8386" w:type="dxa"/>
            <w:tcMar>
              <w:left w:w="57" w:type="dxa"/>
              <w:right w:w="57" w:type="dxa"/>
            </w:tcMar>
            <w:vAlign w:val="center"/>
          </w:tcPr>
          <w:p w:rsidR="00171ACF" w:rsidRPr="00171ACF" w:rsidRDefault="00171ACF" w:rsidP="00171ACF">
            <w:pPr>
              <w:pStyle w:val="15"/>
              <w:rPr>
                <w:rFonts w:ascii="Times New Roman" w:hAnsi="Times New Roman"/>
                <w:iCs/>
                <w:sz w:val="18"/>
                <w:szCs w:val="18"/>
              </w:rPr>
            </w:pPr>
            <w:r w:rsidRPr="00171ACF">
              <w:rPr>
                <w:rFonts w:ascii="Times New Roman" w:hAnsi="Times New Roman"/>
                <w:iCs/>
                <w:sz w:val="18"/>
                <w:szCs w:val="18"/>
              </w:rPr>
              <w:t>Жилищный кодекс Российской Федерации от 29.12.2004 № 188-ФЗ;</w:t>
            </w:r>
          </w:p>
          <w:p w:rsidR="00171ACF" w:rsidRPr="00171ACF" w:rsidRDefault="00171ACF" w:rsidP="00171ACF">
            <w:pPr>
              <w:pStyle w:val="15"/>
              <w:rPr>
                <w:rFonts w:ascii="Times New Roman" w:hAnsi="Times New Roman"/>
                <w:iCs/>
                <w:sz w:val="18"/>
                <w:szCs w:val="18"/>
              </w:rPr>
            </w:pPr>
            <w:r w:rsidRPr="00171ACF">
              <w:rPr>
                <w:rFonts w:ascii="Times New Roman" w:hAnsi="Times New Roman"/>
                <w:iCs/>
                <w:sz w:val="18"/>
                <w:szCs w:val="18"/>
              </w:rPr>
              <w:t xml:space="preserve">Гражданский кодекс Российской Федерации» (часть 2) </w:t>
            </w:r>
          </w:p>
          <w:p w:rsidR="00171ACF" w:rsidRPr="00171ACF" w:rsidRDefault="00171ACF" w:rsidP="00171ACF">
            <w:pPr>
              <w:pStyle w:val="15"/>
              <w:rPr>
                <w:rFonts w:ascii="Times New Roman" w:hAnsi="Times New Roman"/>
                <w:i/>
                <w:iCs/>
                <w:sz w:val="18"/>
                <w:szCs w:val="18"/>
              </w:rPr>
            </w:pPr>
            <w:r w:rsidRPr="00171ACF">
              <w:rPr>
                <w:rFonts w:ascii="Times New Roman" w:hAnsi="Times New Roman"/>
                <w:iCs/>
                <w:sz w:val="18"/>
                <w:szCs w:val="18"/>
              </w:rPr>
              <w:t>от 26.01.1996 № 14-ФЗ</w:t>
            </w:r>
          </w:p>
        </w:tc>
      </w:tr>
      <w:tr w:rsidR="00171ACF" w:rsidRPr="00171ACF" w:rsidTr="00171ACF">
        <w:trPr>
          <w:trHeight w:val="413"/>
        </w:trPr>
        <w:tc>
          <w:tcPr>
            <w:tcW w:w="2141" w:type="dxa"/>
            <w:tcMar>
              <w:left w:w="57" w:type="dxa"/>
              <w:right w:w="57" w:type="dxa"/>
            </w:tcMar>
            <w:vAlign w:val="center"/>
          </w:tcPr>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13</w:t>
            </w:r>
          </w:p>
        </w:tc>
        <w:tc>
          <w:tcPr>
            <w:tcW w:w="5005" w:type="dxa"/>
            <w:vAlign w:val="center"/>
          </w:tcPr>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Предоставление служебных жилых помещений муниципального специализированного жилищного фонда</w:t>
            </w:r>
          </w:p>
        </w:tc>
        <w:tc>
          <w:tcPr>
            <w:tcW w:w="8386" w:type="dxa"/>
            <w:tcMar>
              <w:left w:w="57" w:type="dxa"/>
              <w:right w:w="57" w:type="dxa"/>
            </w:tcMar>
            <w:vAlign w:val="center"/>
          </w:tcPr>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Жилищный кодекс Российской Федерации от 29.12.2004 № 188-ФЗ;</w:t>
            </w:r>
          </w:p>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 xml:space="preserve">постановление Правительства Российской Федерации от 26.01.2006 </w:t>
            </w:r>
            <w:r w:rsidRPr="00171ACF">
              <w:rPr>
                <w:rFonts w:ascii="Times New Roman" w:hAnsi="Times New Roman"/>
                <w:sz w:val="18"/>
                <w:szCs w:val="18"/>
              </w:rPr>
              <w:br/>
              <w:t>№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tc>
      </w:tr>
      <w:tr w:rsidR="00171ACF" w:rsidRPr="00171ACF" w:rsidTr="00171ACF">
        <w:trPr>
          <w:trHeight w:val="186"/>
        </w:trPr>
        <w:tc>
          <w:tcPr>
            <w:tcW w:w="2141" w:type="dxa"/>
            <w:tcMar>
              <w:left w:w="57" w:type="dxa"/>
              <w:right w:w="57" w:type="dxa"/>
            </w:tcMar>
            <w:vAlign w:val="center"/>
          </w:tcPr>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14</w:t>
            </w:r>
          </w:p>
        </w:tc>
        <w:tc>
          <w:tcPr>
            <w:tcW w:w="5005" w:type="dxa"/>
            <w:vAlign w:val="center"/>
          </w:tcPr>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Предоставление жилых помещений в общежитиях муниципального специализированного жилищного фонда</w:t>
            </w:r>
          </w:p>
        </w:tc>
        <w:tc>
          <w:tcPr>
            <w:tcW w:w="8386" w:type="dxa"/>
            <w:tcMar>
              <w:left w:w="57" w:type="dxa"/>
              <w:right w:w="57" w:type="dxa"/>
            </w:tcMar>
            <w:vAlign w:val="center"/>
          </w:tcPr>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Жилищный кодекс Российской Федерации от 29.12.2004 № 188-ФЗ;</w:t>
            </w:r>
          </w:p>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 xml:space="preserve">постановление Правительства Российской Федерации от 26.01.2006 </w:t>
            </w:r>
            <w:r w:rsidRPr="00171ACF">
              <w:rPr>
                <w:rFonts w:ascii="Times New Roman" w:hAnsi="Times New Roman"/>
                <w:sz w:val="18"/>
                <w:szCs w:val="18"/>
              </w:rPr>
              <w:br/>
              <w:t>№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tc>
      </w:tr>
      <w:tr w:rsidR="00171ACF" w:rsidRPr="00171ACF" w:rsidTr="00171ACF">
        <w:trPr>
          <w:trHeight w:val="735"/>
        </w:trPr>
        <w:tc>
          <w:tcPr>
            <w:tcW w:w="2141" w:type="dxa"/>
            <w:tcMar>
              <w:left w:w="57" w:type="dxa"/>
              <w:right w:w="57" w:type="dxa"/>
            </w:tcMar>
            <w:vAlign w:val="center"/>
          </w:tcPr>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15</w:t>
            </w:r>
          </w:p>
        </w:tc>
        <w:tc>
          <w:tcPr>
            <w:tcW w:w="5005" w:type="dxa"/>
            <w:vAlign w:val="center"/>
          </w:tcPr>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Предоставление жилых помещений маневренного фонда муниципального специализированного жилищного фонда</w:t>
            </w:r>
          </w:p>
        </w:tc>
        <w:tc>
          <w:tcPr>
            <w:tcW w:w="8386" w:type="dxa"/>
            <w:tcMar>
              <w:left w:w="57" w:type="dxa"/>
              <w:right w:w="57" w:type="dxa"/>
            </w:tcMar>
            <w:vAlign w:val="center"/>
          </w:tcPr>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Жилищный кодекс Российской Федерации от 29.12.2004 № 188-ФЗ;</w:t>
            </w:r>
          </w:p>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 xml:space="preserve">постановление Правительства Российской Федерации от 26.01.2006 </w:t>
            </w:r>
          </w:p>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tc>
      </w:tr>
      <w:tr w:rsidR="00171ACF" w:rsidRPr="00171ACF" w:rsidTr="00171ACF">
        <w:trPr>
          <w:trHeight w:val="591"/>
        </w:trPr>
        <w:tc>
          <w:tcPr>
            <w:tcW w:w="2141" w:type="dxa"/>
            <w:tcMar>
              <w:left w:w="57" w:type="dxa"/>
              <w:right w:w="57" w:type="dxa"/>
            </w:tcMar>
            <w:vAlign w:val="center"/>
          </w:tcPr>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16</w:t>
            </w:r>
          </w:p>
        </w:tc>
        <w:tc>
          <w:tcPr>
            <w:tcW w:w="5005" w:type="dxa"/>
            <w:vAlign w:val="center"/>
          </w:tcPr>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Заключение договоров бесплатной передачи в собственность граждан занимаемого ими жилого помещения в муниципальном жилищном фонде</w:t>
            </w:r>
          </w:p>
        </w:tc>
        <w:tc>
          <w:tcPr>
            <w:tcW w:w="8386" w:type="dxa"/>
            <w:tcMar>
              <w:left w:w="57" w:type="dxa"/>
              <w:right w:w="57" w:type="dxa"/>
            </w:tcMar>
            <w:vAlign w:val="center"/>
          </w:tcPr>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 xml:space="preserve">Закон Российской Федерации от 04.07.1991 № 1541-1 </w:t>
            </w:r>
            <w:r w:rsidRPr="00171ACF">
              <w:rPr>
                <w:rFonts w:ascii="Times New Roman" w:hAnsi="Times New Roman"/>
                <w:sz w:val="18"/>
                <w:szCs w:val="18"/>
              </w:rPr>
              <w:br/>
              <w:t>«О приватизации жилищного фонда в Российской Федерации»</w:t>
            </w:r>
          </w:p>
        </w:tc>
      </w:tr>
      <w:tr w:rsidR="00171ACF" w:rsidRPr="00171ACF" w:rsidTr="00171ACF">
        <w:trPr>
          <w:trHeight w:val="672"/>
        </w:trPr>
        <w:tc>
          <w:tcPr>
            <w:tcW w:w="2141" w:type="dxa"/>
            <w:tcMar>
              <w:left w:w="57" w:type="dxa"/>
              <w:right w:w="57" w:type="dxa"/>
            </w:tcMar>
            <w:vAlign w:val="center"/>
          </w:tcPr>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17</w:t>
            </w:r>
          </w:p>
        </w:tc>
        <w:tc>
          <w:tcPr>
            <w:tcW w:w="5005" w:type="dxa"/>
            <w:vAlign w:val="center"/>
          </w:tcPr>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Заключение договоров передачи гражданами приватизированных жилых помещений в муниципальную собственность</w:t>
            </w:r>
          </w:p>
        </w:tc>
        <w:tc>
          <w:tcPr>
            <w:tcW w:w="8386" w:type="dxa"/>
            <w:tcMar>
              <w:left w:w="57" w:type="dxa"/>
              <w:right w:w="57" w:type="dxa"/>
            </w:tcMar>
            <w:vAlign w:val="center"/>
          </w:tcPr>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 xml:space="preserve">Закон Российской Федерации от 04.07.1991 № 1541-1 </w:t>
            </w:r>
            <w:r w:rsidRPr="00171ACF">
              <w:rPr>
                <w:rFonts w:ascii="Times New Roman" w:hAnsi="Times New Roman"/>
                <w:sz w:val="18"/>
                <w:szCs w:val="18"/>
              </w:rPr>
              <w:br/>
              <w:t>«О приватизации жилищного фонда в Российской Федерации»</w:t>
            </w:r>
          </w:p>
        </w:tc>
      </w:tr>
      <w:tr w:rsidR="00171ACF" w:rsidRPr="00171ACF" w:rsidTr="00171ACF">
        <w:trPr>
          <w:trHeight w:val="553"/>
        </w:trPr>
        <w:tc>
          <w:tcPr>
            <w:tcW w:w="2141" w:type="dxa"/>
            <w:tcMar>
              <w:left w:w="57" w:type="dxa"/>
              <w:right w:w="57" w:type="dxa"/>
            </w:tcMar>
            <w:vAlign w:val="center"/>
          </w:tcPr>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18</w:t>
            </w:r>
          </w:p>
        </w:tc>
        <w:tc>
          <w:tcPr>
            <w:tcW w:w="5005" w:type="dxa"/>
            <w:vAlign w:val="center"/>
          </w:tcPr>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Предоставление информации о порядке предоставления жилищно-коммунальных услуг населению</w:t>
            </w:r>
          </w:p>
        </w:tc>
        <w:tc>
          <w:tcPr>
            <w:tcW w:w="8386" w:type="dxa"/>
            <w:tcMar>
              <w:left w:w="57" w:type="dxa"/>
              <w:right w:w="57" w:type="dxa"/>
            </w:tcMar>
            <w:vAlign w:val="center"/>
          </w:tcPr>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Жилищный кодекс Российской Федерации от 29.12.2004 № 188-ФЗ;</w:t>
            </w:r>
          </w:p>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Федеральный закон от 21.07.2014 № 209-ФЗ «О государственной информационной системе жилищно-коммунального хозяйства»;</w:t>
            </w:r>
          </w:p>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Федеральный закон от 30.12.2004 № 210-ФЗ «Об основах регулирования тарифов организаций коммунального комплекса»</w:t>
            </w:r>
          </w:p>
        </w:tc>
      </w:tr>
      <w:tr w:rsidR="00171ACF" w:rsidRPr="00171ACF" w:rsidTr="00171ACF">
        <w:trPr>
          <w:trHeight w:val="781"/>
        </w:trPr>
        <w:tc>
          <w:tcPr>
            <w:tcW w:w="2141" w:type="dxa"/>
            <w:tcMar>
              <w:left w:w="57" w:type="dxa"/>
              <w:right w:w="57" w:type="dxa"/>
            </w:tcMar>
            <w:vAlign w:val="center"/>
          </w:tcPr>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19</w:t>
            </w:r>
          </w:p>
        </w:tc>
        <w:tc>
          <w:tcPr>
            <w:tcW w:w="5005" w:type="dxa"/>
            <w:vAlign w:val="center"/>
          </w:tcPr>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 xml:space="preserve">Перевод жилого помещения в нежилое помещение </w:t>
            </w:r>
          </w:p>
        </w:tc>
        <w:tc>
          <w:tcPr>
            <w:tcW w:w="8386" w:type="dxa"/>
            <w:tcMar>
              <w:left w:w="57" w:type="dxa"/>
              <w:right w:w="57" w:type="dxa"/>
            </w:tcMar>
            <w:vAlign w:val="center"/>
          </w:tcPr>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Жилищный кодекс Российской Федерации от 29.12.2004 № 188-ФЗ;</w:t>
            </w:r>
          </w:p>
          <w:p w:rsidR="00171ACF" w:rsidRPr="00171ACF" w:rsidRDefault="00171ACF" w:rsidP="00171ACF">
            <w:pPr>
              <w:pStyle w:val="15"/>
              <w:rPr>
                <w:rFonts w:ascii="Times New Roman" w:hAnsi="Times New Roman"/>
                <w:color w:val="000000"/>
                <w:sz w:val="18"/>
                <w:szCs w:val="18"/>
              </w:rPr>
            </w:pPr>
            <w:r w:rsidRPr="00171ACF">
              <w:rPr>
                <w:rFonts w:ascii="Times New Roman" w:hAnsi="Times New Roman"/>
                <w:color w:val="000000"/>
                <w:sz w:val="18"/>
                <w:szCs w:val="18"/>
              </w:rPr>
              <w:t xml:space="preserve">постановление Правительства Российской Федерации от 10.08.2005 </w:t>
            </w:r>
            <w:r w:rsidRPr="00171ACF">
              <w:rPr>
                <w:rFonts w:ascii="Times New Roman" w:hAnsi="Times New Roman"/>
                <w:color w:val="000000"/>
                <w:sz w:val="18"/>
                <w:szCs w:val="18"/>
              </w:rPr>
              <w:br/>
              <w:t>№ 502 «Об утверждении формы уведомления о переводе (отказе в переводе) жилого (нежилого) помещения в нежилое (жилое) помещение»</w:t>
            </w:r>
          </w:p>
        </w:tc>
      </w:tr>
      <w:tr w:rsidR="00171ACF" w:rsidRPr="00171ACF" w:rsidTr="00171ACF">
        <w:trPr>
          <w:trHeight w:val="948"/>
        </w:trPr>
        <w:tc>
          <w:tcPr>
            <w:tcW w:w="2141" w:type="dxa"/>
            <w:tcMar>
              <w:left w:w="57" w:type="dxa"/>
              <w:right w:w="57" w:type="dxa"/>
            </w:tcMar>
            <w:vAlign w:val="center"/>
          </w:tcPr>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20</w:t>
            </w:r>
          </w:p>
        </w:tc>
        <w:tc>
          <w:tcPr>
            <w:tcW w:w="5005" w:type="dxa"/>
            <w:vAlign w:val="center"/>
          </w:tcPr>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Перевод нежилого помещения в жилое помещение</w:t>
            </w:r>
          </w:p>
        </w:tc>
        <w:tc>
          <w:tcPr>
            <w:tcW w:w="8386" w:type="dxa"/>
            <w:tcMar>
              <w:left w:w="57" w:type="dxa"/>
              <w:right w:w="57" w:type="dxa"/>
            </w:tcMar>
            <w:vAlign w:val="center"/>
          </w:tcPr>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Жилищный кодекс Российской Федерации от 29.12.2004 № 188-ФЗ;</w:t>
            </w:r>
          </w:p>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 xml:space="preserve">постановление Правительства Российской Федерации от 10.08.2005 </w:t>
            </w:r>
          </w:p>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 502 «Об утверждении формы уведомления о переводе (отказе в переводе) жилого (нежилого) помещения в нежилое (жилое) помещение»</w:t>
            </w:r>
          </w:p>
        </w:tc>
      </w:tr>
      <w:tr w:rsidR="00171ACF" w:rsidRPr="00171ACF" w:rsidTr="00171ACF">
        <w:trPr>
          <w:trHeight w:val="345"/>
        </w:trPr>
        <w:tc>
          <w:tcPr>
            <w:tcW w:w="2141" w:type="dxa"/>
            <w:tcMar>
              <w:left w:w="57" w:type="dxa"/>
              <w:right w:w="57" w:type="dxa"/>
            </w:tcMar>
            <w:vAlign w:val="center"/>
          </w:tcPr>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21</w:t>
            </w:r>
          </w:p>
        </w:tc>
        <w:tc>
          <w:tcPr>
            <w:tcW w:w="5005" w:type="dxa"/>
            <w:vAlign w:val="center"/>
          </w:tcPr>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Присвоение и аннулирование адресов объектов адресации</w:t>
            </w:r>
          </w:p>
        </w:tc>
        <w:tc>
          <w:tcPr>
            <w:tcW w:w="8386" w:type="dxa"/>
            <w:tcMar>
              <w:left w:w="57" w:type="dxa"/>
              <w:right w:w="57" w:type="dxa"/>
            </w:tcMar>
            <w:vAlign w:val="center"/>
          </w:tcPr>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 xml:space="preserve">Постановление Правительства РФ от 19.11.2014 № 1221 </w:t>
            </w:r>
            <w:r w:rsidRPr="00171ACF">
              <w:rPr>
                <w:rFonts w:ascii="Times New Roman" w:hAnsi="Times New Roman"/>
                <w:sz w:val="18"/>
                <w:szCs w:val="18"/>
              </w:rPr>
              <w:br/>
              <w:t>«Об утверждении правил присвоения, изменения и аннулирования адресов»</w:t>
            </w:r>
          </w:p>
        </w:tc>
      </w:tr>
      <w:tr w:rsidR="00171ACF" w:rsidRPr="00171ACF" w:rsidTr="00171ACF">
        <w:trPr>
          <w:trHeight w:val="186"/>
        </w:trPr>
        <w:tc>
          <w:tcPr>
            <w:tcW w:w="2141" w:type="dxa"/>
            <w:tcMar>
              <w:left w:w="57" w:type="dxa"/>
              <w:right w:w="57" w:type="dxa"/>
            </w:tcMar>
            <w:vAlign w:val="center"/>
          </w:tcPr>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22</w:t>
            </w:r>
          </w:p>
        </w:tc>
        <w:tc>
          <w:tcPr>
            <w:tcW w:w="5005" w:type="dxa"/>
            <w:vAlign w:val="center"/>
          </w:tcPr>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Выдача, продление срока действия, переоформление разрешений на право организации розничного рынка</w:t>
            </w:r>
          </w:p>
        </w:tc>
        <w:tc>
          <w:tcPr>
            <w:tcW w:w="8386" w:type="dxa"/>
            <w:tcMar>
              <w:left w:w="57" w:type="dxa"/>
              <w:right w:w="57" w:type="dxa"/>
            </w:tcMar>
            <w:vAlign w:val="center"/>
          </w:tcPr>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Федеральный закон от 30.12.2006 № 271-ФЗ «О розничных рынках и о внесении изменений в Трудовой кодекс Российской Федерации»;</w:t>
            </w:r>
          </w:p>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 xml:space="preserve">постановление Правительства РФ от 10.03.2007 № 148 </w:t>
            </w:r>
            <w:r w:rsidRPr="00171ACF">
              <w:rPr>
                <w:rFonts w:ascii="Times New Roman" w:hAnsi="Times New Roman"/>
                <w:sz w:val="18"/>
                <w:szCs w:val="18"/>
              </w:rPr>
              <w:br/>
              <w:t xml:space="preserve">«Об утверждении </w:t>
            </w:r>
            <w:proofErr w:type="gramStart"/>
            <w:r w:rsidRPr="00171ACF">
              <w:rPr>
                <w:rFonts w:ascii="Times New Roman" w:hAnsi="Times New Roman"/>
                <w:sz w:val="18"/>
                <w:szCs w:val="18"/>
              </w:rPr>
              <w:t>правил выдачи разрешений организации розничного рынка</w:t>
            </w:r>
            <w:proofErr w:type="gramEnd"/>
            <w:r w:rsidRPr="00171ACF">
              <w:rPr>
                <w:rFonts w:ascii="Times New Roman" w:hAnsi="Times New Roman"/>
                <w:sz w:val="18"/>
                <w:szCs w:val="18"/>
              </w:rPr>
              <w:t>»</w:t>
            </w:r>
          </w:p>
        </w:tc>
      </w:tr>
      <w:tr w:rsidR="00171ACF" w:rsidRPr="00171ACF" w:rsidTr="00171ACF">
        <w:trPr>
          <w:trHeight w:val="1331"/>
        </w:trPr>
        <w:tc>
          <w:tcPr>
            <w:tcW w:w="2141" w:type="dxa"/>
            <w:shd w:val="clear" w:color="auto" w:fill="auto"/>
            <w:tcMar>
              <w:left w:w="57" w:type="dxa"/>
              <w:right w:w="57" w:type="dxa"/>
            </w:tcMar>
            <w:vAlign w:val="center"/>
          </w:tcPr>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lastRenderedPageBreak/>
              <w:t>23</w:t>
            </w:r>
          </w:p>
        </w:tc>
        <w:tc>
          <w:tcPr>
            <w:tcW w:w="5005" w:type="dxa"/>
            <w:vAlign w:val="center"/>
          </w:tcPr>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Выдача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tc>
        <w:tc>
          <w:tcPr>
            <w:tcW w:w="8386" w:type="dxa"/>
            <w:shd w:val="clear" w:color="auto" w:fill="auto"/>
            <w:tcMar>
              <w:left w:w="57" w:type="dxa"/>
              <w:right w:w="57" w:type="dxa"/>
            </w:tcMar>
            <w:vAlign w:val="center"/>
          </w:tcPr>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Приказ Министерства транспорта Российской Федерации от 24.07.2012 № 258 «Об утверждении порядка выдачи специального разрешения по автомобильным дорогам транспортного средства, осуществляющего перевозки тяжеловесных и (или) крупногабаритных грузов»</w:t>
            </w:r>
          </w:p>
        </w:tc>
      </w:tr>
      <w:tr w:rsidR="00171ACF" w:rsidRPr="00171ACF" w:rsidTr="00171ACF">
        <w:trPr>
          <w:trHeight w:val="1675"/>
        </w:trPr>
        <w:tc>
          <w:tcPr>
            <w:tcW w:w="2141" w:type="dxa"/>
            <w:tcBorders>
              <w:bottom w:val="single" w:sz="4" w:space="0" w:color="auto"/>
            </w:tcBorders>
            <w:shd w:val="clear" w:color="auto" w:fill="auto"/>
            <w:tcMar>
              <w:left w:w="57" w:type="dxa"/>
              <w:right w:w="57" w:type="dxa"/>
            </w:tcMar>
            <w:vAlign w:val="center"/>
          </w:tcPr>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24</w:t>
            </w:r>
          </w:p>
        </w:tc>
        <w:tc>
          <w:tcPr>
            <w:tcW w:w="5005" w:type="dxa"/>
            <w:tcBorders>
              <w:bottom w:val="single" w:sz="4" w:space="0" w:color="auto"/>
            </w:tcBorders>
            <w:vAlign w:val="center"/>
          </w:tcPr>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 xml:space="preserve">Признание граждан </w:t>
            </w:r>
            <w:proofErr w:type="gramStart"/>
            <w:r w:rsidRPr="00171ACF">
              <w:rPr>
                <w:rFonts w:ascii="Times New Roman" w:hAnsi="Times New Roman"/>
                <w:sz w:val="18"/>
                <w:szCs w:val="18"/>
              </w:rPr>
              <w:t>малоимущими</w:t>
            </w:r>
            <w:proofErr w:type="gramEnd"/>
            <w:r w:rsidRPr="00171ACF">
              <w:rPr>
                <w:rFonts w:ascii="Times New Roman" w:hAnsi="Times New Roman"/>
                <w:sz w:val="18"/>
                <w:szCs w:val="18"/>
              </w:rPr>
              <w:t xml:space="preserve"> в целях принятия на учет в качестве нуждающихся в жилых помещениях</w:t>
            </w:r>
          </w:p>
        </w:tc>
        <w:tc>
          <w:tcPr>
            <w:tcW w:w="8386" w:type="dxa"/>
            <w:tcBorders>
              <w:bottom w:val="single" w:sz="4" w:space="0" w:color="auto"/>
            </w:tcBorders>
            <w:shd w:val="clear" w:color="auto" w:fill="auto"/>
            <w:tcMar>
              <w:left w:w="57" w:type="dxa"/>
              <w:right w:w="57" w:type="dxa"/>
            </w:tcMar>
            <w:vAlign w:val="center"/>
          </w:tcPr>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«Жилищный кодекс Российской Федерации» от 29.12.2004 № 188-ФЗ;</w:t>
            </w:r>
          </w:p>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 xml:space="preserve">Закон Новосибирской области от 04.11.2005 № 337-ОЗ </w:t>
            </w:r>
          </w:p>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w:t>
            </w:r>
          </w:p>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постановление Губернатора Новосибирской области от 26.12.2005 № 678 «Об утверждении порядка определения размера дохода, приходящегося на каждого члена семьи, для расчета располагаемого дохода и расчета стоимости имущества, находящегося в собственности членов семьи, для расчета потребности в средствах на приобретение жилья в целях признания гражданина малоимущим на территории Новосибирской области»</w:t>
            </w:r>
          </w:p>
        </w:tc>
      </w:tr>
      <w:tr w:rsidR="00171ACF" w:rsidRPr="00171ACF" w:rsidTr="00171ACF">
        <w:trPr>
          <w:trHeight w:val="736"/>
        </w:trPr>
        <w:tc>
          <w:tcPr>
            <w:tcW w:w="2141" w:type="dxa"/>
            <w:shd w:val="clear" w:color="auto" w:fill="auto"/>
            <w:tcMar>
              <w:left w:w="57" w:type="dxa"/>
              <w:right w:w="57" w:type="dxa"/>
            </w:tcMar>
            <w:vAlign w:val="center"/>
          </w:tcPr>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25</w:t>
            </w:r>
          </w:p>
        </w:tc>
        <w:tc>
          <w:tcPr>
            <w:tcW w:w="5005" w:type="dxa"/>
            <w:vAlign w:val="center"/>
          </w:tcPr>
          <w:p w:rsidR="00171ACF" w:rsidRPr="00171ACF" w:rsidRDefault="00171ACF" w:rsidP="00171ACF">
            <w:pPr>
              <w:pStyle w:val="15"/>
              <w:rPr>
                <w:rFonts w:ascii="Times New Roman" w:hAnsi="Times New Roman"/>
                <w:sz w:val="18"/>
                <w:szCs w:val="18"/>
              </w:rPr>
            </w:pPr>
            <w:r w:rsidRPr="00171ACF">
              <w:rPr>
                <w:rStyle w:val="apple-style-span"/>
                <w:rFonts w:ascii="Times New Roman" w:hAnsi="Times New Roman"/>
                <w:sz w:val="18"/>
                <w:szCs w:val="18"/>
              </w:rPr>
              <w:t>Выдача справки об использовании (неиспользовании) гражданином права на приватизацию жилых помещений</w:t>
            </w:r>
          </w:p>
        </w:tc>
        <w:tc>
          <w:tcPr>
            <w:tcW w:w="8386" w:type="dxa"/>
            <w:shd w:val="clear" w:color="auto" w:fill="auto"/>
            <w:tcMar>
              <w:left w:w="57" w:type="dxa"/>
              <w:right w:w="57" w:type="dxa"/>
            </w:tcMar>
            <w:vAlign w:val="center"/>
          </w:tcPr>
          <w:p w:rsidR="00171ACF" w:rsidRPr="00171ACF" w:rsidRDefault="00171ACF" w:rsidP="00171ACF">
            <w:pPr>
              <w:pStyle w:val="15"/>
              <w:rPr>
                <w:rFonts w:ascii="Times New Roman" w:hAnsi="Times New Roman"/>
                <w:b/>
                <w:iCs/>
                <w:sz w:val="18"/>
                <w:szCs w:val="18"/>
              </w:rPr>
            </w:pPr>
            <w:r w:rsidRPr="00171ACF">
              <w:rPr>
                <w:rFonts w:ascii="Times New Roman" w:hAnsi="Times New Roman"/>
                <w:sz w:val="18"/>
                <w:szCs w:val="18"/>
              </w:rPr>
              <w:t xml:space="preserve">Закон Российской Федерации от 04.07.1991 № 1541-1 </w:t>
            </w:r>
            <w:r w:rsidRPr="00171ACF">
              <w:rPr>
                <w:rFonts w:ascii="Times New Roman" w:hAnsi="Times New Roman"/>
                <w:sz w:val="18"/>
                <w:szCs w:val="18"/>
              </w:rPr>
              <w:br/>
              <w:t>«О приватизации жилищного фонда в Российской Федерации»</w:t>
            </w:r>
          </w:p>
        </w:tc>
      </w:tr>
      <w:tr w:rsidR="00171ACF" w:rsidRPr="00171ACF" w:rsidTr="00171ACF">
        <w:trPr>
          <w:trHeight w:val="763"/>
        </w:trPr>
        <w:tc>
          <w:tcPr>
            <w:tcW w:w="2141" w:type="dxa"/>
            <w:shd w:val="clear" w:color="auto" w:fill="auto"/>
            <w:tcMar>
              <w:left w:w="57" w:type="dxa"/>
              <w:right w:w="57" w:type="dxa"/>
            </w:tcMar>
            <w:vAlign w:val="center"/>
          </w:tcPr>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26</w:t>
            </w:r>
          </w:p>
        </w:tc>
        <w:tc>
          <w:tcPr>
            <w:tcW w:w="5005" w:type="dxa"/>
          </w:tcPr>
          <w:p w:rsidR="00171ACF" w:rsidRPr="00171ACF" w:rsidRDefault="00171ACF" w:rsidP="00171ACF">
            <w:pPr>
              <w:pStyle w:val="15"/>
              <w:rPr>
                <w:rFonts w:ascii="Times New Roman" w:hAnsi="Times New Roman"/>
                <w:sz w:val="18"/>
                <w:szCs w:val="18"/>
              </w:rPr>
            </w:pPr>
            <w:r w:rsidRPr="00171ACF">
              <w:rPr>
                <w:rFonts w:ascii="Times New Roman" w:hAnsi="Times New Roman"/>
                <w:sz w:val="18"/>
                <w:szCs w:val="18"/>
              </w:rPr>
              <w:t>Выдача разрешений на проведение земляных работ</w:t>
            </w:r>
          </w:p>
        </w:tc>
        <w:tc>
          <w:tcPr>
            <w:tcW w:w="8386" w:type="dxa"/>
            <w:shd w:val="clear" w:color="auto" w:fill="auto"/>
            <w:tcMar>
              <w:left w:w="57" w:type="dxa"/>
              <w:right w:w="57" w:type="dxa"/>
            </w:tcMar>
          </w:tcPr>
          <w:p w:rsidR="00171ACF" w:rsidRPr="00171ACF" w:rsidRDefault="00171ACF" w:rsidP="00171ACF">
            <w:pPr>
              <w:pStyle w:val="15"/>
              <w:rPr>
                <w:rFonts w:ascii="Times New Roman" w:hAnsi="Times New Roman"/>
                <w:sz w:val="18"/>
                <w:szCs w:val="18"/>
              </w:rPr>
            </w:pPr>
            <w:hyperlink r:id="rId12" w:anchor="/document/55172242/entry/0" w:history="1">
              <w:r w:rsidRPr="00171ACF">
                <w:rPr>
                  <w:rStyle w:val="af5"/>
                  <w:rFonts w:ascii="Times New Roman" w:hAnsi="Times New Roman"/>
                  <w:color w:val="auto"/>
                  <w:sz w:val="18"/>
                  <w:szCs w:val="18"/>
                  <w:shd w:val="clear" w:color="auto" w:fill="FFFFFF"/>
                </w:rPr>
                <w:t>Постановление</w:t>
              </w:r>
            </w:hyperlink>
            <w:r w:rsidRPr="00171ACF">
              <w:rPr>
                <w:rStyle w:val="apple-converted-space"/>
                <w:rFonts w:ascii="Times New Roman" w:hAnsi="Times New Roman"/>
                <w:sz w:val="18"/>
                <w:szCs w:val="18"/>
                <w:shd w:val="clear" w:color="auto" w:fill="FFFFFF"/>
              </w:rPr>
              <w:t> </w:t>
            </w:r>
            <w:r w:rsidRPr="00171ACF">
              <w:rPr>
                <w:rFonts w:ascii="Times New Roman" w:hAnsi="Times New Roman"/>
                <w:sz w:val="18"/>
                <w:szCs w:val="18"/>
                <w:shd w:val="clear" w:color="auto" w:fill="FFFFFF"/>
              </w:rPr>
              <w:t>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171ACF">
              <w:rPr>
                <w:rStyle w:val="apple-converted-space"/>
                <w:rFonts w:ascii="Times New Roman" w:hAnsi="Times New Roman"/>
                <w:sz w:val="18"/>
                <w:szCs w:val="18"/>
                <w:shd w:val="clear" w:color="auto" w:fill="FFFFFF"/>
              </w:rPr>
              <w:t> </w:t>
            </w:r>
          </w:p>
        </w:tc>
      </w:tr>
      <w:tr w:rsidR="00171ACF" w:rsidRPr="00171ACF" w:rsidTr="00171ACF">
        <w:trPr>
          <w:trHeight w:val="190"/>
        </w:trPr>
        <w:tc>
          <w:tcPr>
            <w:tcW w:w="2141" w:type="dxa"/>
            <w:tcBorders>
              <w:bottom w:val="single" w:sz="4" w:space="0" w:color="auto"/>
            </w:tcBorders>
            <w:shd w:val="clear" w:color="auto" w:fill="auto"/>
            <w:tcMar>
              <w:left w:w="57" w:type="dxa"/>
              <w:right w:w="57" w:type="dxa"/>
            </w:tcMar>
            <w:vAlign w:val="center"/>
          </w:tcPr>
          <w:p w:rsidR="00171ACF" w:rsidRPr="00171ACF" w:rsidRDefault="00171ACF" w:rsidP="00171ACF">
            <w:pPr>
              <w:pStyle w:val="15"/>
              <w:rPr>
                <w:rFonts w:ascii="Times New Roman" w:hAnsi="Times New Roman"/>
                <w:sz w:val="18"/>
                <w:szCs w:val="18"/>
              </w:rPr>
            </w:pPr>
          </w:p>
        </w:tc>
        <w:tc>
          <w:tcPr>
            <w:tcW w:w="5005" w:type="dxa"/>
            <w:tcBorders>
              <w:bottom w:val="single" w:sz="4" w:space="0" w:color="auto"/>
            </w:tcBorders>
            <w:vAlign w:val="center"/>
          </w:tcPr>
          <w:p w:rsidR="00171ACF" w:rsidRPr="00171ACF" w:rsidRDefault="00171ACF" w:rsidP="00171ACF">
            <w:pPr>
              <w:pStyle w:val="15"/>
              <w:rPr>
                <w:rFonts w:ascii="Times New Roman" w:hAnsi="Times New Roman"/>
                <w:sz w:val="18"/>
                <w:szCs w:val="18"/>
                <w:lang w:eastAsia="en-US"/>
              </w:rPr>
            </w:pPr>
          </w:p>
        </w:tc>
        <w:tc>
          <w:tcPr>
            <w:tcW w:w="8386" w:type="dxa"/>
            <w:tcBorders>
              <w:bottom w:val="single" w:sz="4" w:space="0" w:color="auto"/>
            </w:tcBorders>
            <w:shd w:val="clear" w:color="auto" w:fill="auto"/>
            <w:tcMar>
              <w:left w:w="57" w:type="dxa"/>
              <w:right w:w="57" w:type="dxa"/>
            </w:tcMar>
            <w:vAlign w:val="center"/>
          </w:tcPr>
          <w:p w:rsidR="00171ACF" w:rsidRPr="00171ACF" w:rsidRDefault="00171ACF" w:rsidP="00171ACF">
            <w:pPr>
              <w:pStyle w:val="15"/>
              <w:rPr>
                <w:rFonts w:ascii="Times New Roman" w:hAnsi="Times New Roman"/>
                <w:sz w:val="18"/>
                <w:szCs w:val="18"/>
                <w:lang w:eastAsia="en-US"/>
              </w:rPr>
            </w:pPr>
          </w:p>
        </w:tc>
      </w:tr>
    </w:tbl>
    <w:p w:rsidR="00171ACF" w:rsidRPr="00171ACF" w:rsidRDefault="00171ACF" w:rsidP="00171ACF">
      <w:pPr>
        <w:pStyle w:val="15"/>
        <w:rPr>
          <w:rFonts w:ascii="Times New Roman" w:hAnsi="Times New Roman"/>
          <w:b/>
          <w:sz w:val="18"/>
          <w:szCs w:val="18"/>
        </w:rPr>
      </w:pPr>
    </w:p>
    <w:p w:rsidR="00A11273" w:rsidRPr="00171ACF" w:rsidRDefault="00A11273" w:rsidP="00171ACF">
      <w:pPr>
        <w:pStyle w:val="15"/>
        <w:rPr>
          <w:rFonts w:ascii="Times New Roman" w:hAnsi="Times New Roman"/>
          <w:sz w:val="18"/>
          <w:szCs w:val="18"/>
        </w:rPr>
      </w:pPr>
    </w:p>
    <w:p w:rsidR="00A11273" w:rsidRPr="00171ACF" w:rsidRDefault="00A11273" w:rsidP="00171ACF">
      <w:pPr>
        <w:pStyle w:val="15"/>
        <w:rPr>
          <w:rFonts w:ascii="Times New Roman" w:hAnsi="Times New Roman"/>
          <w:sz w:val="18"/>
          <w:szCs w:val="18"/>
        </w:rPr>
      </w:pPr>
    </w:p>
    <w:p w:rsidR="00A11273" w:rsidRPr="00171ACF" w:rsidRDefault="00A11273" w:rsidP="00171ACF">
      <w:pPr>
        <w:pStyle w:val="15"/>
        <w:rPr>
          <w:rFonts w:ascii="Times New Roman" w:hAnsi="Times New Roman"/>
          <w:sz w:val="18"/>
          <w:szCs w:val="18"/>
        </w:rPr>
      </w:pPr>
    </w:p>
    <w:p w:rsidR="00A11273" w:rsidRPr="00171ACF" w:rsidRDefault="00A11273" w:rsidP="00171ACF">
      <w:pPr>
        <w:pStyle w:val="15"/>
        <w:rPr>
          <w:rFonts w:ascii="Times New Roman" w:hAnsi="Times New Roman"/>
          <w:sz w:val="18"/>
          <w:szCs w:val="18"/>
        </w:rPr>
      </w:pPr>
    </w:p>
    <w:p w:rsidR="00A11273" w:rsidRPr="00171ACF" w:rsidRDefault="00A11273" w:rsidP="00171ACF">
      <w:pPr>
        <w:pStyle w:val="15"/>
        <w:rPr>
          <w:rFonts w:ascii="Times New Roman" w:hAnsi="Times New Roman"/>
          <w:sz w:val="18"/>
          <w:szCs w:val="18"/>
        </w:rPr>
      </w:pPr>
    </w:p>
    <w:p w:rsidR="00171ACF" w:rsidRDefault="00171ACF" w:rsidP="00A804D0">
      <w:pPr>
        <w:pStyle w:val="a9"/>
        <w:rPr>
          <w:rFonts w:ascii="Times New Roman" w:hAnsi="Times New Roman"/>
          <w:sz w:val="18"/>
          <w:szCs w:val="18"/>
        </w:rPr>
        <w:sectPr w:rsidR="00171ACF" w:rsidSect="00171ACF">
          <w:headerReference w:type="even" r:id="rId13"/>
          <w:footerReference w:type="even" r:id="rId14"/>
          <w:headerReference w:type="first" r:id="rId15"/>
          <w:pgSz w:w="16838" w:h="11906" w:orient="landscape"/>
          <w:pgMar w:top="964" w:right="851" w:bottom="567" w:left="567" w:header="709" w:footer="709" w:gutter="0"/>
          <w:cols w:space="708"/>
          <w:docGrid w:linePitch="360"/>
        </w:sectPr>
      </w:pPr>
    </w:p>
    <w:p w:rsidR="00A11273" w:rsidRPr="00A11273" w:rsidRDefault="00A11273" w:rsidP="00A804D0">
      <w:pPr>
        <w:pStyle w:val="a9"/>
        <w:rPr>
          <w:rFonts w:ascii="Times New Roman" w:hAnsi="Times New Roman"/>
          <w:sz w:val="18"/>
          <w:szCs w:val="18"/>
        </w:rPr>
      </w:pPr>
    </w:p>
    <w:p w:rsidR="00A11273" w:rsidRPr="00A11273" w:rsidRDefault="00A11273" w:rsidP="00A804D0">
      <w:pPr>
        <w:pStyle w:val="a9"/>
        <w:rPr>
          <w:rFonts w:ascii="Times New Roman" w:hAnsi="Times New Roman"/>
          <w:sz w:val="18"/>
          <w:szCs w:val="18"/>
        </w:rPr>
      </w:pPr>
    </w:p>
    <w:tbl>
      <w:tblPr>
        <w:tblpPr w:leftFromText="180" w:rightFromText="180" w:vertAnchor="text" w:horzAnchor="margin" w:tblpY="10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6"/>
        <w:gridCol w:w="4405"/>
        <w:gridCol w:w="2546"/>
      </w:tblGrid>
      <w:tr w:rsidR="00A11273" w:rsidRPr="00A11273" w:rsidTr="00A11273">
        <w:tc>
          <w:tcPr>
            <w:tcW w:w="2596" w:type="dxa"/>
            <w:tcBorders>
              <w:top w:val="single" w:sz="4" w:space="0" w:color="auto"/>
              <w:left w:val="single" w:sz="4" w:space="0" w:color="auto"/>
              <w:bottom w:val="single" w:sz="4" w:space="0" w:color="auto"/>
              <w:right w:val="single" w:sz="4" w:space="0" w:color="auto"/>
            </w:tcBorders>
            <w:hideMark/>
          </w:tcPr>
          <w:p w:rsidR="00A11273" w:rsidRPr="00A11273" w:rsidRDefault="00A11273" w:rsidP="00A11273">
            <w:pPr>
              <w:pStyle w:val="a9"/>
              <w:rPr>
                <w:rFonts w:ascii="Times New Roman" w:hAnsi="Times New Roman"/>
                <w:sz w:val="18"/>
                <w:szCs w:val="18"/>
              </w:rPr>
            </w:pPr>
            <w:r w:rsidRPr="00A11273">
              <w:rPr>
                <w:rFonts w:ascii="Times New Roman" w:hAnsi="Times New Roman"/>
                <w:sz w:val="18"/>
                <w:szCs w:val="18"/>
              </w:rPr>
              <w:t>Учредитель: администрация</w:t>
            </w:r>
          </w:p>
          <w:p w:rsidR="00A11273" w:rsidRPr="00A11273" w:rsidRDefault="00A11273" w:rsidP="00A11273">
            <w:pPr>
              <w:pStyle w:val="a9"/>
              <w:rPr>
                <w:rFonts w:ascii="Times New Roman" w:hAnsi="Times New Roman"/>
                <w:sz w:val="18"/>
                <w:szCs w:val="18"/>
              </w:rPr>
            </w:pPr>
            <w:r w:rsidRPr="00A11273">
              <w:rPr>
                <w:rFonts w:ascii="Times New Roman" w:hAnsi="Times New Roman"/>
                <w:sz w:val="18"/>
                <w:szCs w:val="18"/>
              </w:rPr>
              <w:t>Коуракского сельсовета</w:t>
            </w:r>
          </w:p>
          <w:p w:rsidR="00A11273" w:rsidRPr="00A11273" w:rsidRDefault="00A11273" w:rsidP="00A11273">
            <w:pPr>
              <w:pStyle w:val="a9"/>
              <w:rPr>
                <w:rFonts w:ascii="Times New Roman" w:hAnsi="Times New Roman"/>
                <w:sz w:val="18"/>
                <w:szCs w:val="18"/>
              </w:rPr>
            </w:pPr>
            <w:r w:rsidRPr="00A11273">
              <w:rPr>
                <w:rFonts w:ascii="Times New Roman" w:hAnsi="Times New Roman"/>
                <w:sz w:val="18"/>
                <w:szCs w:val="18"/>
                <w:lang w:val="en-US"/>
              </w:rPr>
              <w:t>E</w:t>
            </w:r>
            <w:r w:rsidRPr="00A11273">
              <w:rPr>
                <w:rFonts w:ascii="Times New Roman" w:hAnsi="Times New Roman"/>
                <w:sz w:val="18"/>
                <w:szCs w:val="18"/>
              </w:rPr>
              <w:t>-</w:t>
            </w:r>
            <w:r w:rsidRPr="00A11273">
              <w:rPr>
                <w:rFonts w:ascii="Times New Roman" w:hAnsi="Times New Roman"/>
                <w:sz w:val="18"/>
                <w:szCs w:val="18"/>
                <w:lang w:val="en-US"/>
              </w:rPr>
              <w:t>mail</w:t>
            </w:r>
            <w:r w:rsidRPr="00A11273">
              <w:rPr>
                <w:rFonts w:ascii="Times New Roman" w:hAnsi="Times New Roman"/>
                <w:sz w:val="18"/>
                <w:szCs w:val="18"/>
              </w:rPr>
              <w:t xml:space="preserve">: </w:t>
            </w:r>
            <w:proofErr w:type="spellStart"/>
            <w:r w:rsidRPr="00A11273">
              <w:rPr>
                <w:rFonts w:ascii="Times New Roman" w:hAnsi="Times New Roman"/>
                <w:sz w:val="18"/>
                <w:szCs w:val="18"/>
                <w:lang w:val="en-US"/>
              </w:rPr>
              <w:t>kourak</w:t>
            </w:r>
            <w:proofErr w:type="spellEnd"/>
            <w:r w:rsidRPr="00A11273">
              <w:rPr>
                <w:rFonts w:ascii="Times New Roman" w:hAnsi="Times New Roman"/>
                <w:sz w:val="18"/>
                <w:szCs w:val="18"/>
              </w:rPr>
              <w:t>-</w:t>
            </w:r>
            <w:proofErr w:type="spellStart"/>
            <w:r w:rsidRPr="00A11273">
              <w:rPr>
                <w:rFonts w:ascii="Times New Roman" w:hAnsi="Times New Roman"/>
                <w:sz w:val="18"/>
                <w:szCs w:val="18"/>
                <w:lang w:val="en-US"/>
              </w:rPr>
              <w:t>ss</w:t>
            </w:r>
            <w:proofErr w:type="spellEnd"/>
            <w:r w:rsidRPr="00A11273">
              <w:rPr>
                <w:rFonts w:ascii="Times New Roman" w:hAnsi="Times New Roman"/>
                <w:sz w:val="18"/>
                <w:szCs w:val="18"/>
              </w:rPr>
              <w:t>@</w:t>
            </w:r>
            <w:r w:rsidRPr="00A11273">
              <w:rPr>
                <w:rFonts w:ascii="Times New Roman" w:hAnsi="Times New Roman"/>
                <w:sz w:val="18"/>
                <w:szCs w:val="18"/>
                <w:lang w:val="en-US"/>
              </w:rPr>
              <w:t>mail</w:t>
            </w:r>
            <w:r w:rsidRPr="00A11273">
              <w:rPr>
                <w:rFonts w:ascii="Times New Roman" w:hAnsi="Times New Roman"/>
                <w:sz w:val="18"/>
                <w:szCs w:val="18"/>
              </w:rPr>
              <w:t>.</w:t>
            </w:r>
            <w:proofErr w:type="spellStart"/>
            <w:r w:rsidRPr="00A11273">
              <w:rPr>
                <w:rFonts w:ascii="Times New Roman" w:hAnsi="Times New Roman"/>
                <w:sz w:val="18"/>
                <w:szCs w:val="18"/>
                <w:lang w:val="en-US"/>
              </w:rPr>
              <w:t>ru</w:t>
            </w:r>
            <w:proofErr w:type="spellEnd"/>
          </w:p>
        </w:tc>
        <w:tc>
          <w:tcPr>
            <w:tcW w:w="4405" w:type="dxa"/>
            <w:tcBorders>
              <w:top w:val="single" w:sz="4" w:space="0" w:color="auto"/>
              <w:left w:val="single" w:sz="4" w:space="0" w:color="auto"/>
              <w:bottom w:val="single" w:sz="4" w:space="0" w:color="auto"/>
              <w:right w:val="single" w:sz="4" w:space="0" w:color="auto"/>
            </w:tcBorders>
            <w:hideMark/>
          </w:tcPr>
          <w:p w:rsidR="00A11273" w:rsidRPr="00A11273" w:rsidRDefault="00A11273" w:rsidP="00A11273">
            <w:pPr>
              <w:pStyle w:val="a9"/>
              <w:rPr>
                <w:rFonts w:ascii="Times New Roman" w:hAnsi="Times New Roman"/>
                <w:sz w:val="18"/>
                <w:szCs w:val="18"/>
              </w:rPr>
            </w:pPr>
            <w:r w:rsidRPr="00A11273">
              <w:rPr>
                <w:rFonts w:ascii="Times New Roman" w:hAnsi="Times New Roman"/>
                <w:sz w:val="18"/>
                <w:szCs w:val="18"/>
              </w:rPr>
              <w:t xml:space="preserve">Адрес: с. Коурак, </w:t>
            </w:r>
          </w:p>
          <w:p w:rsidR="00A11273" w:rsidRPr="00A11273" w:rsidRDefault="00A11273" w:rsidP="00A11273">
            <w:pPr>
              <w:pStyle w:val="a9"/>
              <w:rPr>
                <w:rFonts w:ascii="Times New Roman" w:hAnsi="Times New Roman"/>
                <w:sz w:val="18"/>
                <w:szCs w:val="18"/>
              </w:rPr>
            </w:pPr>
            <w:r w:rsidRPr="00A11273">
              <w:rPr>
                <w:rFonts w:ascii="Times New Roman" w:hAnsi="Times New Roman"/>
                <w:sz w:val="18"/>
                <w:szCs w:val="18"/>
              </w:rPr>
              <w:t>ул. Партизанская, 10/1,</w:t>
            </w:r>
          </w:p>
          <w:p w:rsidR="00A11273" w:rsidRPr="00A11273" w:rsidRDefault="00A11273" w:rsidP="00A11273">
            <w:pPr>
              <w:pStyle w:val="a9"/>
              <w:rPr>
                <w:rFonts w:ascii="Times New Roman" w:hAnsi="Times New Roman"/>
                <w:sz w:val="18"/>
                <w:szCs w:val="18"/>
              </w:rPr>
            </w:pPr>
            <w:r w:rsidRPr="00A11273">
              <w:rPr>
                <w:rFonts w:ascii="Times New Roman" w:hAnsi="Times New Roman"/>
                <w:sz w:val="18"/>
                <w:szCs w:val="18"/>
              </w:rPr>
              <w:t>т. ф. 44-137, 44-190</w:t>
            </w:r>
          </w:p>
        </w:tc>
        <w:tc>
          <w:tcPr>
            <w:tcW w:w="2546" w:type="dxa"/>
            <w:tcBorders>
              <w:top w:val="single" w:sz="4" w:space="0" w:color="auto"/>
              <w:left w:val="single" w:sz="4" w:space="0" w:color="auto"/>
              <w:bottom w:val="single" w:sz="4" w:space="0" w:color="auto"/>
              <w:right w:val="single" w:sz="4" w:space="0" w:color="auto"/>
            </w:tcBorders>
            <w:hideMark/>
          </w:tcPr>
          <w:p w:rsidR="00A11273" w:rsidRPr="00A11273" w:rsidRDefault="00A11273" w:rsidP="00A11273">
            <w:pPr>
              <w:pStyle w:val="a9"/>
              <w:rPr>
                <w:rFonts w:ascii="Times New Roman" w:hAnsi="Times New Roman"/>
                <w:sz w:val="18"/>
                <w:szCs w:val="18"/>
              </w:rPr>
            </w:pPr>
            <w:proofErr w:type="gramStart"/>
            <w:r w:rsidRPr="00A11273">
              <w:rPr>
                <w:rFonts w:ascii="Times New Roman" w:hAnsi="Times New Roman"/>
                <w:sz w:val="18"/>
                <w:szCs w:val="18"/>
              </w:rPr>
              <w:t>Ответственный за выпуск:</w:t>
            </w:r>
            <w:proofErr w:type="gramEnd"/>
          </w:p>
          <w:p w:rsidR="00A11273" w:rsidRPr="00A11273" w:rsidRDefault="00A11273" w:rsidP="00A11273">
            <w:pPr>
              <w:pStyle w:val="a9"/>
              <w:rPr>
                <w:rFonts w:ascii="Times New Roman" w:hAnsi="Times New Roman"/>
                <w:sz w:val="18"/>
                <w:szCs w:val="18"/>
              </w:rPr>
            </w:pPr>
            <w:r w:rsidRPr="00A11273">
              <w:rPr>
                <w:rFonts w:ascii="Times New Roman" w:hAnsi="Times New Roman"/>
                <w:sz w:val="18"/>
                <w:szCs w:val="18"/>
              </w:rPr>
              <w:t>Мухина Т. А.</w:t>
            </w:r>
          </w:p>
          <w:p w:rsidR="00A11273" w:rsidRPr="00A11273" w:rsidRDefault="00A11273" w:rsidP="00A11273">
            <w:pPr>
              <w:pStyle w:val="a9"/>
              <w:rPr>
                <w:rFonts w:ascii="Times New Roman" w:hAnsi="Times New Roman"/>
                <w:sz w:val="18"/>
                <w:szCs w:val="18"/>
              </w:rPr>
            </w:pPr>
            <w:r w:rsidRPr="00A11273">
              <w:rPr>
                <w:rFonts w:ascii="Times New Roman" w:hAnsi="Times New Roman"/>
                <w:sz w:val="18"/>
                <w:szCs w:val="18"/>
              </w:rPr>
              <w:t>Тираж 30 экз.</w:t>
            </w:r>
          </w:p>
        </w:tc>
      </w:tr>
    </w:tbl>
    <w:p w:rsidR="00A11273" w:rsidRPr="00A11273" w:rsidRDefault="00A11273" w:rsidP="00171ACF">
      <w:pPr>
        <w:pStyle w:val="a9"/>
        <w:rPr>
          <w:rFonts w:ascii="Times New Roman" w:hAnsi="Times New Roman"/>
          <w:sz w:val="18"/>
          <w:szCs w:val="18"/>
        </w:rPr>
      </w:pPr>
      <w:bookmarkStart w:id="0" w:name="_GoBack"/>
      <w:bookmarkEnd w:id="0"/>
    </w:p>
    <w:sectPr w:rsidR="00A11273" w:rsidRPr="00A11273" w:rsidSect="00806386">
      <w:pgSz w:w="11906" w:h="16838"/>
      <w:pgMar w:top="567" w:right="964"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1AB" w:rsidRDefault="003901AB">
      <w:pPr>
        <w:spacing w:after="0" w:line="240" w:lineRule="auto"/>
      </w:pPr>
      <w:r>
        <w:separator/>
      </w:r>
    </w:p>
  </w:endnote>
  <w:endnote w:type="continuationSeparator" w:id="0">
    <w:p w:rsidR="003901AB" w:rsidRDefault="00390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panose1 w:val="00000000000000000000"/>
    <w:charset w:val="CC"/>
    <w:family w:val="auto"/>
    <w:notTrueType/>
    <w:pitch w:val="variable"/>
    <w:sig w:usb0="00000201" w:usb1="00000000" w:usb2="00000000" w:usb3="00000000" w:csb0="00000004"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736" w:rsidRDefault="001A2736">
    <w:pPr>
      <w:pStyle w:val="afa"/>
    </w:pPr>
  </w:p>
  <w:p w:rsidR="001A2736" w:rsidRDefault="001A27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1AB" w:rsidRDefault="003901AB">
      <w:pPr>
        <w:spacing w:after="0" w:line="240" w:lineRule="auto"/>
      </w:pPr>
      <w:r>
        <w:separator/>
      </w:r>
    </w:p>
  </w:footnote>
  <w:footnote w:type="continuationSeparator" w:id="0">
    <w:p w:rsidR="003901AB" w:rsidRDefault="003901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736" w:rsidRDefault="001A2736">
    <w:pPr>
      <w:pStyle w:val="af8"/>
    </w:pPr>
  </w:p>
  <w:p w:rsidR="001A2736" w:rsidRDefault="001A273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736" w:rsidRDefault="001A2736">
    <w:pPr>
      <w:pStyle w:val="af8"/>
      <w:jc w:val="center"/>
    </w:pPr>
    <w:r>
      <w:fldChar w:fldCharType="begin"/>
    </w:r>
    <w:r>
      <w:instrText>PAGE   \* MERGEFORMAT</w:instrText>
    </w:r>
    <w:r>
      <w:fldChar w:fldCharType="separate"/>
    </w:r>
    <w:r>
      <w:rPr>
        <w:noProof/>
      </w:rPr>
      <w:t>7</w:t>
    </w:r>
    <w:r>
      <w:rPr>
        <w:noProof/>
      </w:rPr>
      <w:fldChar w:fldCharType="end"/>
    </w:r>
  </w:p>
  <w:p w:rsidR="001A2736" w:rsidRDefault="001A2736">
    <w:pPr>
      <w:pStyle w:val="af8"/>
    </w:pPr>
  </w:p>
  <w:p w:rsidR="001A2736" w:rsidRDefault="001A273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8"/>
    <w:lvl w:ilvl="0">
      <w:start w:val="201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201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201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201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201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201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201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201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2014"/>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nsid w:val="0D9717D8"/>
    <w:multiLevelType w:val="hybridMultilevel"/>
    <w:tmpl w:val="CB42459A"/>
    <w:lvl w:ilvl="0" w:tplc="E59060EC">
      <w:start w:val="1"/>
      <w:numFmt w:val="decimal"/>
      <w:lvlText w:val="%1."/>
      <w:lvlJc w:val="left"/>
      <w:pPr>
        <w:ind w:left="1065" w:hanging="360"/>
      </w:pPr>
      <w:rPr>
        <w:rFonts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2">
    <w:nsid w:val="15A81595"/>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858"/>
        </w:tabs>
        <w:ind w:left="858"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nsid w:val="2CCF42C8"/>
    <w:multiLevelType w:val="hybridMultilevel"/>
    <w:tmpl w:val="91F4CBE6"/>
    <w:lvl w:ilvl="0" w:tplc="0419000F">
      <w:start w:val="2"/>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264B10"/>
    <w:multiLevelType w:val="hybridMultilevel"/>
    <w:tmpl w:val="D3FC106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E8C41CA"/>
    <w:multiLevelType w:val="singleLevel"/>
    <w:tmpl w:val="3A5AE7F0"/>
    <w:lvl w:ilvl="0">
      <w:start w:val="1"/>
      <w:numFmt w:val="bullet"/>
      <w:pStyle w:val="---"/>
      <w:lvlText w:val=""/>
      <w:lvlJc w:val="left"/>
      <w:pPr>
        <w:tabs>
          <w:tab w:val="num" w:pos="360"/>
        </w:tabs>
        <w:ind w:left="360" w:hanging="360"/>
      </w:pPr>
      <w:rPr>
        <w:rFonts w:ascii="Symbol" w:hAnsi="Symbol" w:hint="default"/>
      </w:rPr>
    </w:lvl>
  </w:abstractNum>
  <w:abstractNum w:abstractNumId="6">
    <w:nsid w:val="49A92BD9"/>
    <w:multiLevelType w:val="hybridMultilevel"/>
    <w:tmpl w:val="C8444F8A"/>
    <w:lvl w:ilvl="0" w:tplc="8C5077AE">
      <w:start w:val="1"/>
      <w:numFmt w:val="decimal"/>
      <w:lvlText w:val="%1)"/>
      <w:lvlJc w:val="left"/>
      <w:pPr>
        <w:ind w:left="173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E252757"/>
    <w:multiLevelType w:val="hybridMultilevel"/>
    <w:tmpl w:val="165C3302"/>
    <w:lvl w:ilvl="0" w:tplc="027C88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17D7D4C"/>
    <w:multiLevelType w:val="hybridMultilevel"/>
    <w:tmpl w:val="0E74F21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2764C97"/>
    <w:multiLevelType w:val="hybridMultilevel"/>
    <w:tmpl w:val="E8DE45AE"/>
    <w:lvl w:ilvl="0" w:tplc="3F5E689A">
      <w:start w:val="1"/>
      <w:numFmt w:val="bullet"/>
      <w:lvlText w:val=""/>
      <w:lvlJc w:val="left"/>
      <w:pPr>
        <w:tabs>
          <w:tab w:val="num" w:pos="928"/>
        </w:tabs>
        <w:ind w:left="928"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10">
    <w:nsid w:val="67F745BB"/>
    <w:multiLevelType w:val="hybridMultilevel"/>
    <w:tmpl w:val="4F4C7E1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FC2414B"/>
    <w:multiLevelType w:val="hybridMultilevel"/>
    <w:tmpl w:val="AE52159C"/>
    <w:lvl w:ilvl="0" w:tplc="E4A072FC">
      <w:start w:val="1"/>
      <w:numFmt w:val="decimal"/>
      <w:lvlText w:val="%1."/>
      <w:lvlJc w:val="left"/>
      <w:pPr>
        <w:ind w:left="1833" w:hanging="1065"/>
      </w:pPr>
      <w:rPr>
        <w:rFonts w:hint="default"/>
      </w:rPr>
    </w:lvl>
    <w:lvl w:ilvl="1" w:tplc="04190019" w:tentative="1">
      <w:start w:val="1"/>
      <w:numFmt w:val="lowerLetter"/>
      <w:lvlText w:val="%2."/>
      <w:lvlJc w:val="left"/>
      <w:pPr>
        <w:ind w:left="1848" w:hanging="360"/>
      </w:pPr>
    </w:lvl>
    <w:lvl w:ilvl="2" w:tplc="0419001B" w:tentative="1">
      <w:start w:val="1"/>
      <w:numFmt w:val="lowerRoman"/>
      <w:lvlText w:val="%3."/>
      <w:lvlJc w:val="right"/>
      <w:pPr>
        <w:ind w:left="2568" w:hanging="180"/>
      </w:pPr>
    </w:lvl>
    <w:lvl w:ilvl="3" w:tplc="0419000F" w:tentative="1">
      <w:start w:val="1"/>
      <w:numFmt w:val="decimal"/>
      <w:lvlText w:val="%4."/>
      <w:lvlJc w:val="left"/>
      <w:pPr>
        <w:ind w:left="3288" w:hanging="360"/>
      </w:pPr>
    </w:lvl>
    <w:lvl w:ilvl="4" w:tplc="04190019" w:tentative="1">
      <w:start w:val="1"/>
      <w:numFmt w:val="lowerLetter"/>
      <w:lvlText w:val="%5."/>
      <w:lvlJc w:val="left"/>
      <w:pPr>
        <w:ind w:left="4008" w:hanging="360"/>
      </w:pPr>
    </w:lvl>
    <w:lvl w:ilvl="5" w:tplc="0419001B" w:tentative="1">
      <w:start w:val="1"/>
      <w:numFmt w:val="lowerRoman"/>
      <w:lvlText w:val="%6."/>
      <w:lvlJc w:val="right"/>
      <w:pPr>
        <w:ind w:left="4728" w:hanging="180"/>
      </w:pPr>
    </w:lvl>
    <w:lvl w:ilvl="6" w:tplc="0419000F" w:tentative="1">
      <w:start w:val="1"/>
      <w:numFmt w:val="decimal"/>
      <w:lvlText w:val="%7."/>
      <w:lvlJc w:val="left"/>
      <w:pPr>
        <w:ind w:left="5448" w:hanging="360"/>
      </w:pPr>
    </w:lvl>
    <w:lvl w:ilvl="7" w:tplc="04190019" w:tentative="1">
      <w:start w:val="1"/>
      <w:numFmt w:val="lowerLetter"/>
      <w:lvlText w:val="%8."/>
      <w:lvlJc w:val="left"/>
      <w:pPr>
        <w:ind w:left="6168" w:hanging="360"/>
      </w:pPr>
    </w:lvl>
    <w:lvl w:ilvl="8" w:tplc="0419001B" w:tentative="1">
      <w:start w:val="1"/>
      <w:numFmt w:val="lowerRoman"/>
      <w:lvlText w:val="%9."/>
      <w:lvlJc w:val="right"/>
      <w:pPr>
        <w:ind w:left="6888" w:hanging="180"/>
      </w:pPr>
    </w:lvl>
  </w:abstractNum>
  <w:abstractNum w:abstractNumId="12">
    <w:nsid w:val="7023340B"/>
    <w:multiLevelType w:val="multilevel"/>
    <w:tmpl w:val="7DAA8204"/>
    <w:lvl w:ilvl="0">
      <w:start w:val="1"/>
      <w:numFmt w:val="decimal"/>
      <w:lvlText w:val="%1."/>
      <w:lvlJc w:val="left"/>
      <w:rPr>
        <w:rFonts w:ascii="Times New Roman" w:eastAsia="Cambria"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2F902A9"/>
    <w:multiLevelType w:val="hybridMultilevel"/>
    <w:tmpl w:val="CF126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D590D4C"/>
    <w:multiLevelType w:val="hybridMultilevel"/>
    <w:tmpl w:val="FCACE8D4"/>
    <w:lvl w:ilvl="0" w:tplc="F8545FBA">
      <w:start w:val="1"/>
      <w:numFmt w:val="decimal"/>
      <w:lvlText w:val="%1."/>
      <w:lvlJc w:val="left"/>
      <w:pPr>
        <w:ind w:left="1572" w:hanging="360"/>
      </w:pPr>
      <w:rPr>
        <w:rFonts w:hint="default"/>
        <w:color w:val="000000"/>
      </w:rPr>
    </w:lvl>
    <w:lvl w:ilvl="1" w:tplc="04190019" w:tentative="1">
      <w:start w:val="1"/>
      <w:numFmt w:val="lowerLetter"/>
      <w:lvlText w:val="%2."/>
      <w:lvlJc w:val="left"/>
      <w:pPr>
        <w:ind w:left="2292" w:hanging="360"/>
      </w:pPr>
    </w:lvl>
    <w:lvl w:ilvl="2" w:tplc="0419001B" w:tentative="1">
      <w:start w:val="1"/>
      <w:numFmt w:val="lowerRoman"/>
      <w:lvlText w:val="%3."/>
      <w:lvlJc w:val="right"/>
      <w:pPr>
        <w:ind w:left="3012" w:hanging="180"/>
      </w:pPr>
    </w:lvl>
    <w:lvl w:ilvl="3" w:tplc="0419000F" w:tentative="1">
      <w:start w:val="1"/>
      <w:numFmt w:val="decimal"/>
      <w:lvlText w:val="%4."/>
      <w:lvlJc w:val="left"/>
      <w:pPr>
        <w:ind w:left="3732" w:hanging="360"/>
      </w:pPr>
    </w:lvl>
    <w:lvl w:ilvl="4" w:tplc="04190019" w:tentative="1">
      <w:start w:val="1"/>
      <w:numFmt w:val="lowerLetter"/>
      <w:lvlText w:val="%5."/>
      <w:lvlJc w:val="left"/>
      <w:pPr>
        <w:ind w:left="4452" w:hanging="360"/>
      </w:pPr>
    </w:lvl>
    <w:lvl w:ilvl="5" w:tplc="0419001B" w:tentative="1">
      <w:start w:val="1"/>
      <w:numFmt w:val="lowerRoman"/>
      <w:lvlText w:val="%6."/>
      <w:lvlJc w:val="right"/>
      <w:pPr>
        <w:ind w:left="5172" w:hanging="180"/>
      </w:pPr>
    </w:lvl>
    <w:lvl w:ilvl="6" w:tplc="0419000F" w:tentative="1">
      <w:start w:val="1"/>
      <w:numFmt w:val="decimal"/>
      <w:lvlText w:val="%7."/>
      <w:lvlJc w:val="left"/>
      <w:pPr>
        <w:ind w:left="5892" w:hanging="360"/>
      </w:pPr>
    </w:lvl>
    <w:lvl w:ilvl="7" w:tplc="04190019" w:tentative="1">
      <w:start w:val="1"/>
      <w:numFmt w:val="lowerLetter"/>
      <w:lvlText w:val="%8."/>
      <w:lvlJc w:val="left"/>
      <w:pPr>
        <w:ind w:left="6612" w:hanging="360"/>
      </w:pPr>
    </w:lvl>
    <w:lvl w:ilvl="8" w:tplc="0419001B" w:tentative="1">
      <w:start w:val="1"/>
      <w:numFmt w:val="lowerRoman"/>
      <w:lvlText w:val="%9."/>
      <w:lvlJc w:val="right"/>
      <w:pPr>
        <w:ind w:left="7332" w:hanging="180"/>
      </w:pPr>
    </w:lvl>
  </w:abstractNum>
  <w:num w:numId="1">
    <w:abstractNumId w:val="5"/>
  </w:num>
  <w:num w:numId="2">
    <w:abstractNumId w:val="2"/>
  </w:num>
  <w:num w:numId="3">
    <w:abstractNumId w:val="6"/>
  </w:num>
  <w:num w:numId="4">
    <w:abstractNumId w:val="12"/>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1"/>
  </w:num>
  <w:num w:numId="9">
    <w:abstractNumId w:val="14"/>
  </w:num>
  <w:num w:numId="10">
    <w:abstractNumId w:val="8"/>
  </w:num>
  <w:num w:numId="11">
    <w:abstractNumId w:val="13"/>
  </w:num>
  <w:num w:numId="12">
    <w:abstractNumId w:val="9"/>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B5F"/>
    <w:rsid w:val="00001D56"/>
    <w:rsid w:val="00037DDC"/>
    <w:rsid w:val="00067294"/>
    <w:rsid w:val="0007095B"/>
    <w:rsid w:val="0008197C"/>
    <w:rsid w:val="0008512C"/>
    <w:rsid w:val="000877C2"/>
    <w:rsid w:val="000A09FD"/>
    <w:rsid w:val="000B0E52"/>
    <w:rsid w:val="000F06CE"/>
    <w:rsid w:val="000F7440"/>
    <w:rsid w:val="000F7A6B"/>
    <w:rsid w:val="001048DF"/>
    <w:rsid w:val="00112898"/>
    <w:rsid w:val="00115158"/>
    <w:rsid w:val="00125879"/>
    <w:rsid w:val="001277A2"/>
    <w:rsid w:val="0013680E"/>
    <w:rsid w:val="00145549"/>
    <w:rsid w:val="00160703"/>
    <w:rsid w:val="00171ACF"/>
    <w:rsid w:val="0018102F"/>
    <w:rsid w:val="00183B75"/>
    <w:rsid w:val="00190BD8"/>
    <w:rsid w:val="001A2736"/>
    <w:rsid w:val="001A3BCB"/>
    <w:rsid w:val="001D1E05"/>
    <w:rsid w:val="002020CF"/>
    <w:rsid w:val="00222090"/>
    <w:rsid w:val="0025206F"/>
    <w:rsid w:val="00273562"/>
    <w:rsid w:val="00273719"/>
    <w:rsid w:val="002932EC"/>
    <w:rsid w:val="00297D9C"/>
    <w:rsid w:val="002A37F7"/>
    <w:rsid w:val="002A4E6D"/>
    <w:rsid w:val="002B1F1A"/>
    <w:rsid w:val="002D185B"/>
    <w:rsid w:val="002F5195"/>
    <w:rsid w:val="003416F8"/>
    <w:rsid w:val="003901AB"/>
    <w:rsid w:val="003926D1"/>
    <w:rsid w:val="003B4E4B"/>
    <w:rsid w:val="003B716C"/>
    <w:rsid w:val="003C4A86"/>
    <w:rsid w:val="003E2635"/>
    <w:rsid w:val="004010F9"/>
    <w:rsid w:val="00416E9F"/>
    <w:rsid w:val="004228C0"/>
    <w:rsid w:val="00440CCA"/>
    <w:rsid w:val="00486B99"/>
    <w:rsid w:val="004B24B7"/>
    <w:rsid w:val="004B5165"/>
    <w:rsid w:val="004F3366"/>
    <w:rsid w:val="004F5791"/>
    <w:rsid w:val="005431F8"/>
    <w:rsid w:val="005865CB"/>
    <w:rsid w:val="005A1707"/>
    <w:rsid w:val="005B0FED"/>
    <w:rsid w:val="005B3610"/>
    <w:rsid w:val="005B5B1E"/>
    <w:rsid w:val="005B63AE"/>
    <w:rsid w:val="005E141A"/>
    <w:rsid w:val="005E7BEF"/>
    <w:rsid w:val="005F4879"/>
    <w:rsid w:val="00605D6E"/>
    <w:rsid w:val="00614531"/>
    <w:rsid w:val="00617FDF"/>
    <w:rsid w:val="00641890"/>
    <w:rsid w:val="0064319C"/>
    <w:rsid w:val="00643300"/>
    <w:rsid w:val="00673D1F"/>
    <w:rsid w:val="0068116D"/>
    <w:rsid w:val="00682EFA"/>
    <w:rsid w:val="006843A9"/>
    <w:rsid w:val="00693400"/>
    <w:rsid w:val="006960ED"/>
    <w:rsid w:val="006A1822"/>
    <w:rsid w:val="006B4289"/>
    <w:rsid w:val="006D27EA"/>
    <w:rsid w:val="00713BF9"/>
    <w:rsid w:val="0072059C"/>
    <w:rsid w:val="0072258E"/>
    <w:rsid w:val="00724B49"/>
    <w:rsid w:val="00771B21"/>
    <w:rsid w:val="00786048"/>
    <w:rsid w:val="00794D9B"/>
    <w:rsid w:val="007A3692"/>
    <w:rsid w:val="007B1AC2"/>
    <w:rsid w:val="008018A2"/>
    <w:rsid w:val="0080451C"/>
    <w:rsid w:val="00806386"/>
    <w:rsid w:val="00811B5F"/>
    <w:rsid w:val="00833299"/>
    <w:rsid w:val="00834C92"/>
    <w:rsid w:val="00851A45"/>
    <w:rsid w:val="0086376A"/>
    <w:rsid w:val="0087461D"/>
    <w:rsid w:val="008844A8"/>
    <w:rsid w:val="008C741E"/>
    <w:rsid w:val="008F28D1"/>
    <w:rsid w:val="00902CD2"/>
    <w:rsid w:val="0094009F"/>
    <w:rsid w:val="00945654"/>
    <w:rsid w:val="00947B35"/>
    <w:rsid w:val="00963B21"/>
    <w:rsid w:val="00972D02"/>
    <w:rsid w:val="009807E7"/>
    <w:rsid w:val="00982FCD"/>
    <w:rsid w:val="009A355C"/>
    <w:rsid w:val="009C0F91"/>
    <w:rsid w:val="009E7D7E"/>
    <w:rsid w:val="009F02AE"/>
    <w:rsid w:val="00A01EFA"/>
    <w:rsid w:val="00A11273"/>
    <w:rsid w:val="00A12ECC"/>
    <w:rsid w:val="00A1313E"/>
    <w:rsid w:val="00A336A0"/>
    <w:rsid w:val="00A61575"/>
    <w:rsid w:val="00A6790B"/>
    <w:rsid w:val="00A804D0"/>
    <w:rsid w:val="00AB4852"/>
    <w:rsid w:val="00AD2F12"/>
    <w:rsid w:val="00AD3A77"/>
    <w:rsid w:val="00B145CB"/>
    <w:rsid w:val="00B33F08"/>
    <w:rsid w:val="00B8052A"/>
    <w:rsid w:val="00B81E3C"/>
    <w:rsid w:val="00B95EFD"/>
    <w:rsid w:val="00BA0F93"/>
    <w:rsid w:val="00BB6472"/>
    <w:rsid w:val="00BD77DB"/>
    <w:rsid w:val="00C26B2C"/>
    <w:rsid w:val="00C40D2D"/>
    <w:rsid w:val="00C66CED"/>
    <w:rsid w:val="00C7795C"/>
    <w:rsid w:val="00CB3699"/>
    <w:rsid w:val="00CB3DE7"/>
    <w:rsid w:val="00CC1B55"/>
    <w:rsid w:val="00CC3698"/>
    <w:rsid w:val="00CD7BA5"/>
    <w:rsid w:val="00CE7EC1"/>
    <w:rsid w:val="00D13D0E"/>
    <w:rsid w:val="00D66767"/>
    <w:rsid w:val="00D762CF"/>
    <w:rsid w:val="00DA55C6"/>
    <w:rsid w:val="00DB7E26"/>
    <w:rsid w:val="00DD5420"/>
    <w:rsid w:val="00DE2E75"/>
    <w:rsid w:val="00DF1963"/>
    <w:rsid w:val="00E110A3"/>
    <w:rsid w:val="00E11520"/>
    <w:rsid w:val="00E1253F"/>
    <w:rsid w:val="00E16714"/>
    <w:rsid w:val="00E444D0"/>
    <w:rsid w:val="00E46009"/>
    <w:rsid w:val="00E4688A"/>
    <w:rsid w:val="00E47D06"/>
    <w:rsid w:val="00E57CC0"/>
    <w:rsid w:val="00E62AAD"/>
    <w:rsid w:val="00E719C0"/>
    <w:rsid w:val="00E86111"/>
    <w:rsid w:val="00E86978"/>
    <w:rsid w:val="00E8732F"/>
    <w:rsid w:val="00E921E3"/>
    <w:rsid w:val="00EB0FE9"/>
    <w:rsid w:val="00F005E5"/>
    <w:rsid w:val="00F023D4"/>
    <w:rsid w:val="00F11087"/>
    <w:rsid w:val="00F244C3"/>
    <w:rsid w:val="00F52EFD"/>
    <w:rsid w:val="00F63042"/>
    <w:rsid w:val="00F64714"/>
    <w:rsid w:val="00F7148B"/>
    <w:rsid w:val="00F91B46"/>
    <w:rsid w:val="00FB5445"/>
    <w:rsid w:val="00FC1571"/>
    <w:rsid w:val="00FC6039"/>
    <w:rsid w:val="00FD32CF"/>
    <w:rsid w:val="00FD4F2A"/>
    <w:rsid w:val="00FF0173"/>
    <w:rsid w:val="00FF36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B5F"/>
    <w:rPr>
      <w:rFonts w:ascii="Calibri" w:eastAsia="Times New Roman" w:hAnsi="Calibri" w:cs="Times New Roman"/>
      <w:lang w:eastAsia="ru-RU"/>
    </w:rPr>
  </w:style>
  <w:style w:type="paragraph" w:styleId="1">
    <w:name w:val="heading 1"/>
    <w:basedOn w:val="a"/>
    <w:next w:val="a"/>
    <w:link w:val="10"/>
    <w:uiPriority w:val="9"/>
    <w:qFormat/>
    <w:rsid w:val="00CC1B55"/>
    <w:pPr>
      <w:numPr>
        <w:numId w:val="2"/>
      </w:numPr>
      <w:spacing w:before="240" w:after="60" w:line="240" w:lineRule="auto"/>
      <w:outlineLvl w:val="0"/>
    </w:pPr>
    <w:rPr>
      <w:rFonts w:ascii="Arial" w:eastAsia="Arial" w:hAnsi="Arial" w:cs="Arial"/>
      <w:b/>
      <w:bCs/>
      <w:color w:val="000000"/>
      <w:sz w:val="32"/>
      <w:szCs w:val="32"/>
    </w:rPr>
  </w:style>
  <w:style w:type="paragraph" w:styleId="2">
    <w:name w:val="heading 2"/>
    <w:basedOn w:val="a"/>
    <w:next w:val="a"/>
    <w:link w:val="20"/>
    <w:qFormat/>
    <w:rsid w:val="00CC1B55"/>
    <w:pPr>
      <w:numPr>
        <w:ilvl w:val="1"/>
        <w:numId w:val="2"/>
      </w:numPr>
      <w:spacing w:after="0" w:line="240" w:lineRule="auto"/>
      <w:jc w:val="center"/>
      <w:outlineLvl w:val="1"/>
    </w:pPr>
    <w:rPr>
      <w:rFonts w:ascii="Times New Roman" w:hAnsi="Times New Roman"/>
      <w:color w:val="000000"/>
      <w:sz w:val="28"/>
      <w:szCs w:val="28"/>
    </w:rPr>
  </w:style>
  <w:style w:type="paragraph" w:styleId="3">
    <w:name w:val="heading 3"/>
    <w:basedOn w:val="a"/>
    <w:next w:val="a"/>
    <w:link w:val="30"/>
    <w:qFormat/>
    <w:rsid w:val="00CC1B55"/>
    <w:pPr>
      <w:numPr>
        <w:ilvl w:val="2"/>
        <w:numId w:val="2"/>
      </w:numPr>
      <w:tabs>
        <w:tab w:val="clear" w:pos="858"/>
        <w:tab w:val="num" w:pos="720"/>
      </w:tabs>
      <w:spacing w:after="0" w:line="240" w:lineRule="auto"/>
      <w:ind w:left="720"/>
      <w:outlineLvl w:val="2"/>
    </w:pPr>
    <w:rPr>
      <w:rFonts w:ascii="Times New Roman" w:hAnsi="Times New Roman"/>
      <w:color w:val="000000"/>
      <w:sz w:val="28"/>
      <w:szCs w:val="28"/>
    </w:rPr>
  </w:style>
  <w:style w:type="paragraph" w:styleId="4">
    <w:name w:val="heading 4"/>
    <w:basedOn w:val="a"/>
    <w:next w:val="a"/>
    <w:link w:val="40"/>
    <w:qFormat/>
    <w:rsid w:val="00CC1B55"/>
    <w:pPr>
      <w:numPr>
        <w:ilvl w:val="3"/>
        <w:numId w:val="2"/>
      </w:numPr>
      <w:spacing w:before="240" w:after="60" w:line="240" w:lineRule="auto"/>
      <w:outlineLvl w:val="3"/>
    </w:pPr>
    <w:rPr>
      <w:rFonts w:ascii="Times New Roman" w:hAnsi="Times New Roman"/>
      <w:b/>
      <w:bCs/>
      <w:color w:val="000000"/>
      <w:sz w:val="28"/>
      <w:szCs w:val="28"/>
    </w:rPr>
  </w:style>
  <w:style w:type="paragraph" w:styleId="5">
    <w:name w:val="heading 5"/>
    <w:basedOn w:val="a"/>
    <w:next w:val="a"/>
    <w:link w:val="50"/>
    <w:qFormat/>
    <w:rsid w:val="00CC1B55"/>
    <w:pPr>
      <w:numPr>
        <w:ilvl w:val="4"/>
        <w:numId w:val="2"/>
      </w:numPr>
      <w:spacing w:after="0" w:line="240" w:lineRule="auto"/>
      <w:jc w:val="right"/>
      <w:outlineLvl w:val="4"/>
    </w:pPr>
    <w:rPr>
      <w:rFonts w:ascii="Times New Roman" w:hAnsi="Times New Roman"/>
      <w:color w:val="000000"/>
      <w:sz w:val="28"/>
      <w:szCs w:val="28"/>
    </w:rPr>
  </w:style>
  <w:style w:type="paragraph" w:styleId="6">
    <w:name w:val="heading 6"/>
    <w:basedOn w:val="a"/>
    <w:next w:val="a"/>
    <w:link w:val="60"/>
    <w:qFormat/>
    <w:rsid w:val="00CC1B55"/>
    <w:pPr>
      <w:numPr>
        <w:ilvl w:val="5"/>
        <w:numId w:val="2"/>
      </w:numPr>
      <w:spacing w:after="0" w:line="240" w:lineRule="auto"/>
      <w:outlineLvl w:val="5"/>
    </w:pPr>
    <w:rPr>
      <w:rFonts w:ascii="Times New Roman" w:hAnsi="Times New Roman"/>
      <w:color w:val="000000"/>
      <w:sz w:val="28"/>
      <w:szCs w:val="28"/>
    </w:rPr>
  </w:style>
  <w:style w:type="paragraph" w:styleId="7">
    <w:name w:val="heading 7"/>
    <w:basedOn w:val="a"/>
    <w:next w:val="a"/>
    <w:link w:val="70"/>
    <w:uiPriority w:val="9"/>
    <w:semiHidden/>
    <w:unhideWhenUsed/>
    <w:qFormat/>
    <w:rsid w:val="00713BF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semiHidden/>
    <w:unhideWhenUsed/>
    <w:qFormat/>
    <w:rsid w:val="00A12ECC"/>
    <w:pPr>
      <w:keepNext/>
      <w:spacing w:after="0" w:line="240" w:lineRule="auto"/>
      <w:outlineLvl w:val="8"/>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
    <w:basedOn w:val="a"/>
    <w:rsid w:val="00963B21"/>
    <w:pPr>
      <w:numPr>
        <w:numId w:val="1"/>
      </w:numPr>
      <w:spacing w:after="0" w:line="240" w:lineRule="auto"/>
    </w:pPr>
    <w:rPr>
      <w:rFonts w:ascii="Times New Roman" w:hAnsi="Times New Roman"/>
      <w:sz w:val="24"/>
      <w:szCs w:val="20"/>
    </w:rPr>
  </w:style>
  <w:style w:type="paragraph" w:customStyle="1" w:styleId="11">
    <w:name w:val="1"/>
    <w:basedOn w:val="a"/>
    <w:rsid w:val="00037DDC"/>
    <w:pPr>
      <w:spacing w:before="100" w:beforeAutospacing="1" w:after="100" w:afterAutospacing="1" w:line="240" w:lineRule="auto"/>
    </w:pPr>
    <w:rPr>
      <w:rFonts w:ascii="Times New Roman" w:hAnsi="Times New Roman"/>
      <w:sz w:val="24"/>
      <w:szCs w:val="24"/>
    </w:rPr>
  </w:style>
  <w:style w:type="character" w:styleId="a3">
    <w:name w:val="Strong"/>
    <w:basedOn w:val="a0"/>
    <w:uiPriority w:val="22"/>
    <w:qFormat/>
    <w:rsid w:val="00037DDC"/>
    <w:rPr>
      <w:b/>
      <w:bCs/>
    </w:rPr>
  </w:style>
  <w:style w:type="paragraph" w:styleId="a4">
    <w:name w:val="Title"/>
    <w:basedOn w:val="a"/>
    <w:link w:val="a5"/>
    <w:qFormat/>
    <w:rsid w:val="00037DDC"/>
    <w:pPr>
      <w:spacing w:after="0" w:line="240" w:lineRule="auto"/>
      <w:jc w:val="center"/>
    </w:pPr>
    <w:rPr>
      <w:rFonts w:ascii="Times New Roman" w:hAnsi="Times New Roman"/>
      <w:b/>
      <w:bCs/>
      <w:sz w:val="28"/>
      <w:szCs w:val="24"/>
    </w:rPr>
  </w:style>
  <w:style w:type="character" w:customStyle="1" w:styleId="a5">
    <w:name w:val="Название Знак"/>
    <w:basedOn w:val="a0"/>
    <w:link w:val="a4"/>
    <w:rsid w:val="00037DDC"/>
    <w:rPr>
      <w:rFonts w:ascii="Times New Roman" w:eastAsia="Times New Roman" w:hAnsi="Times New Roman" w:cs="Times New Roman"/>
      <w:b/>
      <w:bCs/>
      <w:sz w:val="28"/>
      <w:szCs w:val="24"/>
      <w:lang w:eastAsia="ru-RU"/>
    </w:rPr>
  </w:style>
  <w:style w:type="character" w:customStyle="1" w:styleId="a6">
    <w:name w:val="Основной текст_"/>
    <w:basedOn w:val="a0"/>
    <w:link w:val="12"/>
    <w:rsid w:val="00037DDC"/>
    <w:rPr>
      <w:rFonts w:ascii="Times New Roman" w:eastAsia="Times New Roman" w:hAnsi="Times New Roman" w:cs="Times New Roman"/>
      <w:sz w:val="27"/>
      <w:szCs w:val="27"/>
      <w:shd w:val="clear" w:color="auto" w:fill="FFFFFF"/>
    </w:rPr>
  </w:style>
  <w:style w:type="paragraph" w:customStyle="1" w:styleId="12">
    <w:name w:val="Основной текст1"/>
    <w:basedOn w:val="a"/>
    <w:link w:val="a6"/>
    <w:rsid w:val="00037DDC"/>
    <w:pPr>
      <w:widowControl w:val="0"/>
      <w:shd w:val="clear" w:color="auto" w:fill="FFFFFF"/>
      <w:spacing w:after="0" w:line="638" w:lineRule="exact"/>
      <w:jc w:val="center"/>
    </w:pPr>
    <w:rPr>
      <w:rFonts w:ascii="Times New Roman" w:hAnsi="Times New Roman"/>
      <w:sz w:val="27"/>
      <w:szCs w:val="27"/>
      <w:lang w:eastAsia="en-US"/>
    </w:rPr>
  </w:style>
  <w:style w:type="paragraph" w:styleId="a7">
    <w:name w:val="Body Text"/>
    <w:basedOn w:val="a"/>
    <w:link w:val="a8"/>
    <w:uiPriority w:val="99"/>
    <w:rsid w:val="00037DDC"/>
    <w:pPr>
      <w:spacing w:after="120" w:line="240" w:lineRule="auto"/>
    </w:pPr>
    <w:rPr>
      <w:rFonts w:ascii="Times New Roman" w:hAnsi="Times New Roman"/>
      <w:sz w:val="24"/>
      <w:szCs w:val="20"/>
    </w:rPr>
  </w:style>
  <w:style w:type="character" w:customStyle="1" w:styleId="a8">
    <w:name w:val="Основной текст Знак"/>
    <w:basedOn w:val="a0"/>
    <w:link w:val="a7"/>
    <w:uiPriority w:val="99"/>
    <w:rsid w:val="00037DDC"/>
    <w:rPr>
      <w:rFonts w:ascii="Times New Roman" w:eastAsia="Times New Roman" w:hAnsi="Times New Roman" w:cs="Times New Roman"/>
      <w:sz w:val="24"/>
      <w:szCs w:val="20"/>
    </w:rPr>
  </w:style>
  <w:style w:type="paragraph" w:styleId="a9">
    <w:name w:val="No Spacing"/>
    <w:link w:val="aa"/>
    <w:uiPriority w:val="1"/>
    <w:qFormat/>
    <w:rsid w:val="00037DDC"/>
    <w:pPr>
      <w:spacing w:after="0" w:line="240" w:lineRule="auto"/>
    </w:pPr>
    <w:rPr>
      <w:rFonts w:ascii="Calibri" w:eastAsia="Calibri" w:hAnsi="Calibri" w:cs="Times New Roman"/>
    </w:rPr>
  </w:style>
  <w:style w:type="paragraph" w:styleId="ab">
    <w:name w:val="Normal (Web)"/>
    <w:basedOn w:val="a"/>
    <w:uiPriority w:val="99"/>
    <w:unhideWhenUsed/>
    <w:rsid w:val="00DA55C6"/>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DA55C6"/>
  </w:style>
  <w:style w:type="paragraph" w:customStyle="1" w:styleId="ac">
    <w:name w:val="a"/>
    <w:basedOn w:val="a"/>
    <w:rsid w:val="00DA55C6"/>
    <w:pPr>
      <w:spacing w:before="100" w:beforeAutospacing="1" w:after="100" w:afterAutospacing="1" w:line="240" w:lineRule="auto"/>
    </w:pPr>
    <w:rPr>
      <w:rFonts w:ascii="Times New Roman" w:hAnsi="Times New Roman"/>
      <w:sz w:val="24"/>
      <w:szCs w:val="24"/>
    </w:rPr>
  </w:style>
  <w:style w:type="table" w:styleId="ad">
    <w:name w:val="Table Grid"/>
    <w:basedOn w:val="a1"/>
    <w:uiPriority w:val="59"/>
    <w:rsid w:val="00CC1B55"/>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CC1B55"/>
    <w:rPr>
      <w:rFonts w:ascii="Arial" w:eastAsia="Arial" w:hAnsi="Arial" w:cs="Arial"/>
      <w:b/>
      <w:bCs/>
      <w:color w:val="000000"/>
      <w:sz w:val="32"/>
      <w:szCs w:val="32"/>
      <w:lang w:eastAsia="ru-RU"/>
    </w:rPr>
  </w:style>
  <w:style w:type="character" w:customStyle="1" w:styleId="20">
    <w:name w:val="Заголовок 2 Знак"/>
    <w:basedOn w:val="a0"/>
    <w:link w:val="2"/>
    <w:rsid w:val="00CC1B55"/>
    <w:rPr>
      <w:rFonts w:ascii="Times New Roman" w:eastAsia="Times New Roman" w:hAnsi="Times New Roman" w:cs="Times New Roman"/>
      <w:color w:val="000000"/>
      <w:sz w:val="28"/>
      <w:szCs w:val="28"/>
      <w:lang w:eastAsia="ru-RU"/>
    </w:rPr>
  </w:style>
  <w:style w:type="character" w:customStyle="1" w:styleId="30">
    <w:name w:val="Заголовок 3 Знак"/>
    <w:basedOn w:val="a0"/>
    <w:link w:val="3"/>
    <w:rsid w:val="00CC1B55"/>
    <w:rPr>
      <w:rFonts w:ascii="Times New Roman" w:eastAsia="Times New Roman" w:hAnsi="Times New Roman" w:cs="Times New Roman"/>
      <w:color w:val="000000"/>
      <w:sz w:val="28"/>
      <w:szCs w:val="28"/>
      <w:lang w:eastAsia="ru-RU"/>
    </w:rPr>
  </w:style>
  <w:style w:type="character" w:customStyle="1" w:styleId="40">
    <w:name w:val="Заголовок 4 Знак"/>
    <w:basedOn w:val="a0"/>
    <w:link w:val="4"/>
    <w:rsid w:val="00CC1B55"/>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rsid w:val="00CC1B55"/>
    <w:rPr>
      <w:rFonts w:ascii="Times New Roman" w:eastAsia="Times New Roman" w:hAnsi="Times New Roman" w:cs="Times New Roman"/>
      <w:color w:val="000000"/>
      <w:sz w:val="28"/>
      <w:szCs w:val="28"/>
      <w:lang w:eastAsia="ru-RU"/>
    </w:rPr>
  </w:style>
  <w:style w:type="character" w:customStyle="1" w:styleId="60">
    <w:name w:val="Заголовок 6 Знак"/>
    <w:basedOn w:val="a0"/>
    <w:link w:val="6"/>
    <w:rsid w:val="00CC1B55"/>
    <w:rPr>
      <w:rFonts w:ascii="Times New Roman" w:eastAsia="Times New Roman" w:hAnsi="Times New Roman" w:cs="Times New Roman"/>
      <w:color w:val="000000"/>
      <w:sz w:val="28"/>
      <w:szCs w:val="28"/>
      <w:lang w:eastAsia="ru-RU"/>
    </w:rPr>
  </w:style>
  <w:style w:type="numbering" w:customStyle="1" w:styleId="13">
    <w:name w:val="Нет списка1"/>
    <w:next w:val="a2"/>
    <w:semiHidden/>
    <w:rsid w:val="00CC1B55"/>
  </w:style>
  <w:style w:type="character" w:styleId="ae">
    <w:name w:val="annotation reference"/>
    <w:semiHidden/>
    <w:rsid w:val="00CC1B55"/>
    <w:rPr>
      <w:sz w:val="16"/>
      <w:szCs w:val="16"/>
    </w:rPr>
  </w:style>
  <w:style w:type="paragraph" w:styleId="af">
    <w:name w:val="annotation text"/>
    <w:basedOn w:val="a"/>
    <w:link w:val="af0"/>
    <w:semiHidden/>
    <w:rsid w:val="00CC1B55"/>
    <w:pPr>
      <w:spacing w:after="0" w:line="240" w:lineRule="auto"/>
    </w:pPr>
    <w:rPr>
      <w:rFonts w:ascii="Times New Roman" w:hAnsi="Times New Roman"/>
      <w:color w:val="000000"/>
      <w:sz w:val="20"/>
      <w:szCs w:val="20"/>
    </w:rPr>
  </w:style>
  <w:style w:type="character" w:customStyle="1" w:styleId="af0">
    <w:name w:val="Текст примечания Знак"/>
    <w:basedOn w:val="a0"/>
    <w:link w:val="af"/>
    <w:semiHidden/>
    <w:rsid w:val="00CC1B55"/>
    <w:rPr>
      <w:rFonts w:ascii="Times New Roman" w:eastAsia="Times New Roman" w:hAnsi="Times New Roman" w:cs="Times New Roman"/>
      <w:color w:val="000000"/>
      <w:sz w:val="20"/>
      <w:szCs w:val="20"/>
      <w:lang w:eastAsia="ru-RU"/>
    </w:rPr>
  </w:style>
  <w:style w:type="paragraph" w:styleId="af1">
    <w:name w:val="annotation subject"/>
    <w:basedOn w:val="af"/>
    <w:next w:val="af"/>
    <w:link w:val="af2"/>
    <w:semiHidden/>
    <w:rsid w:val="00CC1B55"/>
    <w:rPr>
      <w:b/>
      <w:bCs/>
    </w:rPr>
  </w:style>
  <w:style w:type="character" w:customStyle="1" w:styleId="af2">
    <w:name w:val="Тема примечания Знак"/>
    <w:basedOn w:val="af0"/>
    <w:link w:val="af1"/>
    <w:semiHidden/>
    <w:rsid w:val="00CC1B55"/>
    <w:rPr>
      <w:rFonts w:ascii="Times New Roman" w:eastAsia="Times New Roman" w:hAnsi="Times New Roman" w:cs="Times New Roman"/>
      <w:b/>
      <w:bCs/>
      <w:color w:val="000000"/>
      <w:sz w:val="20"/>
      <w:szCs w:val="20"/>
      <w:lang w:eastAsia="ru-RU"/>
    </w:rPr>
  </w:style>
  <w:style w:type="paragraph" w:styleId="af3">
    <w:name w:val="Balloon Text"/>
    <w:basedOn w:val="a"/>
    <w:link w:val="af4"/>
    <w:uiPriority w:val="99"/>
    <w:semiHidden/>
    <w:rsid w:val="00CC1B55"/>
    <w:pPr>
      <w:spacing w:after="0" w:line="240" w:lineRule="auto"/>
    </w:pPr>
    <w:rPr>
      <w:rFonts w:ascii="Tahoma" w:hAnsi="Tahoma" w:cs="Tahoma"/>
      <w:color w:val="000000"/>
      <w:sz w:val="16"/>
      <w:szCs w:val="16"/>
    </w:rPr>
  </w:style>
  <w:style w:type="character" w:customStyle="1" w:styleId="af4">
    <w:name w:val="Текст выноски Знак"/>
    <w:basedOn w:val="a0"/>
    <w:link w:val="af3"/>
    <w:uiPriority w:val="99"/>
    <w:semiHidden/>
    <w:rsid w:val="00CC1B55"/>
    <w:rPr>
      <w:rFonts w:ascii="Tahoma" w:eastAsia="Times New Roman" w:hAnsi="Tahoma" w:cs="Tahoma"/>
      <w:color w:val="000000"/>
      <w:sz w:val="16"/>
      <w:szCs w:val="16"/>
      <w:lang w:eastAsia="ru-RU"/>
    </w:rPr>
  </w:style>
  <w:style w:type="paragraph" w:customStyle="1" w:styleId="ConsPlusNormal">
    <w:name w:val="ConsPlusNormal"/>
    <w:link w:val="ConsPlusNormal0"/>
    <w:uiPriority w:val="99"/>
    <w:rsid w:val="00CC1B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5">
    <w:name w:val="Hyperlink"/>
    <w:uiPriority w:val="99"/>
    <w:rsid w:val="00CC1B55"/>
    <w:rPr>
      <w:color w:val="0000FF"/>
      <w:u w:val="single"/>
    </w:rPr>
  </w:style>
  <w:style w:type="character" w:customStyle="1" w:styleId="apple-style-span">
    <w:name w:val="apple-style-span"/>
    <w:basedOn w:val="a0"/>
    <w:uiPriority w:val="99"/>
    <w:rsid w:val="00CC1B55"/>
  </w:style>
  <w:style w:type="character" w:styleId="af6">
    <w:name w:val="Emphasis"/>
    <w:qFormat/>
    <w:rsid w:val="00CC1B55"/>
    <w:rPr>
      <w:i/>
      <w:iCs/>
    </w:rPr>
  </w:style>
  <w:style w:type="character" w:styleId="af7">
    <w:name w:val="FollowedHyperlink"/>
    <w:uiPriority w:val="99"/>
    <w:rsid w:val="00CC1B55"/>
    <w:rPr>
      <w:color w:val="800080"/>
      <w:u w:val="single"/>
    </w:rPr>
  </w:style>
  <w:style w:type="paragraph" w:styleId="af8">
    <w:name w:val="header"/>
    <w:basedOn w:val="a"/>
    <w:link w:val="af9"/>
    <w:uiPriority w:val="99"/>
    <w:rsid w:val="00CC1B55"/>
    <w:pPr>
      <w:tabs>
        <w:tab w:val="center" w:pos="4677"/>
        <w:tab w:val="right" w:pos="9355"/>
      </w:tabs>
      <w:spacing w:after="0" w:line="240" w:lineRule="auto"/>
    </w:pPr>
    <w:rPr>
      <w:rFonts w:ascii="Times New Roman" w:hAnsi="Times New Roman"/>
      <w:color w:val="000000"/>
      <w:sz w:val="28"/>
      <w:szCs w:val="28"/>
      <w:lang w:val="x-none" w:eastAsia="x-none"/>
    </w:rPr>
  </w:style>
  <w:style w:type="character" w:customStyle="1" w:styleId="af9">
    <w:name w:val="Верхний колонтитул Знак"/>
    <w:basedOn w:val="a0"/>
    <w:link w:val="af8"/>
    <w:uiPriority w:val="99"/>
    <w:rsid w:val="00CC1B55"/>
    <w:rPr>
      <w:rFonts w:ascii="Times New Roman" w:eastAsia="Times New Roman" w:hAnsi="Times New Roman" w:cs="Times New Roman"/>
      <w:color w:val="000000"/>
      <w:sz w:val="28"/>
      <w:szCs w:val="28"/>
      <w:lang w:val="x-none" w:eastAsia="x-none"/>
    </w:rPr>
  </w:style>
  <w:style w:type="paragraph" w:styleId="afa">
    <w:name w:val="footer"/>
    <w:basedOn w:val="a"/>
    <w:link w:val="afb"/>
    <w:uiPriority w:val="99"/>
    <w:rsid w:val="00CC1B55"/>
    <w:pPr>
      <w:tabs>
        <w:tab w:val="center" w:pos="4677"/>
        <w:tab w:val="right" w:pos="9355"/>
      </w:tabs>
      <w:spacing w:after="0" w:line="240" w:lineRule="auto"/>
    </w:pPr>
    <w:rPr>
      <w:rFonts w:ascii="Times New Roman" w:hAnsi="Times New Roman"/>
      <w:color w:val="000000"/>
      <w:sz w:val="28"/>
      <w:szCs w:val="28"/>
      <w:lang w:val="x-none" w:eastAsia="x-none"/>
    </w:rPr>
  </w:style>
  <w:style w:type="character" w:customStyle="1" w:styleId="afb">
    <w:name w:val="Нижний колонтитул Знак"/>
    <w:basedOn w:val="a0"/>
    <w:link w:val="afa"/>
    <w:uiPriority w:val="99"/>
    <w:rsid w:val="00CC1B55"/>
    <w:rPr>
      <w:rFonts w:ascii="Times New Roman" w:eastAsia="Times New Roman" w:hAnsi="Times New Roman" w:cs="Times New Roman"/>
      <w:color w:val="000000"/>
      <w:sz w:val="28"/>
      <w:szCs w:val="28"/>
      <w:lang w:val="x-none" w:eastAsia="x-none"/>
    </w:rPr>
  </w:style>
  <w:style w:type="paragraph" w:customStyle="1" w:styleId="ConsPlusNormal1">
    <w:name w:val="ConsPlusNormal Знак Знак"/>
    <w:link w:val="ConsPlusNormal2"/>
    <w:rsid w:val="00CC1B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2">
    <w:name w:val="ConsPlusNormal Знак Знак Знак"/>
    <w:link w:val="ConsPlusNormal1"/>
    <w:locked/>
    <w:rsid w:val="00CC1B55"/>
    <w:rPr>
      <w:rFonts w:ascii="Arial" w:eastAsia="Times New Roman" w:hAnsi="Arial" w:cs="Arial"/>
      <w:sz w:val="20"/>
      <w:szCs w:val="20"/>
      <w:lang w:eastAsia="ru-RU"/>
    </w:rPr>
  </w:style>
  <w:style w:type="paragraph" w:customStyle="1" w:styleId="f">
    <w:name w:val="f"/>
    <w:basedOn w:val="a"/>
    <w:rsid w:val="00CC1B55"/>
    <w:pPr>
      <w:spacing w:before="100" w:beforeAutospacing="1" w:after="100" w:afterAutospacing="1" w:line="240" w:lineRule="auto"/>
    </w:pPr>
    <w:rPr>
      <w:rFonts w:ascii="Times New Roman" w:hAnsi="Times New Roman"/>
      <w:sz w:val="24"/>
      <w:szCs w:val="24"/>
    </w:rPr>
  </w:style>
  <w:style w:type="paragraph" w:customStyle="1" w:styleId="s3">
    <w:name w:val="s_3"/>
    <w:basedOn w:val="a"/>
    <w:rsid w:val="00CC1B55"/>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CC1B55"/>
    <w:pPr>
      <w:spacing w:before="100" w:beforeAutospacing="1" w:after="100" w:afterAutospacing="1" w:line="240" w:lineRule="auto"/>
    </w:pPr>
    <w:rPr>
      <w:rFonts w:ascii="Times New Roman" w:hAnsi="Times New Roman"/>
      <w:sz w:val="24"/>
      <w:szCs w:val="24"/>
    </w:rPr>
  </w:style>
  <w:style w:type="character" w:customStyle="1" w:styleId="s10">
    <w:name w:val="s_10"/>
    <w:basedOn w:val="a0"/>
    <w:rsid w:val="00CC1B55"/>
  </w:style>
  <w:style w:type="paragraph" w:customStyle="1" w:styleId="s1">
    <w:name w:val="s_1"/>
    <w:basedOn w:val="a"/>
    <w:rsid w:val="00CC1B55"/>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unhideWhenUsed/>
    <w:rsid w:val="00CC1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CC1B55"/>
    <w:rPr>
      <w:rFonts w:ascii="Courier New" w:eastAsia="Times New Roman" w:hAnsi="Courier New" w:cs="Courier New"/>
      <w:sz w:val="20"/>
      <w:szCs w:val="20"/>
      <w:lang w:eastAsia="ru-RU"/>
    </w:rPr>
  </w:style>
  <w:style w:type="numbering" w:customStyle="1" w:styleId="21">
    <w:name w:val="Нет списка2"/>
    <w:next w:val="a2"/>
    <w:uiPriority w:val="99"/>
    <w:semiHidden/>
    <w:unhideWhenUsed/>
    <w:rsid w:val="0007095B"/>
  </w:style>
  <w:style w:type="character" w:customStyle="1" w:styleId="90">
    <w:name w:val="Заголовок 9 Знак"/>
    <w:basedOn w:val="a0"/>
    <w:link w:val="9"/>
    <w:semiHidden/>
    <w:rsid w:val="00A12ECC"/>
    <w:rPr>
      <w:rFonts w:ascii="Times New Roman" w:eastAsia="Times New Roman" w:hAnsi="Times New Roman" w:cs="Times New Roman"/>
      <w:b/>
      <w:sz w:val="28"/>
      <w:szCs w:val="20"/>
      <w:lang w:eastAsia="ru-RU"/>
    </w:rPr>
  </w:style>
  <w:style w:type="numbering" w:customStyle="1" w:styleId="31">
    <w:name w:val="Нет списка3"/>
    <w:next w:val="a2"/>
    <w:uiPriority w:val="99"/>
    <w:semiHidden/>
    <w:unhideWhenUsed/>
    <w:rsid w:val="00A12ECC"/>
  </w:style>
  <w:style w:type="paragraph" w:styleId="22">
    <w:name w:val="Body Text 2"/>
    <w:basedOn w:val="a"/>
    <w:link w:val="23"/>
    <w:rsid w:val="00A12ECC"/>
    <w:pPr>
      <w:spacing w:after="120" w:line="480" w:lineRule="auto"/>
    </w:pPr>
    <w:rPr>
      <w:rFonts w:ascii="Times New Roman" w:hAnsi="Times New Roman"/>
      <w:sz w:val="20"/>
      <w:szCs w:val="20"/>
    </w:rPr>
  </w:style>
  <w:style w:type="character" w:customStyle="1" w:styleId="23">
    <w:name w:val="Основной текст 2 Знак"/>
    <w:basedOn w:val="a0"/>
    <w:link w:val="22"/>
    <w:rsid w:val="00A12ECC"/>
    <w:rPr>
      <w:rFonts w:ascii="Times New Roman" w:eastAsia="Times New Roman" w:hAnsi="Times New Roman" w:cs="Times New Roman"/>
      <w:sz w:val="20"/>
      <w:szCs w:val="20"/>
      <w:lang w:eastAsia="ru-RU"/>
    </w:rPr>
  </w:style>
  <w:style w:type="paragraph" w:customStyle="1" w:styleId="afc">
    <w:name w:val="Стандарт"/>
    <w:basedOn w:val="a"/>
    <w:rsid w:val="00A12ECC"/>
    <w:pPr>
      <w:spacing w:after="0" w:line="288" w:lineRule="auto"/>
      <w:ind w:firstLine="709"/>
      <w:jc w:val="both"/>
    </w:pPr>
    <w:rPr>
      <w:rFonts w:ascii="Times New Roman" w:hAnsi="Times New Roman"/>
      <w:sz w:val="28"/>
      <w:szCs w:val="24"/>
    </w:rPr>
  </w:style>
  <w:style w:type="paragraph" w:styleId="afd">
    <w:name w:val="List Paragraph"/>
    <w:basedOn w:val="a"/>
    <w:uiPriority w:val="34"/>
    <w:qFormat/>
    <w:rsid w:val="00A12ECC"/>
    <w:pPr>
      <w:spacing w:after="0" w:line="240" w:lineRule="auto"/>
      <w:ind w:left="720"/>
      <w:contextualSpacing/>
    </w:pPr>
    <w:rPr>
      <w:rFonts w:ascii="Times New Roman" w:hAnsi="Times New Roman"/>
      <w:sz w:val="20"/>
      <w:szCs w:val="20"/>
    </w:rPr>
  </w:style>
  <w:style w:type="paragraph" w:styleId="afe">
    <w:name w:val="footnote text"/>
    <w:basedOn w:val="a"/>
    <w:link w:val="aff"/>
    <w:semiHidden/>
    <w:unhideWhenUsed/>
    <w:rsid w:val="00A12ECC"/>
    <w:pPr>
      <w:autoSpaceDE w:val="0"/>
      <w:autoSpaceDN w:val="0"/>
      <w:spacing w:after="0" w:line="240" w:lineRule="auto"/>
    </w:pPr>
    <w:rPr>
      <w:rFonts w:ascii="Times New Roman" w:hAnsi="Times New Roman"/>
      <w:sz w:val="20"/>
      <w:szCs w:val="20"/>
    </w:rPr>
  </w:style>
  <w:style w:type="character" w:customStyle="1" w:styleId="aff">
    <w:name w:val="Текст сноски Знак"/>
    <w:basedOn w:val="a0"/>
    <w:link w:val="afe"/>
    <w:rsid w:val="00A12ECC"/>
    <w:rPr>
      <w:rFonts w:ascii="Times New Roman" w:eastAsia="Times New Roman" w:hAnsi="Times New Roman" w:cs="Times New Roman"/>
      <w:sz w:val="20"/>
      <w:szCs w:val="20"/>
      <w:lang w:eastAsia="ru-RU"/>
    </w:rPr>
  </w:style>
  <w:style w:type="paragraph" w:styleId="aff0">
    <w:name w:val="caption"/>
    <w:basedOn w:val="a"/>
    <w:next w:val="a"/>
    <w:uiPriority w:val="35"/>
    <w:semiHidden/>
    <w:unhideWhenUsed/>
    <w:qFormat/>
    <w:rsid w:val="00A12ECC"/>
    <w:pPr>
      <w:spacing w:line="240" w:lineRule="auto"/>
    </w:pPr>
    <w:rPr>
      <w:rFonts w:eastAsia="Calibri"/>
      <w:b/>
      <w:bCs/>
      <w:color w:val="4F81BD"/>
      <w:sz w:val="18"/>
      <w:szCs w:val="18"/>
      <w:lang w:eastAsia="en-US"/>
    </w:rPr>
  </w:style>
  <w:style w:type="paragraph" w:styleId="32">
    <w:name w:val="Body Text Indent 3"/>
    <w:basedOn w:val="a"/>
    <w:link w:val="33"/>
    <w:unhideWhenUsed/>
    <w:rsid w:val="00A12ECC"/>
    <w:pPr>
      <w:spacing w:after="120" w:line="240" w:lineRule="auto"/>
      <w:ind w:left="283"/>
    </w:pPr>
    <w:rPr>
      <w:rFonts w:ascii="Times New Roman" w:hAnsi="Times New Roman"/>
      <w:sz w:val="16"/>
      <w:szCs w:val="16"/>
    </w:rPr>
  </w:style>
  <w:style w:type="character" w:customStyle="1" w:styleId="33">
    <w:name w:val="Основной текст с отступом 3 Знак"/>
    <w:basedOn w:val="a0"/>
    <w:link w:val="32"/>
    <w:rsid w:val="00A12ECC"/>
    <w:rPr>
      <w:rFonts w:ascii="Times New Roman" w:eastAsia="Times New Roman" w:hAnsi="Times New Roman" w:cs="Times New Roman"/>
      <w:sz w:val="16"/>
      <w:szCs w:val="16"/>
      <w:lang w:eastAsia="ru-RU"/>
    </w:rPr>
  </w:style>
  <w:style w:type="paragraph" w:customStyle="1" w:styleId="210">
    <w:name w:val="Основной текст 21"/>
    <w:basedOn w:val="a"/>
    <w:rsid w:val="00A12ECC"/>
    <w:pPr>
      <w:spacing w:after="0" w:line="240" w:lineRule="auto"/>
      <w:ind w:firstLine="567"/>
    </w:pPr>
    <w:rPr>
      <w:rFonts w:ascii="Times New Roman" w:hAnsi="Times New Roman"/>
      <w:sz w:val="28"/>
      <w:szCs w:val="20"/>
    </w:rPr>
  </w:style>
  <w:style w:type="paragraph" w:customStyle="1" w:styleId="ConsPlusTitle">
    <w:name w:val="ConsPlusTitle"/>
    <w:uiPriority w:val="99"/>
    <w:rsid w:val="00A12EC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A12E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old1">
    <w:name w:val="bold1"/>
    <w:basedOn w:val="a"/>
    <w:rsid w:val="00A12ECC"/>
    <w:pPr>
      <w:spacing w:before="100" w:beforeAutospacing="1" w:after="100" w:afterAutospacing="1" w:line="240" w:lineRule="auto"/>
    </w:pPr>
    <w:rPr>
      <w:rFonts w:ascii="Times New Roman" w:hAnsi="Times New Roman"/>
      <w:b/>
      <w:bCs/>
      <w:sz w:val="24"/>
      <w:szCs w:val="24"/>
    </w:rPr>
  </w:style>
  <w:style w:type="paragraph" w:customStyle="1" w:styleId="ConsPlusCell">
    <w:name w:val="ConsPlusCell"/>
    <w:rsid w:val="00A12ECC"/>
    <w:pPr>
      <w:widowControl w:val="0"/>
      <w:autoSpaceDE w:val="0"/>
      <w:autoSpaceDN w:val="0"/>
      <w:adjustRightInd w:val="0"/>
      <w:spacing w:after="0" w:line="240" w:lineRule="auto"/>
    </w:pPr>
    <w:rPr>
      <w:rFonts w:ascii="Calibri" w:eastAsia="Times New Roman" w:hAnsi="Calibri" w:cs="Calibri"/>
      <w:lang w:eastAsia="ru-RU"/>
    </w:rPr>
  </w:style>
  <w:style w:type="character" w:styleId="aff1">
    <w:name w:val="footnote reference"/>
    <w:uiPriority w:val="99"/>
    <w:unhideWhenUsed/>
    <w:rsid w:val="00A12ECC"/>
    <w:rPr>
      <w:vertAlign w:val="superscript"/>
    </w:rPr>
  </w:style>
  <w:style w:type="table" w:customStyle="1" w:styleId="14">
    <w:name w:val="Сетка таблицы1"/>
    <w:basedOn w:val="a1"/>
    <w:next w:val="ad"/>
    <w:uiPriority w:val="59"/>
    <w:rsid w:val="00A12E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Базовый"/>
    <w:rsid w:val="00F023D4"/>
    <w:pPr>
      <w:suppressAutoHyphens/>
    </w:pPr>
    <w:rPr>
      <w:rFonts w:ascii="Calibri" w:eastAsia="Calibri" w:hAnsi="Calibri" w:cs="Times New Roman"/>
      <w:color w:val="00000A"/>
    </w:rPr>
  </w:style>
  <w:style w:type="paragraph" w:customStyle="1" w:styleId="MinorHeading">
    <w:name w:val="Minor Heading"/>
    <w:next w:val="a"/>
    <w:rsid w:val="00614531"/>
    <w:pPr>
      <w:keepNext/>
      <w:keepLines/>
      <w:widowControl w:val="0"/>
      <w:spacing w:before="144" w:after="144" w:line="264" w:lineRule="atLeast"/>
      <w:jc w:val="center"/>
    </w:pPr>
    <w:rPr>
      <w:rFonts w:ascii="TimesDL" w:eastAsia="Calibri" w:hAnsi="TimesDL" w:cs="TimesDL"/>
      <w:b/>
      <w:bCs/>
      <w:sz w:val="24"/>
      <w:szCs w:val="24"/>
      <w:lang w:val="en-US" w:eastAsia="ru-RU"/>
    </w:rPr>
  </w:style>
  <w:style w:type="paragraph" w:customStyle="1" w:styleId="p1">
    <w:name w:val="p1"/>
    <w:basedOn w:val="a"/>
    <w:rsid w:val="00945654"/>
    <w:pPr>
      <w:spacing w:before="100" w:beforeAutospacing="1" w:after="100" w:afterAutospacing="1" w:line="240" w:lineRule="auto"/>
    </w:pPr>
    <w:rPr>
      <w:rFonts w:ascii="Times New Roman" w:hAnsi="Times New Roman"/>
      <w:sz w:val="24"/>
      <w:szCs w:val="24"/>
    </w:rPr>
  </w:style>
  <w:style w:type="paragraph" w:customStyle="1" w:styleId="p8">
    <w:name w:val="p8"/>
    <w:basedOn w:val="a"/>
    <w:rsid w:val="00945654"/>
    <w:pPr>
      <w:spacing w:before="100" w:beforeAutospacing="1" w:after="100" w:afterAutospacing="1" w:line="240" w:lineRule="auto"/>
    </w:pPr>
    <w:rPr>
      <w:rFonts w:ascii="Times New Roman" w:hAnsi="Times New Roman"/>
      <w:sz w:val="24"/>
      <w:szCs w:val="24"/>
    </w:rPr>
  </w:style>
  <w:style w:type="character" w:customStyle="1" w:styleId="t1">
    <w:name w:val="t1"/>
    <w:rsid w:val="00945654"/>
  </w:style>
  <w:style w:type="character" w:customStyle="1" w:styleId="t2">
    <w:name w:val="t2"/>
    <w:rsid w:val="00945654"/>
  </w:style>
  <w:style w:type="numbering" w:customStyle="1" w:styleId="41">
    <w:name w:val="Нет списка4"/>
    <w:next w:val="a2"/>
    <w:uiPriority w:val="99"/>
    <w:semiHidden/>
    <w:rsid w:val="00440CCA"/>
  </w:style>
  <w:style w:type="paragraph" w:styleId="aff3">
    <w:name w:val="Body Text Indent"/>
    <w:basedOn w:val="a"/>
    <w:link w:val="aff4"/>
    <w:rsid w:val="00440CCA"/>
    <w:pPr>
      <w:spacing w:after="0" w:line="240" w:lineRule="auto"/>
      <w:ind w:firstLine="708"/>
    </w:pPr>
    <w:rPr>
      <w:rFonts w:ascii="Times New Roman" w:hAnsi="Times New Roman"/>
      <w:sz w:val="24"/>
      <w:szCs w:val="24"/>
    </w:rPr>
  </w:style>
  <w:style w:type="character" w:customStyle="1" w:styleId="aff4">
    <w:name w:val="Основной текст с отступом Знак"/>
    <w:basedOn w:val="a0"/>
    <w:link w:val="aff3"/>
    <w:rsid w:val="00440CCA"/>
    <w:rPr>
      <w:rFonts w:ascii="Times New Roman" w:eastAsia="Times New Roman" w:hAnsi="Times New Roman" w:cs="Times New Roman"/>
      <w:sz w:val="24"/>
      <w:szCs w:val="24"/>
      <w:lang w:eastAsia="ru-RU"/>
    </w:rPr>
  </w:style>
  <w:style w:type="table" w:customStyle="1" w:styleId="24">
    <w:name w:val="Сетка таблицы2"/>
    <w:basedOn w:val="a1"/>
    <w:next w:val="ad"/>
    <w:uiPriority w:val="59"/>
    <w:rsid w:val="00440CC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Indent 2"/>
    <w:basedOn w:val="a"/>
    <w:link w:val="26"/>
    <w:rsid w:val="00440CCA"/>
    <w:pPr>
      <w:spacing w:after="120" w:line="480" w:lineRule="auto"/>
      <w:ind w:left="283"/>
    </w:pPr>
    <w:rPr>
      <w:rFonts w:ascii="Times New Roman" w:hAnsi="Times New Roman"/>
      <w:sz w:val="24"/>
      <w:szCs w:val="20"/>
    </w:rPr>
  </w:style>
  <w:style w:type="character" w:customStyle="1" w:styleId="26">
    <w:name w:val="Основной текст с отступом 2 Знак"/>
    <w:basedOn w:val="a0"/>
    <w:link w:val="25"/>
    <w:rsid w:val="00440CCA"/>
    <w:rPr>
      <w:rFonts w:ascii="Times New Roman" w:eastAsia="Times New Roman" w:hAnsi="Times New Roman" w:cs="Times New Roman"/>
      <w:sz w:val="24"/>
      <w:szCs w:val="20"/>
      <w:lang w:eastAsia="ru-RU"/>
    </w:rPr>
  </w:style>
  <w:style w:type="paragraph" w:customStyle="1" w:styleId="msonormalbullet1gif">
    <w:name w:val="msonormalbullet1.gif"/>
    <w:basedOn w:val="a"/>
    <w:rsid w:val="00440CCA"/>
    <w:pPr>
      <w:spacing w:before="100" w:beforeAutospacing="1" w:after="100" w:afterAutospacing="1" w:line="240" w:lineRule="auto"/>
    </w:pPr>
    <w:rPr>
      <w:rFonts w:ascii="Times New Roman" w:hAnsi="Times New Roman"/>
      <w:sz w:val="24"/>
      <w:szCs w:val="24"/>
    </w:rPr>
  </w:style>
  <w:style w:type="paragraph" w:customStyle="1" w:styleId="msonormalbullet2gif">
    <w:name w:val="msonormalbullet2.gif"/>
    <w:basedOn w:val="a"/>
    <w:rsid w:val="00440CCA"/>
    <w:pPr>
      <w:spacing w:before="100" w:beforeAutospacing="1" w:after="100" w:afterAutospacing="1" w:line="240" w:lineRule="auto"/>
    </w:pPr>
    <w:rPr>
      <w:rFonts w:ascii="Times New Roman" w:hAnsi="Times New Roman"/>
      <w:sz w:val="24"/>
      <w:szCs w:val="24"/>
    </w:rPr>
  </w:style>
  <w:style w:type="paragraph" w:customStyle="1" w:styleId="msonormalbullet3gif">
    <w:name w:val="msonormalbullet3.gif"/>
    <w:basedOn w:val="a"/>
    <w:rsid w:val="00440CCA"/>
    <w:pPr>
      <w:spacing w:before="100" w:beforeAutospacing="1" w:after="100" w:afterAutospacing="1" w:line="240" w:lineRule="auto"/>
    </w:pPr>
    <w:rPr>
      <w:rFonts w:ascii="Times New Roman" w:hAnsi="Times New Roman"/>
      <w:sz w:val="24"/>
      <w:szCs w:val="24"/>
    </w:rPr>
  </w:style>
  <w:style w:type="paragraph" w:customStyle="1" w:styleId="p17">
    <w:name w:val="p17"/>
    <w:basedOn w:val="a"/>
    <w:rsid w:val="009E7D7E"/>
    <w:pPr>
      <w:spacing w:before="100" w:beforeAutospacing="1" w:after="100" w:afterAutospacing="1" w:line="240" w:lineRule="auto"/>
    </w:pPr>
    <w:rPr>
      <w:rFonts w:ascii="Times New Roman" w:hAnsi="Times New Roman"/>
      <w:sz w:val="24"/>
      <w:szCs w:val="24"/>
    </w:rPr>
  </w:style>
  <w:style w:type="paragraph" w:customStyle="1" w:styleId="15">
    <w:name w:val="Без интервала1"/>
    <w:uiPriority w:val="1"/>
    <w:qFormat/>
    <w:rsid w:val="009E7D7E"/>
    <w:pPr>
      <w:spacing w:after="0" w:line="240" w:lineRule="auto"/>
    </w:pPr>
    <w:rPr>
      <w:rFonts w:ascii="Calibri" w:eastAsia="Times New Roman" w:hAnsi="Calibri" w:cs="Times New Roman"/>
      <w:lang w:eastAsia="ru-RU"/>
    </w:rPr>
  </w:style>
  <w:style w:type="numbering" w:customStyle="1" w:styleId="51">
    <w:name w:val="Нет списка5"/>
    <w:next w:val="a2"/>
    <w:semiHidden/>
    <w:rsid w:val="00673D1F"/>
  </w:style>
  <w:style w:type="table" w:customStyle="1" w:styleId="34">
    <w:name w:val="Сетка таблицы3"/>
    <w:basedOn w:val="a1"/>
    <w:next w:val="ad"/>
    <w:rsid w:val="00673D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6">
    <w:name w:val="Название Знак1"/>
    <w:basedOn w:val="a0"/>
    <w:locked/>
    <w:rsid w:val="00AD3A77"/>
    <w:rPr>
      <w:rFonts w:ascii="Times New Roman" w:hAnsi="Times New Roman" w:cs="Times New Roman"/>
      <w:b/>
      <w:bCs/>
      <w:sz w:val="24"/>
      <w:szCs w:val="24"/>
      <w:lang w:eastAsia="ru-RU"/>
    </w:rPr>
  </w:style>
  <w:style w:type="paragraph" w:customStyle="1" w:styleId="42">
    <w:name w:val="заголовок 4"/>
    <w:basedOn w:val="a"/>
    <w:next w:val="a"/>
    <w:rsid w:val="00AD3A77"/>
    <w:pPr>
      <w:keepNext/>
      <w:widowControl w:val="0"/>
      <w:spacing w:after="0" w:line="240" w:lineRule="auto"/>
      <w:jc w:val="center"/>
    </w:pPr>
    <w:rPr>
      <w:rFonts w:ascii="Times New Roman" w:hAnsi="Times New Roman"/>
      <w:sz w:val="20"/>
      <w:szCs w:val="20"/>
    </w:rPr>
  </w:style>
  <w:style w:type="paragraph" w:styleId="aff5">
    <w:name w:val="Subtitle"/>
    <w:basedOn w:val="a"/>
    <w:link w:val="aff6"/>
    <w:qFormat/>
    <w:rsid w:val="004B5165"/>
    <w:pPr>
      <w:spacing w:after="0" w:line="240" w:lineRule="auto"/>
      <w:jc w:val="center"/>
    </w:pPr>
    <w:rPr>
      <w:rFonts w:ascii="Times New Roman" w:hAnsi="Times New Roman"/>
      <w:b/>
      <w:bCs/>
      <w:sz w:val="32"/>
      <w:szCs w:val="24"/>
    </w:rPr>
  </w:style>
  <w:style w:type="character" w:customStyle="1" w:styleId="aff6">
    <w:name w:val="Подзаголовок Знак"/>
    <w:basedOn w:val="a0"/>
    <w:link w:val="aff5"/>
    <w:rsid w:val="004B5165"/>
    <w:rPr>
      <w:rFonts w:ascii="Times New Roman" w:eastAsia="Times New Roman" w:hAnsi="Times New Roman" w:cs="Times New Roman"/>
      <w:b/>
      <w:bCs/>
      <w:sz w:val="32"/>
      <w:szCs w:val="24"/>
      <w:lang w:eastAsia="ru-RU"/>
    </w:rPr>
  </w:style>
  <w:style w:type="paragraph" w:customStyle="1" w:styleId="xl63">
    <w:name w:val="xl63"/>
    <w:basedOn w:val="a"/>
    <w:rsid w:val="004B5165"/>
    <w:pP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4B516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66">
    <w:name w:val="xl66"/>
    <w:basedOn w:val="a"/>
    <w:rsid w:val="004B516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67">
    <w:name w:val="xl67"/>
    <w:basedOn w:val="a"/>
    <w:rsid w:val="004B5165"/>
    <w:pPr>
      <w:pBdr>
        <w:top w:val="single" w:sz="4" w:space="0" w:color="auto"/>
        <w:left w:val="single" w:sz="8" w:space="0" w:color="auto"/>
        <w:bottom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68">
    <w:name w:val="xl68"/>
    <w:basedOn w:val="a"/>
    <w:rsid w:val="004B516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hAnsi="Times New Roman"/>
      <w:sz w:val="16"/>
      <w:szCs w:val="16"/>
    </w:rPr>
  </w:style>
  <w:style w:type="paragraph" w:customStyle="1" w:styleId="xl69">
    <w:name w:val="xl69"/>
    <w:basedOn w:val="a"/>
    <w:rsid w:val="004B516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hAnsi="Times New Roman"/>
      <w:sz w:val="16"/>
      <w:szCs w:val="16"/>
    </w:rPr>
  </w:style>
  <w:style w:type="paragraph" w:customStyle="1" w:styleId="xl70">
    <w:name w:val="xl70"/>
    <w:basedOn w:val="a"/>
    <w:rsid w:val="004B516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sz w:val="16"/>
      <w:szCs w:val="16"/>
    </w:rPr>
  </w:style>
  <w:style w:type="paragraph" w:customStyle="1" w:styleId="xl71">
    <w:name w:val="xl71"/>
    <w:basedOn w:val="a"/>
    <w:rsid w:val="004B5165"/>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hAnsi="Times New Roman"/>
      <w:sz w:val="14"/>
      <w:szCs w:val="14"/>
    </w:rPr>
  </w:style>
  <w:style w:type="paragraph" w:customStyle="1" w:styleId="xl72">
    <w:name w:val="xl72"/>
    <w:basedOn w:val="a"/>
    <w:rsid w:val="004B5165"/>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hAnsi="Times New Roman"/>
      <w:sz w:val="14"/>
      <w:szCs w:val="14"/>
    </w:rPr>
  </w:style>
  <w:style w:type="paragraph" w:customStyle="1" w:styleId="xl73">
    <w:name w:val="xl73"/>
    <w:basedOn w:val="a"/>
    <w:rsid w:val="004B5165"/>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14"/>
      <w:szCs w:val="14"/>
    </w:rPr>
  </w:style>
  <w:style w:type="paragraph" w:customStyle="1" w:styleId="xl74">
    <w:name w:val="xl74"/>
    <w:basedOn w:val="a"/>
    <w:rsid w:val="004B5165"/>
    <w:pPr>
      <w:pBdr>
        <w:top w:val="single" w:sz="8" w:space="0" w:color="auto"/>
        <w:left w:val="single" w:sz="8" w:space="0" w:color="auto"/>
        <w:bottom w:val="single" w:sz="4" w:space="0" w:color="auto"/>
      </w:pBdr>
      <w:spacing w:before="100" w:beforeAutospacing="1" w:after="100" w:afterAutospacing="1" w:line="240" w:lineRule="auto"/>
    </w:pPr>
    <w:rPr>
      <w:rFonts w:ascii="Times New Roman" w:hAnsi="Times New Roman"/>
      <w:sz w:val="14"/>
      <w:szCs w:val="14"/>
    </w:rPr>
  </w:style>
  <w:style w:type="paragraph" w:customStyle="1" w:styleId="xl75">
    <w:name w:val="xl75"/>
    <w:basedOn w:val="a"/>
    <w:rsid w:val="004B5165"/>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sz w:val="14"/>
      <w:szCs w:val="14"/>
    </w:rPr>
  </w:style>
  <w:style w:type="paragraph" w:customStyle="1" w:styleId="xl76">
    <w:name w:val="xl76"/>
    <w:basedOn w:val="a"/>
    <w:rsid w:val="004B5165"/>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14"/>
      <w:szCs w:val="14"/>
    </w:rPr>
  </w:style>
  <w:style w:type="paragraph" w:customStyle="1" w:styleId="xl77">
    <w:name w:val="xl77"/>
    <w:basedOn w:val="a"/>
    <w:rsid w:val="004B5165"/>
    <w:pPr>
      <w:pBdr>
        <w:left w:val="single" w:sz="8" w:space="0" w:color="auto"/>
        <w:bottom w:val="single" w:sz="4" w:space="0" w:color="auto"/>
        <w:right w:val="single" w:sz="8" w:space="0" w:color="auto"/>
      </w:pBdr>
      <w:spacing w:before="100" w:beforeAutospacing="1" w:after="100" w:afterAutospacing="1" w:line="240" w:lineRule="auto"/>
    </w:pPr>
    <w:rPr>
      <w:rFonts w:ascii="Times New Roman" w:hAnsi="Times New Roman"/>
      <w:sz w:val="14"/>
      <w:szCs w:val="14"/>
    </w:rPr>
  </w:style>
  <w:style w:type="paragraph" w:customStyle="1" w:styleId="xl78">
    <w:name w:val="xl78"/>
    <w:basedOn w:val="a"/>
    <w:rsid w:val="004B5165"/>
    <w:pPr>
      <w:pBdr>
        <w:left w:val="single" w:sz="8" w:space="0" w:color="auto"/>
        <w:bottom w:val="single" w:sz="4" w:space="0" w:color="auto"/>
      </w:pBdr>
      <w:spacing w:before="100" w:beforeAutospacing="1" w:after="100" w:afterAutospacing="1" w:line="240" w:lineRule="auto"/>
    </w:pPr>
    <w:rPr>
      <w:rFonts w:ascii="Times New Roman" w:hAnsi="Times New Roman"/>
      <w:sz w:val="14"/>
      <w:szCs w:val="14"/>
    </w:rPr>
  </w:style>
  <w:style w:type="paragraph" w:customStyle="1" w:styleId="xl79">
    <w:name w:val="xl79"/>
    <w:basedOn w:val="a"/>
    <w:rsid w:val="004B5165"/>
    <w:pPr>
      <w:pBdr>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hAnsi="Times New Roman"/>
      <w:sz w:val="16"/>
      <w:szCs w:val="16"/>
    </w:rPr>
  </w:style>
  <w:style w:type="paragraph" w:customStyle="1" w:styleId="xl80">
    <w:name w:val="xl80"/>
    <w:basedOn w:val="a"/>
    <w:rsid w:val="004B5165"/>
    <w:pPr>
      <w:spacing w:before="100" w:beforeAutospacing="1" w:after="100" w:afterAutospacing="1" w:line="240" w:lineRule="auto"/>
      <w:jc w:val="right"/>
    </w:pPr>
    <w:rPr>
      <w:rFonts w:ascii="Times New Roman" w:hAnsi="Times New Roman"/>
      <w:sz w:val="24"/>
      <w:szCs w:val="24"/>
    </w:rPr>
  </w:style>
  <w:style w:type="paragraph" w:customStyle="1" w:styleId="xl81">
    <w:name w:val="xl81"/>
    <w:basedOn w:val="a"/>
    <w:rsid w:val="004B5165"/>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2">
    <w:name w:val="xl82"/>
    <w:basedOn w:val="a"/>
    <w:rsid w:val="004B5165"/>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3">
    <w:name w:val="xl83"/>
    <w:basedOn w:val="a"/>
    <w:rsid w:val="004B5165"/>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4">
    <w:name w:val="xl84"/>
    <w:basedOn w:val="a"/>
    <w:rsid w:val="004B5165"/>
    <w:pPr>
      <w:spacing w:before="100" w:beforeAutospacing="1" w:after="100" w:afterAutospacing="1" w:line="240" w:lineRule="auto"/>
      <w:jc w:val="center"/>
    </w:pPr>
    <w:rPr>
      <w:rFonts w:ascii="Arial CYR" w:hAnsi="Arial CYR" w:cs="Arial CYR"/>
      <w:b/>
      <w:bCs/>
    </w:rPr>
  </w:style>
  <w:style w:type="paragraph" w:customStyle="1" w:styleId="xl85">
    <w:name w:val="xl85"/>
    <w:basedOn w:val="a"/>
    <w:rsid w:val="004B516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6">
    <w:name w:val="xl86"/>
    <w:basedOn w:val="a"/>
    <w:rsid w:val="004B516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7">
    <w:name w:val="xl87"/>
    <w:basedOn w:val="a"/>
    <w:rsid w:val="004B5165"/>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8">
    <w:name w:val="xl88"/>
    <w:basedOn w:val="a"/>
    <w:rsid w:val="004B5165"/>
    <w:pPr>
      <w:pBdr>
        <w:left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9">
    <w:name w:val="xl89"/>
    <w:basedOn w:val="a"/>
    <w:rsid w:val="004B5165"/>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90">
    <w:name w:val="xl90"/>
    <w:basedOn w:val="a"/>
    <w:rsid w:val="004B5165"/>
    <w:pPr>
      <w:pBdr>
        <w:left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91">
    <w:name w:val="xl91"/>
    <w:basedOn w:val="a"/>
    <w:rsid w:val="004B5165"/>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character" w:customStyle="1" w:styleId="17">
    <w:name w:val="Верхний колонтитул Знак1"/>
    <w:basedOn w:val="a0"/>
    <w:uiPriority w:val="99"/>
    <w:semiHidden/>
    <w:rsid w:val="004B5165"/>
  </w:style>
  <w:style w:type="table" w:customStyle="1" w:styleId="43">
    <w:name w:val="Сетка таблицы4"/>
    <w:basedOn w:val="a1"/>
    <w:next w:val="ad"/>
    <w:uiPriority w:val="59"/>
    <w:rsid w:val="0080451C"/>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4">
    <w:name w:val="Основной текст (4)_"/>
    <w:link w:val="45"/>
    <w:locked/>
    <w:rsid w:val="001A2736"/>
    <w:rPr>
      <w:rFonts w:ascii="Times New Roman" w:hAnsi="Times New Roman" w:cs="Times New Roman"/>
      <w:sz w:val="27"/>
      <w:szCs w:val="27"/>
      <w:shd w:val="clear" w:color="auto" w:fill="FFFFFF"/>
    </w:rPr>
  </w:style>
  <w:style w:type="paragraph" w:customStyle="1" w:styleId="45">
    <w:name w:val="Основной текст (4)"/>
    <w:basedOn w:val="a"/>
    <w:link w:val="44"/>
    <w:rsid w:val="001A2736"/>
    <w:pPr>
      <w:widowControl w:val="0"/>
      <w:shd w:val="clear" w:color="auto" w:fill="FFFFFF"/>
      <w:spacing w:after="0" w:line="638" w:lineRule="exact"/>
      <w:jc w:val="center"/>
    </w:pPr>
    <w:rPr>
      <w:rFonts w:ascii="Times New Roman" w:eastAsiaTheme="minorHAnsi" w:hAnsi="Times New Roman"/>
      <w:sz w:val="27"/>
      <w:szCs w:val="27"/>
      <w:lang w:eastAsia="en-US"/>
    </w:rPr>
  </w:style>
  <w:style w:type="character" w:customStyle="1" w:styleId="aa">
    <w:name w:val="Без интервала Знак"/>
    <w:link w:val="a9"/>
    <w:uiPriority w:val="99"/>
    <w:locked/>
    <w:rsid w:val="001A2736"/>
    <w:rPr>
      <w:rFonts w:ascii="Calibri" w:eastAsia="Calibri" w:hAnsi="Calibri" w:cs="Times New Roman"/>
    </w:rPr>
  </w:style>
  <w:style w:type="paragraph" w:customStyle="1" w:styleId="Default">
    <w:name w:val="Default"/>
    <w:rsid w:val="001A273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8">
    <w:name w:val="Текст сноски1"/>
    <w:basedOn w:val="a"/>
    <w:next w:val="afe"/>
    <w:uiPriority w:val="99"/>
    <w:rsid w:val="001A2736"/>
    <w:pPr>
      <w:autoSpaceDE w:val="0"/>
      <w:autoSpaceDN w:val="0"/>
      <w:spacing w:after="0" w:line="240" w:lineRule="auto"/>
    </w:pPr>
    <w:rPr>
      <w:rFonts w:ascii="Times New Roman" w:eastAsia="Calibri" w:hAnsi="Times New Roman"/>
      <w:sz w:val="20"/>
      <w:szCs w:val="20"/>
    </w:rPr>
  </w:style>
  <w:style w:type="character" w:customStyle="1" w:styleId="aff7">
    <w:name w:val="Сравнение редакций. Добавленный фрагмент"/>
    <w:uiPriority w:val="99"/>
    <w:rsid w:val="001A2736"/>
    <w:rPr>
      <w:color w:val="000000"/>
      <w:shd w:val="clear" w:color="auto" w:fill="C1D7FF"/>
    </w:rPr>
  </w:style>
  <w:style w:type="character" w:customStyle="1" w:styleId="35">
    <w:name w:val="Основной текст (3)_"/>
    <w:link w:val="36"/>
    <w:rsid w:val="001A2736"/>
    <w:rPr>
      <w:rFonts w:eastAsia="Times New Roman"/>
      <w:sz w:val="18"/>
      <w:szCs w:val="18"/>
      <w:shd w:val="clear" w:color="auto" w:fill="FFFFFF"/>
    </w:rPr>
  </w:style>
  <w:style w:type="paragraph" w:customStyle="1" w:styleId="36">
    <w:name w:val="Основной текст (3)"/>
    <w:basedOn w:val="a"/>
    <w:link w:val="35"/>
    <w:rsid w:val="001A2736"/>
    <w:pPr>
      <w:shd w:val="clear" w:color="auto" w:fill="FFFFFF"/>
      <w:spacing w:after="180" w:line="230" w:lineRule="exact"/>
    </w:pPr>
    <w:rPr>
      <w:rFonts w:asciiTheme="minorHAnsi" w:hAnsiTheme="minorHAnsi" w:cstheme="minorBidi"/>
      <w:sz w:val="18"/>
      <w:szCs w:val="18"/>
      <w:lang w:eastAsia="en-US"/>
    </w:rPr>
  </w:style>
  <w:style w:type="paragraph" w:customStyle="1" w:styleId="27">
    <w:name w:val="Основной текст2"/>
    <w:basedOn w:val="a"/>
    <w:rsid w:val="001A2736"/>
    <w:pPr>
      <w:shd w:val="clear" w:color="auto" w:fill="FFFFFF"/>
      <w:spacing w:after="0" w:line="230" w:lineRule="exact"/>
      <w:jc w:val="both"/>
    </w:pPr>
    <w:rPr>
      <w:rFonts w:ascii="Times New Roman" w:hAnsi="Times New Roman"/>
      <w:sz w:val="18"/>
      <w:szCs w:val="18"/>
      <w:lang w:eastAsia="en-US"/>
    </w:rPr>
  </w:style>
  <w:style w:type="numbering" w:customStyle="1" w:styleId="61">
    <w:name w:val="Нет списка6"/>
    <w:next w:val="a2"/>
    <w:uiPriority w:val="99"/>
    <w:semiHidden/>
    <w:unhideWhenUsed/>
    <w:rsid w:val="002D185B"/>
  </w:style>
  <w:style w:type="paragraph" w:customStyle="1" w:styleId="formattext">
    <w:name w:val="formattext"/>
    <w:basedOn w:val="a"/>
    <w:rsid w:val="002D185B"/>
    <w:pPr>
      <w:spacing w:before="100" w:beforeAutospacing="1" w:after="100" w:afterAutospacing="1" w:line="240" w:lineRule="auto"/>
    </w:pPr>
    <w:rPr>
      <w:rFonts w:ascii="Times New Roman" w:hAnsi="Times New Roman"/>
      <w:sz w:val="24"/>
      <w:szCs w:val="24"/>
    </w:rPr>
  </w:style>
  <w:style w:type="character" w:styleId="aff8">
    <w:name w:val="Placeholder Text"/>
    <w:basedOn w:val="a0"/>
    <w:uiPriority w:val="99"/>
    <w:semiHidden/>
    <w:rsid w:val="002D185B"/>
    <w:rPr>
      <w:color w:val="808080"/>
    </w:rPr>
  </w:style>
  <w:style w:type="table" w:customStyle="1" w:styleId="52">
    <w:name w:val="Сетка таблицы5"/>
    <w:basedOn w:val="a1"/>
    <w:next w:val="ad"/>
    <w:uiPriority w:val="59"/>
    <w:rsid w:val="002D18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AD2F12"/>
  </w:style>
  <w:style w:type="paragraph" w:customStyle="1" w:styleId="empty">
    <w:name w:val="empty"/>
    <w:basedOn w:val="a"/>
    <w:rsid w:val="00AD2F12"/>
    <w:pPr>
      <w:spacing w:before="100" w:beforeAutospacing="1" w:after="100" w:afterAutospacing="1" w:line="240" w:lineRule="auto"/>
    </w:pPr>
    <w:rPr>
      <w:rFonts w:ascii="Times New Roman" w:hAnsi="Times New Roman"/>
      <w:sz w:val="24"/>
      <w:szCs w:val="24"/>
    </w:rPr>
  </w:style>
  <w:style w:type="paragraph" w:customStyle="1" w:styleId="19">
    <w:name w:val="Стиль1"/>
    <w:basedOn w:val="a"/>
    <w:link w:val="1a"/>
    <w:qFormat/>
    <w:rsid w:val="003C4A86"/>
    <w:pPr>
      <w:spacing w:after="0" w:line="240" w:lineRule="auto"/>
    </w:pPr>
    <w:rPr>
      <w:rFonts w:ascii="Times New Roman" w:hAnsi="Times New Roman"/>
      <w:sz w:val="28"/>
      <w:szCs w:val="28"/>
    </w:rPr>
  </w:style>
  <w:style w:type="character" w:customStyle="1" w:styleId="1a">
    <w:name w:val="Стиль1 Знак"/>
    <w:basedOn w:val="a0"/>
    <w:link w:val="19"/>
    <w:rsid w:val="003C4A86"/>
    <w:rPr>
      <w:rFonts w:ascii="Times New Roman" w:eastAsia="Times New Roman" w:hAnsi="Times New Roman" w:cs="Times New Roman"/>
      <w:sz w:val="28"/>
      <w:szCs w:val="28"/>
      <w:lang w:eastAsia="ru-RU"/>
    </w:rPr>
  </w:style>
  <w:style w:type="character" w:customStyle="1" w:styleId="28">
    <w:name w:val="Заголовок №2_"/>
    <w:link w:val="29"/>
    <w:rsid w:val="003C4A86"/>
    <w:rPr>
      <w:rFonts w:ascii="Times New Roman" w:eastAsia="Times New Roman" w:hAnsi="Times New Roman"/>
      <w:b/>
      <w:bCs/>
      <w:sz w:val="26"/>
      <w:szCs w:val="26"/>
      <w:shd w:val="clear" w:color="auto" w:fill="FFFFFF"/>
    </w:rPr>
  </w:style>
  <w:style w:type="paragraph" w:customStyle="1" w:styleId="29">
    <w:name w:val="Заголовок №2"/>
    <w:basedOn w:val="a"/>
    <w:link w:val="28"/>
    <w:rsid w:val="003C4A86"/>
    <w:pPr>
      <w:widowControl w:val="0"/>
      <w:shd w:val="clear" w:color="auto" w:fill="FFFFFF"/>
      <w:spacing w:before="600" w:after="60" w:line="0" w:lineRule="atLeast"/>
      <w:jc w:val="center"/>
      <w:outlineLvl w:val="1"/>
    </w:pPr>
    <w:rPr>
      <w:rFonts w:ascii="Times New Roman" w:hAnsi="Times New Roman" w:cstheme="minorBidi"/>
      <w:b/>
      <w:bCs/>
      <w:sz w:val="26"/>
      <w:szCs w:val="26"/>
      <w:lang w:eastAsia="en-US"/>
    </w:rPr>
  </w:style>
  <w:style w:type="character" w:customStyle="1" w:styleId="37">
    <w:name w:val="Заголовок №3_"/>
    <w:link w:val="38"/>
    <w:rsid w:val="003C4A86"/>
    <w:rPr>
      <w:rFonts w:ascii="Times New Roman" w:eastAsia="Times New Roman" w:hAnsi="Times New Roman"/>
      <w:b/>
      <w:bCs/>
      <w:sz w:val="26"/>
      <w:szCs w:val="26"/>
      <w:shd w:val="clear" w:color="auto" w:fill="FFFFFF"/>
    </w:rPr>
  </w:style>
  <w:style w:type="paragraph" w:customStyle="1" w:styleId="38">
    <w:name w:val="Заголовок №3"/>
    <w:basedOn w:val="a"/>
    <w:link w:val="37"/>
    <w:rsid w:val="003C4A86"/>
    <w:pPr>
      <w:widowControl w:val="0"/>
      <w:shd w:val="clear" w:color="auto" w:fill="FFFFFF"/>
      <w:spacing w:before="60" w:after="600" w:line="331" w:lineRule="exact"/>
      <w:jc w:val="center"/>
      <w:outlineLvl w:val="2"/>
    </w:pPr>
    <w:rPr>
      <w:rFonts w:ascii="Times New Roman" w:hAnsi="Times New Roman" w:cstheme="minorBidi"/>
      <w:b/>
      <w:bCs/>
      <w:sz w:val="26"/>
      <w:szCs w:val="26"/>
      <w:lang w:eastAsia="en-US"/>
    </w:rPr>
  </w:style>
  <w:style w:type="paragraph" w:styleId="aff9">
    <w:name w:val="Plain Text"/>
    <w:basedOn w:val="a"/>
    <w:link w:val="affa"/>
    <w:semiHidden/>
    <w:unhideWhenUsed/>
    <w:rsid w:val="00DF1963"/>
    <w:pPr>
      <w:spacing w:after="0" w:line="240" w:lineRule="auto"/>
    </w:pPr>
    <w:rPr>
      <w:rFonts w:ascii="Courier New" w:hAnsi="Courier New" w:cs="Courier New"/>
      <w:sz w:val="20"/>
      <w:szCs w:val="20"/>
    </w:rPr>
  </w:style>
  <w:style w:type="character" w:customStyle="1" w:styleId="affa">
    <w:name w:val="Текст Знак"/>
    <w:basedOn w:val="a0"/>
    <w:link w:val="aff9"/>
    <w:semiHidden/>
    <w:rsid w:val="00DF1963"/>
    <w:rPr>
      <w:rFonts w:ascii="Courier New" w:eastAsia="Times New Roman" w:hAnsi="Courier New" w:cs="Courier New"/>
      <w:sz w:val="20"/>
      <w:szCs w:val="20"/>
      <w:lang w:eastAsia="ru-RU"/>
    </w:rPr>
  </w:style>
  <w:style w:type="paragraph" w:customStyle="1" w:styleId="affb">
    <w:name w:val="Прижатый влево"/>
    <w:basedOn w:val="a"/>
    <w:next w:val="a"/>
    <w:uiPriority w:val="99"/>
    <w:rsid w:val="00F52EFD"/>
    <w:pPr>
      <w:autoSpaceDE w:val="0"/>
      <w:autoSpaceDN w:val="0"/>
      <w:adjustRightInd w:val="0"/>
      <w:spacing w:after="0" w:line="240" w:lineRule="auto"/>
    </w:pPr>
    <w:rPr>
      <w:rFonts w:ascii="Arial" w:hAnsi="Arial" w:cs="Arial"/>
      <w:sz w:val="24"/>
      <w:szCs w:val="24"/>
    </w:rPr>
  </w:style>
  <w:style w:type="paragraph" w:customStyle="1" w:styleId="tekstob">
    <w:name w:val="tekstob"/>
    <w:basedOn w:val="a"/>
    <w:rsid w:val="0008197C"/>
    <w:pPr>
      <w:spacing w:before="100" w:beforeAutospacing="1" w:after="100" w:afterAutospacing="1" w:line="240" w:lineRule="auto"/>
    </w:pPr>
    <w:rPr>
      <w:rFonts w:ascii="Times New Roman" w:hAnsi="Times New Roman"/>
      <w:sz w:val="24"/>
      <w:szCs w:val="24"/>
    </w:rPr>
  </w:style>
  <w:style w:type="character" w:customStyle="1" w:styleId="70">
    <w:name w:val="Заголовок 7 Знак"/>
    <w:basedOn w:val="a0"/>
    <w:link w:val="7"/>
    <w:uiPriority w:val="9"/>
    <w:semiHidden/>
    <w:rsid w:val="00713BF9"/>
    <w:rPr>
      <w:rFonts w:asciiTheme="majorHAnsi" w:eastAsiaTheme="majorEastAsia" w:hAnsiTheme="majorHAnsi" w:cstheme="majorBidi"/>
      <w:i/>
      <w:iCs/>
      <w:color w:val="404040" w:themeColor="text1" w:themeTint="BF"/>
      <w:lang w:eastAsia="ru-RU"/>
    </w:rPr>
  </w:style>
  <w:style w:type="paragraph" w:customStyle="1" w:styleId="text1cl">
    <w:name w:val="text1cl"/>
    <w:basedOn w:val="a"/>
    <w:rsid w:val="00794D9B"/>
    <w:pPr>
      <w:spacing w:before="100" w:beforeAutospacing="1" w:after="100" w:afterAutospacing="1" w:line="240" w:lineRule="auto"/>
    </w:pPr>
    <w:rPr>
      <w:rFonts w:ascii="Times New Roman" w:hAnsi="Times New Roman"/>
      <w:sz w:val="24"/>
      <w:szCs w:val="24"/>
    </w:rPr>
  </w:style>
  <w:style w:type="character" w:customStyle="1" w:styleId="2a">
    <w:name w:val="Основной текст (2)_"/>
    <w:basedOn w:val="a0"/>
    <w:rsid w:val="002A37F7"/>
    <w:rPr>
      <w:rFonts w:ascii="Cambria" w:eastAsia="Cambria" w:hAnsi="Cambria" w:cs="Cambria"/>
      <w:b w:val="0"/>
      <w:bCs w:val="0"/>
      <w:i w:val="0"/>
      <w:iCs w:val="0"/>
      <w:smallCaps w:val="0"/>
      <w:strike w:val="0"/>
      <w:sz w:val="21"/>
      <w:szCs w:val="21"/>
      <w:u w:val="none"/>
    </w:rPr>
  </w:style>
  <w:style w:type="character" w:customStyle="1" w:styleId="2b">
    <w:name w:val="Основной текст (2)"/>
    <w:basedOn w:val="2a"/>
    <w:rsid w:val="002A37F7"/>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affc">
    <w:name w:val="Колонтитул_"/>
    <w:basedOn w:val="a0"/>
    <w:link w:val="affd"/>
    <w:rsid w:val="002A37F7"/>
    <w:rPr>
      <w:rFonts w:ascii="Cambria" w:eastAsia="Cambria" w:hAnsi="Cambria" w:cs="Cambria"/>
      <w:b/>
      <w:bCs/>
      <w:shd w:val="clear" w:color="auto" w:fill="FFFFFF"/>
    </w:rPr>
  </w:style>
  <w:style w:type="character" w:customStyle="1" w:styleId="53">
    <w:name w:val="Основной текст (5)"/>
    <w:basedOn w:val="54"/>
    <w:rsid w:val="002A37F7"/>
    <w:rPr>
      <w:rFonts w:ascii="Cambria" w:eastAsia="Cambria" w:hAnsi="Cambria" w:cs="Cambria"/>
      <w:b w:val="0"/>
      <w:bCs w:val="0"/>
      <w:i/>
      <w:iCs/>
      <w:smallCaps w:val="0"/>
      <w:strike w:val="0"/>
      <w:sz w:val="17"/>
      <w:szCs w:val="17"/>
      <w:u w:val="none"/>
    </w:rPr>
  </w:style>
  <w:style w:type="character" w:customStyle="1" w:styleId="54">
    <w:name w:val="Основной текст (5)_"/>
    <w:basedOn w:val="a0"/>
    <w:rsid w:val="002A37F7"/>
    <w:rPr>
      <w:rFonts w:ascii="Cambria" w:eastAsia="Cambria" w:hAnsi="Cambria" w:cs="Cambria"/>
      <w:b w:val="0"/>
      <w:bCs w:val="0"/>
      <w:i/>
      <w:iCs/>
      <w:smallCaps w:val="0"/>
      <w:strike w:val="0"/>
      <w:sz w:val="17"/>
      <w:szCs w:val="17"/>
      <w:u w:val="none"/>
    </w:rPr>
  </w:style>
  <w:style w:type="character" w:customStyle="1" w:styleId="62">
    <w:name w:val="Основной текст (6)_"/>
    <w:basedOn w:val="a0"/>
    <w:rsid w:val="002A37F7"/>
    <w:rPr>
      <w:rFonts w:ascii="Cambria" w:eastAsia="Cambria" w:hAnsi="Cambria" w:cs="Cambria"/>
      <w:b w:val="0"/>
      <w:bCs w:val="0"/>
      <w:i/>
      <w:iCs/>
      <w:smallCaps w:val="0"/>
      <w:strike w:val="0"/>
      <w:sz w:val="21"/>
      <w:szCs w:val="21"/>
      <w:u w:val="none"/>
    </w:rPr>
  </w:style>
  <w:style w:type="character" w:customStyle="1" w:styleId="63">
    <w:name w:val="Основной текст (6)"/>
    <w:basedOn w:val="62"/>
    <w:rsid w:val="002A37F7"/>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64">
    <w:name w:val="Основной текст (6) + Не курсив"/>
    <w:basedOn w:val="62"/>
    <w:rsid w:val="002A37F7"/>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2c">
    <w:name w:val="Основной текст (2) + Курсив"/>
    <w:basedOn w:val="2a"/>
    <w:rsid w:val="002A37F7"/>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8pt">
    <w:name w:val="Основной текст (2) + 8 pt;Полужирный"/>
    <w:basedOn w:val="2a"/>
    <w:rsid w:val="002A37F7"/>
    <w:rPr>
      <w:rFonts w:ascii="Cambria" w:eastAsia="Cambria" w:hAnsi="Cambria" w:cs="Cambria"/>
      <w:b/>
      <w:bCs/>
      <w:i w:val="0"/>
      <w:iCs w:val="0"/>
      <w:smallCaps w:val="0"/>
      <w:strike w:val="0"/>
      <w:color w:val="000000"/>
      <w:spacing w:val="0"/>
      <w:w w:val="100"/>
      <w:position w:val="0"/>
      <w:sz w:val="16"/>
      <w:szCs w:val="16"/>
      <w:u w:val="none"/>
      <w:lang w:val="ru-RU" w:eastAsia="ru-RU" w:bidi="ru-RU"/>
    </w:rPr>
  </w:style>
  <w:style w:type="paragraph" w:customStyle="1" w:styleId="affd">
    <w:name w:val="Колонтитул"/>
    <w:basedOn w:val="a"/>
    <w:link w:val="affc"/>
    <w:rsid w:val="002A37F7"/>
    <w:pPr>
      <w:widowControl w:val="0"/>
      <w:shd w:val="clear" w:color="auto" w:fill="FFFFFF"/>
      <w:spacing w:after="0" w:line="0" w:lineRule="atLeast"/>
    </w:pPr>
    <w:rPr>
      <w:rFonts w:ascii="Cambria" w:eastAsia="Cambria" w:hAnsi="Cambria" w:cs="Cambria"/>
      <w:b/>
      <w:bCs/>
      <w:lang w:eastAsia="en-US"/>
    </w:rPr>
  </w:style>
  <w:style w:type="character" w:customStyle="1" w:styleId="65">
    <w:name w:val="Заголовок №6_"/>
    <w:basedOn w:val="a0"/>
    <w:link w:val="66"/>
    <w:uiPriority w:val="99"/>
    <w:locked/>
    <w:rsid w:val="00806386"/>
    <w:rPr>
      <w:rFonts w:ascii="Times New Roman" w:hAnsi="Times New Roman" w:cs="Times New Roman"/>
      <w:b/>
      <w:bCs/>
      <w:sz w:val="27"/>
      <w:szCs w:val="27"/>
      <w:shd w:val="clear" w:color="auto" w:fill="FFFFFF"/>
    </w:rPr>
  </w:style>
  <w:style w:type="paragraph" w:customStyle="1" w:styleId="66">
    <w:name w:val="Заголовок №6"/>
    <w:basedOn w:val="a"/>
    <w:link w:val="65"/>
    <w:uiPriority w:val="99"/>
    <w:rsid w:val="00806386"/>
    <w:pPr>
      <w:shd w:val="clear" w:color="auto" w:fill="FFFFFF"/>
      <w:spacing w:before="360" w:after="360" w:line="326" w:lineRule="exact"/>
      <w:jc w:val="center"/>
      <w:outlineLvl w:val="5"/>
    </w:pPr>
    <w:rPr>
      <w:rFonts w:ascii="Times New Roman" w:eastAsiaTheme="minorHAnsi" w:hAnsi="Times New Roman"/>
      <w:b/>
      <w:bCs/>
      <w:sz w:val="27"/>
      <w:szCs w:val="27"/>
      <w:lang w:eastAsia="en-US"/>
    </w:rPr>
  </w:style>
  <w:style w:type="character" w:customStyle="1" w:styleId="46">
    <w:name w:val="Заголовок №4_"/>
    <w:basedOn w:val="a0"/>
    <w:link w:val="47"/>
    <w:uiPriority w:val="99"/>
    <w:locked/>
    <w:rsid w:val="00806386"/>
    <w:rPr>
      <w:rFonts w:ascii="Times New Roman" w:hAnsi="Times New Roman" w:cs="Times New Roman"/>
      <w:b/>
      <w:bCs/>
      <w:sz w:val="26"/>
      <w:szCs w:val="26"/>
      <w:shd w:val="clear" w:color="auto" w:fill="FFFFFF"/>
    </w:rPr>
  </w:style>
  <w:style w:type="paragraph" w:customStyle="1" w:styleId="47">
    <w:name w:val="Заголовок №4"/>
    <w:basedOn w:val="a"/>
    <w:link w:val="46"/>
    <w:uiPriority w:val="99"/>
    <w:rsid w:val="00806386"/>
    <w:pPr>
      <w:shd w:val="clear" w:color="auto" w:fill="FFFFFF"/>
      <w:spacing w:before="840" w:after="240" w:line="317" w:lineRule="exact"/>
      <w:jc w:val="center"/>
      <w:outlineLvl w:val="3"/>
    </w:pPr>
    <w:rPr>
      <w:rFonts w:ascii="Times New Roman" w:eastAsiaTheme="minorHAnsi" w:hAnsi="Times New Roman"/>
      <w:b/>
      <w:bCs/>
      <w:sz w:val="26"/>
      <w:szCs w:val="26"/>
      <w:lang w:eastAsia="en-US"/>
    </w:rPr>
  </w:style>
  <w:style w:type="character" w:customStyle="1" w:styleId="ConsPlusNormal0">
    <w:name w:val="ConsPlusNormal Знак"/>
    <w:link w:val="ConsPlusNormal"/>
    <w:uiPriority w:val="99"/>
    <w:locked/>
    <w:rsid w:val="00171ACF"/>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B5F"/>
    <w:rPr>
      <w:rFonts w:ascii="Calibri" w:eastAsia="Times New Roman" w:hAnsi="Calibri" w:cs="Times New Roman"/>
      <w:lang w:eastAsia="ru-RU"/>
    </w:rPr>
  </w:style>
  <w:style w:type="paragraph" w:styleId="1">
    <w:name w:val="heading 1"/>
    <w:basedOn w:val="a"/>
    <w:next w:val="a"/>
    <w:link w:val="10"/>
    <w:uiPriority w:val="9"/>
    <w:qFormat/>
    <w:rsid w:val="00CC1B55"/>
    <w:pPr>
      <w:numPr>
        <w:numId w:val="2"/>
      </w:numPr>
      <w:spacing w:before="240" w:after="60" w:line="240" w:lineRule="auto"/>
      <w:outlineLvl w:val="0"/>
    </w:pPr>
    <w:rPr>
      <w:rFonts w:ascii="Arial" w:eastAsia="Arial" w:hAnsi="Arial" w:cs="Arial"/>
      <w:b/>
      <w:bCs/>
      <w:color w:val="000000"/>
      <w:sz w:val="32"/>
      <w:szCs w:val="32"/>
    </w:rPr>
  </w:style>
  <w:style w:type="paragraph" w:styleId="2">
    <w:name w:val="heading 2"/>
    <w:basedOn w:val="a"/>
    <w:next w:val="a"/>
    <w:link w:val="20"/>
    <w:qFormat/>
    <w:rsid w:val="00CC1B55"/>
    <w:pPr>
      <w:numPr>
        <w:ilvl w:val="1"/>
        <w:numId w:val="2"/>
      </w:numPr>
      <w:spacing w:after="0" w:line="240" w:lineRule="auto"/>
      <w:jc w:val="center"/>
      <w:outlineLvl w:val="1"/>
    </w:pPr>
    <w:rPr>
      <w:rFonts w:ascii="Times New Roman" w:hAnsi="Times New Roman"/>
      <w:color w:val="000000"/>
      <w:sz w:val="28"/>
      <w:szCs w:val="28"/>
    </w:rPr>
  </w:style>
  <w:style w:type="paragraph" w:styleId="3">
    <w:name w:val="heading 3"/>
    <w:basedOn w:val="a"/>
    <w:next w:val="a"/>
    <w:link w:val="30"/>
    <w:qFormat/>
    <w:rsid w:val="00CC1B55"/>
    <w:pPr>
      <w:numPr>
        <w:ilvl w:val="2"/>
        <w:numId w:val="2"/>
      </w:numPr>
      <w:tabs>
        <w:tab w:val="clear" w:pos="858"/>
        <w:tab w:val="num" w:pos="720"/>
      </w:tabs>
      <w:spacing w:after="0" w:line="240" w:lineRule="auto"/>
      <w:ind w:left="720"/>
      <w:outlineLvl w:val="2"/>
    </w:pPr>
    <w:rPr>
      <w:rFonts w:ascii="Times New Roman" w:hAnsi="Times New Roman"/>
      <w:color w:val="000000"/>
      <w:sz w:val="28"/>
      <w:szCs w:val="28"/>
    </w:rPr>
  </w:style>
  <w:style w:type="paragraph" w:styleId="4">
    <w:name w:val="heading 4"/>
    <w:basedOn w:val="a"/>
    <w:next w:val="a"/>
    <w:link w:val="40"/>
    <w:qFormat/>
    <w:rsid w:val="00CC1B55"/>
    <w:pPr>
      <w:numPr>
        <w:ilvl w:val="3"/>
        <w:numId w:val="2"/>
      </w:numPr>
      <w:spacing w:before="240" w:after="60" w:line="240" w:lineRule="auto"/>
      <w:outlineLvl w:val="3"/>
    </w:pPr>
    <w:rPr>
      <w:rFonts w:ascii="Times New Roman" w:hAnsi="Times New Roman"/>
      <w:b/>
      <w:bCs/>
      <w:color w:val="000000"/>
      <w:sz w:val="28"/>
      <w:szCs w:val="28"/>
    </w:rPr>
  </w:style>
  <w:style w:type="paragraph" w:styleId="5">
    <w:name w:val="heading 5"/>
    <w:basedOn w:val="a"/>
    <w:next w:val="a"/>
    <w:link w:val="50"/>
    <w:qFormat/>
    <w:rsid w:val="00CC1B55"/>
    <w:pPr>
      <w:numPr>
        <w:ilvl w:val="4"/>
        <w:numId w:val="2"/>
      </w:numPr>
      <w:spacing w:after="0" w:line="240" w:lineRule="auto"/>
      <w:jc w:val="right"/>
      <w:outlineLvl w:val="4"/>
    </w:pPr>
    <w:rPr>
      <w:rFonts w:ascii="Times New Roman" w:hAnsi="Times New Roman"/>
      <w:color w:val="000000"/>
      <w:sz w:val="28"/>
      <w:szCs w:val="28"/>
    </w:rPr>
  </w:style>
  <w:style w:type="paragraph" w:styleId="6">
    <w:name w:val="heading 6"/>
    <w:basedOn w:val="a"/>
    <w:next w:val="a"/>
    <w:link w:val="60"/>
    <w:qFormat/>
    <w:rsid w:val="00CC1B55"/>
    <w:pPr>
      <w:numPr>
        <w:ilvl w:val="5"/>
        <w:numId w:val="2"/>
      </w:numPr>
      <w:spacing w:after="0" w:line="240" w:lineRule="auto"/>
      <w:outlineLvl w:val="5"/>
    </w:pPr>
    <w:rPr>
      <w:rFonts w:ascii="Times New Roman" w:hAnsi="Times New Roman"/>
      <w:color w:val="000000"/>
      <w:sz w:val="28"/>
      <w:szCs w:val="28"/>
    </w:rPr>
  </w:style>
  <w:style w:type="paragraph" w:styleId="7">
    <w:name w:val="heading 7"/>
    <w:basedOn w:val="a"/>
    <w:next w:val="a"/>
    <w:link w:val="70"/>
    <w:uiPriority w:val="9"/>
    <w:semiHidden/>
    <w:unhideWhenUsed/>
    <w:qFormat/>
    <w:rsid w:val="00713BF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semiHidden/>
    <w:unhideWhenUsed/>
    <w:qFormat/>
    <w:rsid w:val="00A12ECC"/>
    <w:pPr>
      <w:keepNext/>
      <w:spacing w:after="0" w:line="240" w:lineRule="auto"/>
      <w:outlineLvl w:val="8"/>
    </w:pPr>
    <w:rPr>
      <w:rFonts w:ascii="Times New Roman"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
    <w:basedOn w:val="a"/>
    <w:rsid w:val="00963B21"/>
    <w:pPr>
      <w:numPr>
        <w:numId w:val="1"/>
      </w:numPr>
      <w:spacing w:after="0" w:line="240" w:lineRule="auto"/>
    </w:pPr>
    <w:rPr>
      <w:rFonts w:ascii="Times New Roman" w:hAnsi="Times New Roman"/>
      <w:sz w:val="24"/>
      <w:szCs w:val="20"/>
    </w:rPr>
  </w:style>
  <w:style w:type="paragraph" w:customStyle="1" w:styleId="11">
    <w:name w:val="1"/>
    <w:basedOn w:val="a"/>
    <w:rsid w:val="00037DDC"/>
    <w:pPr>
      <w:spacing w:before="100" w:beforeAutospacing="1" w:after="100" w:afterAutospacing="1" w:line="240" w:lineRule="auto"/>
    </w:pPr>
    <w:rPr>
      <w:rFonts w:ascii="Times New Roman" w:hAnsi="Times New Roman"/>
      <w:sz w:val="24"/>
      <w:szCs w:val="24"/>
    </w:rPr>
  </w:style>
  <w:style w:type="character" w:styleId="a3">
    <w:name w:val="Strong"/>
    <w:basedOn w:val="a0"/>
    <w:uiPriority w:val="22"/>
    <w:qFormat/>
    <w:rsid w:val="00037DDC"/>
    <w:rPr>
      <w:b/>
      <w:bCs/>
    </w:rPr>
  </w:style>
  <w:style w:type="paragraph" w:styleId="a4">
    <w:name w:val="Title"/>
    <w:basedOn w:val="a"/>
    <w:link w:val="a5"/>
    <w:qFormat/>
    <w:rsid w:val="00037DDC"/>
    <w:pPr>
      <w:spacing w:after="0" w:line="240" w:lineRule="auto"/>
      <w:jc w:val="center"/>
    </w:pPr>
    <w:rPr>
      <w:rFonts w:ascii="Times New Roman" w:hAnsi="Times New Roman"/>
      <w:b/>
      <w:bCs/>
      <w:sz w:val="28"/>
      <w:szCs w:val="24"/>
    </w:rPr>
  </w:style>
  <w:style w:type="character" w:customStyle="1" w:styleId="a5">
    <w:name w:val="Название Знак"/>
    <w:basedOn w:val="a0"/>
    <w:link w:val="a4"/>
    <w:rsid w:val="00037DDC"/>
    <w:rPr>
      <w:rFonts w:ascii="Times New Roman" w:eastAsia="Times New Roman" w:hAnsi="Times New Roman" w:cs="Times New Roman"/>
      <w:b/>
      <w:bCs/>
      <w:sz w:val="28"/>
      <w:szCs w:val="24"/>
      <w:lang w:eastAsia="ru-RU"/>
    </w:rPr>
  </w:style>
  <w:style w:type="character" w:customStyle="1" w:styleId="a6">
    <w:name w:val="Основной текст_"/>
    <w:basedOn w:val="a0"/>
    <w:link w:val="12"/>
    <w:rsid w:val="00037DDC"/>
    <w:rPr>
      <w:rFonts w:ascii="Times New Roman" w:eastAsia="Times New Roman" w:hAnsi="Times New Roman" w:cs="Times New Roman"/>
      <w:sz w:val="27"/>
      <w:szCs w:val="27"/>
      <w:shd w:val="clear" w:color="auto" w:fill="FFFFFF"/>
    </w:rPr>
  </w:style>
  <w:style w:type="paragraph" w:customStyle="1" w:styleId="12">
    <w:name w:val="Основной текст1"/>
    <w:basedOn w:val="a"/>
    <w:link w:val="a6"/>
    <w:rsid w:val="00037DDC"/>
    <w:pPr>
      <w:widowControl w:val="0"/>
      <w:shd w:val="clear" w:color="auto" w:fill="FFFFFF"/>
      <w:spacing w:after="0" w:line="638" w:lineRule="exact"/>
      <w:jc w:val="center"/>
    </w:pPr>
    <w:rPr>
      <w:rFonts w:ascii="Times New Roman" w:hAnsi="Times New Roman"/>
      <w:sz w:val="27"/>
      <w:szCs w:val="27"/>
      <w:lang w:eastAsia="en-US"/>
    </w:rPr>
  </w:style>
  <w:style w:type="paragraph" w:styleId="a7">
    <w:name w:val="Body Text"/>
    <w:basedOn w:val="a"/>
    <w:link w:val="a8"/>
    <w:uiPriority w:val="99"/>
    <w:rsid w:val="00037DDC"/>
    <w:pPr>
      <w:spacing w:after="120" w:line="240" w:lineRule="auto"/>
    </w:pPr>
    <w:rPr>
      <w:rFonts w:ascii="Times New Roman" w:hAnsi="Times New Roman"/>
      <w:sz w:val="24"/>
      <w:szCs w:val="20"/>
    </w:rPr>
  </w:style>
  <w:style w:type="character" w:customStyle="1" w:styleId="a8">
    <w:name w:val="Основной текст Знак"/>
    <w:basedOn w:val="a0"/>
    <w:link w:val="a7"/>
    <w:uiPriority w:val="99"/>
    <w:rsid w:val="00037DDC"/>
    <w:rPr>
      <w:rFonts w:ascii="Times New Roman" w:eastAsia="Times New Roman" w:hAnsi="Times New Roman" w:cs="Times New Roman"/>
      <w:sz w:val="24"/>
      <w:szCs w:val="20"/>
    </w:rPr>
  </w:style>
  <w:style w:type="paragraph" w:styleId="a9">
    <w:name w:val="No Spacing"/>
    <w:link w:val="aa"/>
    <w:uiPriority w:val="1"/>
    <w:qFormat/>
    <w:rsid w:val="00037DDC"/>
    <w:pPr>
      <w:spacing w:after="0" w:line="240" w:lineRule="auto"/>
    </w:pPr>
    <w:rPr>
      <w:rFonts w:ascii="Calibri" w:eastAsia="Calibri" w:hAnsi="Calibri" w:cs="Times New Roman"/>
    </w:rPr>
  </w:style>
  <w:style w:type="paragraph" w:styleId="ab">
    <w:name w:val="Normal (Web)"/>
    <w:basedOn w:val="a"/>
    <w:uiPriority w:val="99"/>
    <w:unhideWhenUsed/>
    <w:rsid w:val="00DA55C6"/>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DA55C6"/>
  </w:style>
  <w:style w:type="paragraph" w:customStyle="1" w:styleId="ac">
    <w:name w:val="a"/>
    <w:basedOn w:val="a"/>
    <w:rsid w:val="00DA55C6"/>
    <w:pPr>
      <w:spacing w:before="100" w:beforeAutospacing="1" w:after="100" w:afterAutospacing="1" w:line="240" w:lineRule="auto"/>
    </w:pPr>
    <w:rPr>
      <w:rFonts w:ascii="Times New Roman" w:hAnsi="Times New Roman"/>
      <w:sz w:val="24"/>
      <w:szCs w:val="24"/>
    </w:rPr>
  </w:style>
  <w:style w:type="table" w:styleId="ad">
    <w:name w:val="Table Grid"/>
    <w:basedOn w:val="a1"/>
    <w:uiPriority w:val="59"/>
    <w:rsid w:val="00CC1B55"/>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CC1B55"/>
    <w:rPr>
      <w:rFonts w:ascii="Arial" w:eastAsia="Arial" w:hAnsi="Arial" w:cs="Arial"/>
      <w:b/>
      <w:bCs/>
      <w:color w:val="000000"/>
      <w:sz w:val="32"/>
      <w:szCs w:val="32"/>
      <w:lang w:eastAsia="ru-RU"/>
    </w:rPr>
  </w:style>
  <w:style w:type="character" w:customStyle="1" w:styleId="20">
    <w:name w:val="Заголовок 2 Знак"/>
    <w:basedOn w:val="a0"/>
    <w:link w:val="2"/>
    <w:rsid w:val="00CC1B55"/>
    <w:rPr>
      <w:rFonts w:ascii="Times New Roman" w:eastAsia="Times New Roman" w:hAnsi="Times New Roman" w:cs="Times New Roman"/>
      <w:color w:val="000000"/>
      <w:sz w:val="28"/>
      <w:szCs w:val="28"/>
      <w:lang w:eastAsia="ru-RU"/>
    </w:rPr>
  </w:style>
  <w:style w:type="character" w:customStyle="1" w:styleId="30">
    <w:name w:val="Заголовок 3 Знак"/>
    <w:basedOn w:val="a0"/>
    <w:link w:val="3"/>
    <w:rsid w:val="00CC1B55"/>
    <w:rPr>
      <w:rFonts w:ascii="Times New Roman" w:eastAsia="Times New Roman" w:hAnsi="Times New Roman" w:cs="Times New Roman"/>
      <w:color w:val="000000"/>
      <w:sz w:val="28"/>
      <w:szCs w:val="28"/>
      <w:lang w:eastAsia="ru-RU"/>
    </w:rPr>
  </w:style>
  <w:style w:type="character" w:customStyle="1" w:styleId="40">
    <w:name w:val="Заголовок 4 Знак"/>
    <w:basedOn w:val="a0"/>
    <w:link w:val="4"/>
    <w:rsid w:val="00CC1B55"/>
    <w:rPr>
      <w:rFonts w:ascii="Times New Roman" w:eastAsia="Times New Roman" w:hAnsi="Times New Roman" w:cs="Times New Roman"/>
      <w:b/>
      <w:bCs/>
      <w:color w:val="000000"/>
      <w:sz w:val="28"/>
      <w:szCs w:val="28"/>
      <w:lang w:eastAsia="ru-RU"/>
    </w:rPr>
  </w:style>
  <w:style w:type="character" w:customStyle="1" w:styleId="50">
    <w:name w:val="Заголовок 5 Знак"/>
    <w:basedOn w:val="a0"/>
    <w:link w:val="5"/>
    <w:rsid w:val="00CC1B55"/>
    <w:rPr>
      <w:rFonts w:ascii="Times New Roman" w:eastAsia="Times New Roman" w:hAnsi="Times New Roman" w:cs="Times New Roman"/>
      <w:color w:val="000000"/>
      <w:sz w:val="28"/>
      <w:szCs w:val="28"/>
      <w:lang w:eastAsia="ru-RU"/>
    </w:rPr>
  </w:style>
  <w:style w:type="character" w:customStyle="1" w:styleId="60">
    <w:name w:val="Заголовок 6 Знак"/>
    <w:basedOn w:val="a0"/>
    <w:link w:val="6"/>
    <w:rsid w:val="00CC1B55"/>
    <w:rPr>
      <w:rFonts w:ascii="Times New Roman" w:eastAsia="Times New Roman" w:hAnsi="Times New Roman" w:cs="Times New Roman"/>
      <w:color w:val="000000"/>
      <w:sz w:val="28"/>
      <w:szCs w:val="28"/>
      <w:lang w:eastAsia="ru-RU"/>
    </w:rPr>
  </w:style>
  <w:style w:type="numbering" w:customStyle="1" w:styleId="13">
    <w:name w:val="Нет списка1"/>
    <w:next w:val="a2"/>
    <w:semiHidden/>
    <w:rsid w:val="00CC1B55"/>
  </w:style>
  <w:style w:type="character" w:styleId="ae">
    <w:name w:val="annotation reference"/>
    <w:semiHidden/>
    <w:rsid w:val="00CC1B55"/>
    <w:rPr>
      <w:sz w:val="16"/>
      <w:szCs w:val="16"/>
    </w:rPr>
  </w:style>
  <w:style w:type="paragraph" w:styleId="af">
    <w:name w:val="annotation text"/>
    <w:basedOn w:val="a"/>
    <w:link w:val="af0"/>
    <w:semiHidden/>
    <w:rsid w:val="00CC1B55"/>
    <w:pPr>
      <w:spacing w:after="0" w:line="240" w:lineRule="auto"/>
    </w:pPr>
    <w:rPr>
      <w:rFonts w:ascii="Times New Roman" w:hAnsi="Times New Roman"/>
      <w:color w:val="000000"/>
      <w:sz w:val="20"/>
      <w:szCs w:val="20"/>
    </w:rPr>
  </w:style>
  <w:style w:type="character" w:customStyle="1" w:styleId="af0">
    <w:name w:val="Текст примечания Знак"/>
    <w:basedOn w:val="a0"/>
    <w:link w:val="af"/>
    <w:semiHidden/>
    <w:rsid w:val="00CC1B55"/>
    <w:rPr>
      <w:rFonts w:ascii="Times New Roman" w:eastAsia="Times New Roman" w:hAnsi="Times New Roman" w:cs="Times New Roman"/>
      <w:color w:val="000000"/>
      <w:sz w:val="20"/>
      <w:szCs w:val="20"/>
      <w:lang w:eastAsia="ru-RU"/>
    </w:rPr>
  </w:style>
  <w:style w:type="paragraph" w:styleId="af1">
    <w:name w:val="annotation subject"/>
    <w:basedOn w:val="af"/>
    <w:next w:val="af"/>
    <w:link w:val="af2"/>
    <w:semiHidden/>
    <w:rsid w:val="00CC1B55"/>
    <w:rPr>
      <w:b/>
      <w:bCs/>
    </w:rPr>
  </w:style>
  <w:style w:type="character" w:customStyle="1" w:styleId="af2">
    <w:name w:val="Тема примечания Знак"/>
    <w:basedOn w:val="af0"/>
    <w:link w:val="af1"/>
    <w:semiHidden/>
    <w:rsid w:val="00CC1B55"/>
    <w:rPr>
      <w:rFonts w:ascii="Times New Roman" w:eastAsia="Times New Roman" w:hAnsi="Times New Roman" w:cs="Times New Roman"/>
      <w:b/>
      <w:bCs/>
      <w:color w:val="000000"/>
      <w:sz w:val="20"/>
      <w:szCs w:val="20"/>
      <w:lang w:eastAsia="ru-RU"/>
    </w:rPr>
  </w:style>
  <w:style w:type="paragraph" w:styleId="af3">
    <w:name w:val="Balloon Text"/>
    <w:basedOn w:val="a"/>
    <w:link w:val="af4"/>
    <w:uiPriority w:val="99"/>
    <w:semiHidden/>
    <w:rsid w:val="00CC1B55"/>
    <w:pPr>
      <w:spacing w:after="0" w:line="240" w:lineRule="auto"/>
    </w:pPr>
    <w:rPr>
      <w:rFonts w:ascii="Tahoma" w:hAnsi="Tahoma" w:cs="Tahoma"/>
      <w:color w:val="000000"/>
      <w:sz w:val="16"/>
      <w:szCs w:val="16"/>
    </w:rPr>
  </w:style>
  <w:style w:type="character" w:customStyle="1" w:styleId="af4">
    <w:name w:val="Текст выноски Знак"/>
    <w:basedOn w:val="a0"/>
    <w:link w:val="af3"/>
    <w:uiPriority w:val="99"/>
    <w:semiHidden/>
    <w:rsid w:val="00CC1B55"/>
    <w:rPr>
      <w:rFonts w:ascii="Tahoma" w:eastAsia="Times New Roman" w:hAnsi="Tahoma" w:cs="Tahoma"/>
      <w:color w:val="000000"/>
      <w:sz w:val="16"/>
      <w:szCs w:val="16"/>
      <w:lang w:eastAsia="ru-RU"/>
    </w:rPr>
  </w:style>
  <w:style w:type="paragraph" w:customStyle="1" w:styleId="ConsPlusNormal">
    <w:name w:val="ConsPlusNormal"/>
    <w:link w:val="ConsPlusNormal0"/>
    <w:uiPriority w:val="99"/>
    <w:rsid w:val="00CC1B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5">
    <w:name w:val="Hyperlink"/>
    <w:uiPriority w:val="99"/>
    <w:rsid w:val="00CC1B55"/>
    <w:rPr>
      <w:color w:val="0000FF"/>
      <w:u w:val="single"/>
    </w:rPr>
  </w:style>
  <w:style w:type="character" w:customStyle="1" w:styleId="apple-style-span">
    <w:name w:val="apple-style-span"/>
    <w:basedOn w:val="a0"/>
    <w:uiPriority w:val="99"/>
    <w:rsid w:val="00CC1B55"/>
  </w:style>
  <w:style w:type="character" w:styleId="af6">
    <w:name w:val="Emphasis"/>
    <w:qFormat/>
    <w:rsid w:val="00CC1B55"/>
    <w:rPr>
      <w:i/>
      <w:iCs/>
    </w:rPr>
  </w:style>
  <w:style w:type="character" w:styleId="af7">
    <w:name w:val="FollowedHyperlink"/>
    <w:uiPriority w:val="99"/>
    <w:rsid w:val="00CC1B55"/>
    <w:rPr>
      <w:color w:val="800080"/>
      <w:u w:val="single"/>
    </w:rPr>
  </w:style>
  <w:style w:type="paragraph" w:styleId="af8">
    <w:name w:val="header"/>
    <w:basedOn w:val="a"/>
    <w:link w:val="af9"/>
    <w:uiPriority w:val="99"/>
    <w:rsid w:val="00CC1B55"/>
    <w:pPr>
      <w:tabs>
        <w:tab w:val="center" w:pos="4677"/>
        <w:tab w:val="right" w:pos="9355"/>
      </w:tabs>
      <w:spacing w:after="0" w:line="240" w:lineRule="auto"/>
    </w:pPr>
    <w:rPr>
      <w:rFonts w:ascii="Times New Roman" w:hAnsi="Times New Roman"/>
      <w:color w:val="000000"/>
      <w:sz w:val="28"/>
      <w:szCs w:val="28"/>
      <w:lang w:val="x-none" w:eastAsia="x-none"/>
    </w:rPr>
  </w:style>
  <w:style w:type="character" w:customStyle="1" w:styleId="af9">
    <w:name w:val="Верхний колонтитул Знак"/>
    <w:basedOn w:val="a0"/>
    <w:link w:val="af8"/>
    <w:uiPriority w:val="99"/>
    <w:rsid w:val="00CC1B55"/>
    <w:rPr>
      <w:rFonts w:ascii="Times New Roman" w:eastAsia="Times New Roman" w:hAnsi="Times New Roman" w:cs="Times New Roman"/>
      <w:color w:val="000000"/>
      <w:sz w:val="28"/>
      <w:szCs w:val="28"/>
      <w:lang w:val="x-none" w:eastAsia="x-none"/>
    </w:rPr>
  </w:style>
  <w:style w:type="paragraph" w:styleId="afa">
    <w:name w:val="footer"/>
    <w:basedOn w:val="a"/>
    <w:link w:val="afb"/>
    <w:uiPriority w:val="99"/>
    <w:rsid w:val="00CC1B55"/>
    <w:pPr>
      <w:tabs>
        <w:tab w:val="center" w:pos="4677"/>
        <w:tab w:val="right" w:pos="9355"/>
      </w:tabs>
      <w:spacing w:after="0" w:line="240" w:lineRule="auto"/>
    </w:pPr>
    <w:rPr>
      <w:rFonts w:ascii="Times New Roman" w:hAnsi="Times New Roman"/>
      <w:color w:val="000000"/>
      <w:sz w:val="28"/>
      <w:szCs w:val="28"/>
      <w:lang w:val="x-none" w:eastAsia="x-none"/>
    </w:rPr>
  </w:style>
  <w:style w:type="character" w:customStyle="1" w:styleId="afb">
    <w:name w:val="Нижний колонтитул Знак"/>
    <w:basedOn w:val="a0"/>
    <w:link w:val="afa"/>
    <w:uiPriority w:val="99"/>
    <w:rsid w:val="00CC1B55"/>
    <w:rPr>
      <w:rFonts w:ascii="Times New Roman" w:eastAsia="Times New Roman" w:hAnsi="Times New Roman" w:cs="Times New Roman"/>
      <w:color w:val="000000"/>
      <w:sz w:val="28"/>
      <w:szCs w:val="28"/>
      <w:lang w:val="x-none" w:eastAsia="x-none"/>
    </w:rPr>
  </w:style>
  <w:style w:type="paragraph" w:customStyle="1" w:styleId="ConsPlusNormal1">
    <w:name w:val="ConsPlusNormal Знак Знак"/>
    <w:link w:val="ConsPlusNormal2"/>
    <w:rsid w:val="00CC1B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2">
    <w:name w:val="ConsPlusNormal Знак Знак Знак"/>
    <w:link w:val="ConsPlusNormal1"/>
    <w:locked/>
    <w:rsid w:val="00CC1B55"/>
    <w:rPr>
      <w:rFonts w:ascii="Arial" w:eastAsia="Times New Roman" w:hAnsi="Arial" w:cs="Arial"/>
      <w:sz w:val="20"/>
      <w:szCs w:val="20"/>
      <w:lang w:eastAsia="ru-RU"/>
    </w:rPr>
  </w:style>
  <w:style w:type="paragraph" w:customStyle="1" w:styleId="f">
    <w:name w:val="f"/>
    <w:basedOn w:val="a"/>
    <w:rsid w:val="00CC1B55"/>
    <w:pPr>
      <w:spacing w:before="100" w:beforeAutospacing="1" w:after="100" w:afterAutospacing="1" w:line="240" w:lineRule="auto"/>
    </w:pPr>
    <w:rPr>
      <w:rFonts w:ascii="Times New Roman" w:hAnsi="Times New Roman"/>
      <w:sz w:val="24"/>
      <w:szCs w:val="24"/>
    </w:rPr>
  </w:style>
  <w:style w:type="paragraph" w:customStyle="1" w:styleId="s3">
    <w:name w:val="s_3"/>
    <w:basedOn w:val="a"/>
    <w:rsid w:val="00CC1B55"/>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CC1B55"/>
    <w:pPr>
      <w:spacing w:before="100" w:beforeAutospacing="1" w:after="100" w:afterAutospacing="1" w:line="240" w:lineRule="auto"/>
    </w:pPr>
    <w:rPr>
      <w:rFonts w:ascii="Times New Roman" w:hAnsi="Times New Roman"/>
      <w:sz w:val="24"/>
      <w:szCs w:val="24"/>
    </w:rPr>
  </w:style>
  <w:style w:type="character" w:customStyle="1" w:styleId="s10">
    <w:name w:val="s_10"/>
    <w:basedOn w:val="a0"/>
    <w:rsid w:val="00CC1B55"/>
  </w:style>
  <w:style w:type="paragraph" w:customStyle="1" w:styleId="s1">
    <w:name w:val="s_1"/>
    <w:basedOn w:val="a"/>
    <w:rsid w:val="00CC1B55"/>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unhideWhenUsed/>
    <w:rsid w:val="00CC1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CC1B55"/>
    <w:rPr>
      <w:rFonts w:ascii="Courier New" w:eastAsia="Times New Roman" w:hAnsi="Courier New" w:cs="Courier New"/>
      <w:sz w:val="20"/>
      <w:szCs w:val="20"/>
      <w:lang w:eastAsia="ru-RU"/>
    </w:rPr>
  </w:style>
  <w:style w:type="numbering" w:customStyle="1" w:styleId="21">
    <w:name w:val="Нет списка2"/>
    <w:next w:val="a2"/>
    <w:uiPriority w:val="99"/>
    <w:semiHidden/>
    <w:unhideWhenUsed/>
    <w:rsid w:val="0007095B"/>
  </w:style>
  <w:style w:type="character" w:customStyle="1" w:styleId="90">
    <w:name w:val="Заголовок 9 Знак"/>
    <w:basedOn w:val="a0"/>
    <w:link w:val="9"/>
    <w:semiHidden/>
    <w:rsid w:val="00A12ECC"/>
    <w:rPr>
      <w:rFonts w:ascii="Times New Roman" w:eastAsia="Times New Roman" w:hAnsi="Times New Roman" w:cs="Times New Roman"/>
      <w:b/>
      <w:sz w:val="28"/>
      <w:szCs w:val="20"/>
      <w:lang w:eastAsia="ru-RU"/>
    </w:rPr>
  </w:style>
  <w:style w:type="numbering" w:customStyle="1" w:styleId="31">
    <w:name w:val="Нет списка3"/>
    <w:next w:val="a2"/>
    <w:uiPriority w:val="99"/>
    <w:semiHidden/>
    <w:unhideWhenUsed/>
    <w:rsid w:val="00A12ECC"/>
  </w:style>
  <w:style w:type="paragraph" w:styleId="22">
    <w:name w:val="Body Text 2"/>
    <w:basedOn w:val="a"/>
    <w:link w:val="23"/>
    <w:rsid w:val="00A12ECC"/>
    <w:pPr>
      <w:spacing w:after="120" w:line="480" w:lineRule="auto"/>
    </w:pPr>
    <w:rPr>
      <w:rFonts w:ascii="Times New Roman" w:hAnsi="Times New Roman"/>
      <w:sz w:val="20"/>
      <w:szCs w:val="20"/>
    </w:rPr>
  </w:style>
  <w:style w:type="character" w:customStyle="1" w:styleId="23">
    <w:name w:val="Основной текст 2 Знак"/>
    <w:basedOn w:val="a0"/>
    <w:link w:val="22"/>
    <w:rsid w:val="00A12ECC"/>
    <w:rPr>
      <w:rFonts w:ascii="Times New Roman" w:eastAsia="Times New Roman" w:hAnsi="Times New Roman" w:cs="Times New Roman"/>
      <w:sz w:val="20"/>
      <w:szCs w:val="20"/>
      <w:lang w:eastAsia="ru-RU"/>
    </w:rPr>
  </w:style>
  <w:style w:type="paragraph" w:customStyle="1" w:styleId="afc">
    <w:name w:val="Стандарт"/>
    <w:basedOn w:val="a"/>
    <w:rsid w:val="00A12ECC"/>
    <w:pPr>
      <w:spacing w:after="0" w:line="288" w:lineRule="auto"/>
      <w:ind w:firstLine="709"/>
      <w:jc w:val="both"/>
    </w:pPr>
    <w:rPr>
      <w:rFonts w:ascii="Times New Roman" w:hAnsi="Times New Roman"/>
      <w:sz w:val="28"/>
      <w:szCs w:val="24"/>
    </w:rPr>
  </w:style>
  <w:style w:type="paragraph" w:styleId="afd">
    <w:name w:val="List Paragraph"/>
    <w:basedOn w:val="a"/>
    <w:uiPriority w:val="34"/>
    <w:qFormat/>
    <w:rsid w:val="00A12ECC"/>
    <w:pPr>
      <w:spacing w:after="0" w:line="240" w:lineRule="auto"/>
      <w:ind w:left="720"/>
      <w:contextualSpacing/>
    </w:pPr>
    <w:rPr>
      <w:rFonts w:ascii="Times New Roman" w:hAnsi="Times New Roman"/>
      <w:sz w:val="20"/>
      <w:szCs w:val="20"/>
    </w:rPr>
  </w:style>
  <w:style w:type="paragraph" w:styleId="afe">
    <w:name w:val="footnote text"/>
    <w:basedOn w:val="a"/>
    <w:link w:val="aff"/>
    <w:semiHidden/>
    <w:unhideWhenUsed/>
    <w:rsid w:val="00A12ECC"/>
    <w:pPr>
      <w:autoSpaceDE w:val="0"/>
      <w:autoSpaceDN w:val="0"/>
      <w:spacing w:after="0" w:line="240" w:lineRule="auto"/>
    </w:pPr>
    <w:rPr>
      <w:rFonts w:ascii="Times New Roman" w:hAnsi="Times New Roman"/>
      <w:sz w:val="20"/>
      <w:szCs w:val="20"/>
    </w:rPr>
  </w:style>
  <w:style w:type="character" w:customStyle="1" w:styleId="aff">
    <w:name w:val="Текст сноски Знак"/>
    <w:basedOn w:val="a0"/>
    <w:link w:val="afe"/>
    <w:rsid w:val="00A12ECC"/>
    <w:rPr>
      <w:rFonts w:ascii="Times New Roman" w:eastAsia="Times New Roman" w:hAnsi="Times New Roman" w:cs="Times New Roman"/>
      <w:sz w:val="20"/>
      <w:szCs w:val="20"/>
      <w:lang w:eastAsia="ru-RU"/>
    </w:rPr>
  </w:style>
  <w:style w:type="paragraph" w:styleId="aff0">
    <w:name w:val="caption"/>
    <w:basedOn w:val="a"/>
    <w:next w:val="a"/>
    <w:uiPriority w:val="35"/>
    <w:semiHidden/>
    <w:unhideWhenUsed/>
    <w:qFormat/>
    <w:rsid w:val="00A12ECC"/>
    <w:pPr>
      <w:spacing w:line="240" w:lineRule="auto"/>
    </w:pPr>
    <w:rPr>
      <w:rFonts w:eastAsia="Calibri"/>
      <w:b/>
      <w:bCs/>
      <w:color w:val="4F81BD"/>
      <w:sz w:val="18"/>
      <w:szCs w:val="18"/>
      <w:lang w:eastAsia="en-US"/>
    </w:rPr>
  </w:style>
  <w:style w:type="paragraph" w:styleId="32">
    <w:name w:val="Body Text Indent 3"/>
    <w:basedOn w:val="a"/>
    <w:link w:val="33"/>
    <w:unhideWhenUsed/>
    <w:rsid w:val="00A12ECC"/>
    <w:pPr>
      <w:spacing w:after="120" w:line="240" w:lineRule="auto"/>
      <w:ind w:left="283"/>
    </w:pPr>
    <w:rPr>
      <w:rFonts w:ascii="Times New Roman" w:hAnsi="Times New Roman"/>
      <w:sz w:val="16"/>
      <w:szCs w:val="16"/>
    </w:rPr>
  </w:style>
  <w:style w:type="character" w:customStyle="1" w:styleId="33">
    <w:name w:val="Основной текст с отступом 3 Знак"/>
    <w:basedOn w:val="a0"/>
    <w:link w:val="32"/>
    <w:rsid w:val="00A12ECC"/>
    <w:rPr>
      <w:rFonts w:ascii="Times New Roman" w:eastAsia="Times New Roman" w:hAnsi="Times New Roman" w:cs="Times New Roman"/>
      <w:sz w:val="16"/>
      <w:szCs w:val="16"/>
      <w:lang w:eastAsia="ru-RU"/>
    </w:rPr>
  </w:style>
  <w:style w:type="paragraph" w:customStyle="1" w:styleId="210">
    <w:name w:val="Основной текст 21"/>
    <w:basedOn w:val="a"/>
    <w:rsid w:val="00A12ECC"/>
    <w:pPr>
      <w:spacing w:after="0" w:line="240" w:lineRule="auto"/>
      <w:ind w:firstLine="567"/>
    </w:pPr>
    <w:rPr>
      <w:rFonts w:ascii="Times New Roman" w:hAnsi="Times New Roman"/>
      <w:sz w:val="28"/>
      <w:szCs w:val="20"/>
    </w:rPr>
  </w:style>
  <w:style w:type="paragraph" w:customStyle="1" w:styleId="ConsPlusTitle">
    <w:name w:val="ConsPlusTitle"/>
    <w:uiPriority w:val="99"/>
    <w:rsid w:val="00A12EC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A12E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old1">
    <w:name w:val="bold1"/>
    <w:basedOn w:val="a"/>
    <w:rsid w:val="00A12ECC"/>
    <w:pPr>
      <w:spacing w:before="100" w:beforeAutospacing="1" w:after="100" w:afterAutospacing="1" w:line="240" w:lineRule="auto"/>
    </w:pPr>
    <w:rPr>
      <w:rFonts w:ascii="Times New Roman" w:hAnsi="Times New Roman"/>
      <w:b/>
      <w:bCs/>
      <w:sz w:val="24"/>
      <w:szCs w:val="24"/>
    </w:rPr>
  </w:style>
  <w:style w:type="paragraph" w:customStyle="1" w:styleId="ConsPlusCell">
    <w:name w:val="ConsPlusCell"/>
    <w:rsid w:val="00A12ECC"/>
    <w:pPr>
      <w:widowControl w:val="0"/>
      <w:autoSpaceDE w:val="0"/>
      <w:autoSpaceDN w:val="0"/>
      <w:adjustRightInd w:val="0"/>
      <w:spacing w:after="0" w:line="240" w:lineRule="auto"/>
    </w:pPr>
    <w:rPr>
      <w:rFonts w:ascii="Calibri" w:eastAsia="Times New Roman" w:hAnsi="Calibri" w:cs="Calibri"/>
      <w:lang w:eastAsia="ru-RU"/>
    </w:rPr>
  </w:style>
  <w:style w:type="character" w:styleId="aff1">
    <w:name w:val="footnote reference"/>
    <w:uiPriority w:val="99"/>
    <w:unhideWhenUsed/>
    <w:rsid w:val="00A12ECC"/>
    <w:rPr>
      <w:vertAlign w:val="superscript"/>
    </w:rPr>
  </w:style>
  <w:style w:type="table" w:customStyle="1" w:styleId="14">
    <w:name w:val="Сетка таблицы1"/>
    <w:basedOn w:val="a1"/>
    <w:next w:val="ad"/>
    <w:uiPriority w:val="59"/>
    <w:rsid w:val="00A12E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Базовый"/>
    <w:rsid w:val="00F023D4"/>
    <w:pPr>
      <w:suppressAutoHyphens/>
    </w:pPr>
    <w:rPr>
      <w:rFonts w:ascii="Calibri" w:eastAsia="Calibri" w:hAnsi="Calibri" w:cs="Times New Roman"/>
      <w:color w:val="00000A"/>
    </w:rPr>
  </w:style>
  <w:style w:type="paragraph" w:customStyle="1" w:styleId="MinorHeading">
    <w:name w:val="Minor Heading"/>
    <w:next w:val="a"/>
    <w:rsid w:val="00614531"/>
    <w:pPr>
      <w:keepNext/>
      <w:keepLines/>
      <w:widowControl w:val="0"/>
      <w:spacing w:before="144" w:after="144" w:line="264" w:lineRule="atLeast"/>
      <w:jc w:val="center"/>
    </w:pPr>
    <w:rPr>
      <w:rFonts w:ascii="TimesDL" w:eastAsia="Calibri" w:hAnsi="TimesDL" w:cs="TimesDL"/>
      <w:b/>
      <w:bCs/>
      <w:sz w:val="24"/>
      <w:szCs w:val="24"/>
      <w:lang w:val="en-US" w:eastAsia="ru-RU"/>
    </w:rPr>
  </w:style>
  <w:style w:type="paragraph" w:customStyle="1" w:styleId="p1">
    <w:name w:val="p1"/>
    <w:basedOn w:val="a"/>
    <w:rsid w:val="00945654"/>
    <w:pPr>
      <w:spacing w:before="100" w:beforeAutospacing="1" w:after="100" w:afterAutospacing="1" w:line="240" w:lineRule="auto"/>
    </w:pPr>
    <w:rPr>
      <w:rFonts w:ascii="Times New Roman" w:hAnsi="Times New Roman"/>
      <w:sz w:val="24"/>
      <w:szCs w:val="24"/>
    </w:rPr>
  </w:style>
  <w:style w:type="paragraph" w:customStyle="1" w:styleId="p8">
    <w:name w:val="p8"/>
    <w:basedOn w:val="a"/>
    <w:rsid w:val="00945654"/>
    <w:pPr>
      <w:spacing w:before="100" w:beforeAutospacing="1" w:after="100" w:afterAutospacing="1" w:line="240" w:lineRule="auto"/>
    </w:pPr>
    <w:rPr>
      <w:rFonts w:ascii="Times New Roman" w:hAnsi="Times New Roman"/>
      <w:sz w:val="24"/>
      <w:szCs w:val="24"/>
    </w:rPr>
  </w:style>
  <w:style w:type="character" w:customStyle="1" w:styleId="t1">
    <w:name w:val="t1"/>
    <w:rsid w:val="00945654"/>
  </w:style>
  <w:style w:type="character" w:customStyle="1" w:styleId="t2">
    <w:name w:val="t2"/>
    <w:rsid w:val="00945654"/>
  </w:style>
  <w:style w:type="numbering" w:customStyle="1" w:styleId="41">
    <w:name w:val="Нет списка4"/>
    <w:next w:val="a2"/>
    <w:uiPriority w:val="99"/>
    <w:semiHidden/>
    <w:rsid w:val="00440CCA"/>
  </w:style>
  <w:style w:type="paragraph" w:styleId="aff3">
    <w:name w:val="Body Text Indent"/>
    <w:basedOn w:val="a"/>
    <w:link w:val="aff4"/>
    <w:rsid w:val="00440CCA"/>
    <w:pPr>
      <w:spacing w:after="0" w:line="240" w:lineRule="auto"/>
      <w:ind w:firstLine="708"/>
    </w:pPr>
    <w:rPr>
      <w:rFonts w:ascii="Times New Roman" w:hAnsi="Times New Roman"/>
      <w:sz w:val="24"/>
      <w:szCs w:val="24"/>
    </w:rPr>
  </w:style>
  <w:style w:type="character" w:customStyle="1" w:styleId="aff4">
    <w:name w:val="Основной текст с отступом Знак"/>
    <w:basedOn w:val="a0"/>
    <w:link w:val="aff3"/>
    <w:rsid w:val="00440CCA"/>
    <w:rPr>
      <w:rFonts w:ascii="Times New Roman" w:eastAsia="Times New Roman" w:hAnsi="Times New Roman" w:cs="Times New Roman"/>
      <w:sz w:val="24"/>
      <w:szCs w:val="24"/>
      <w:lang w:eastAsia="ru-RU"/>
    </w:rPr>
  </w:style>
  <w:style w:type="table" w:customStyle="1" w:styleId="24">
    <w:name w:val="Сетка таблицы2"/>
    <w:basedOn w:val="a1"/>
    <w:next w:val="ad"/>
    <w:uiPriority w:val="59"/>
    <w:rsid w:val="00440CC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Indent 2"/>
    <w:basedOn w:val="a"/>
    <w:link w:val="26"/>
    <w:rsid w:val="00440CCA"/>
    <w:pPr>
      <w:spacing w:after="120" w:line="480" w:lineRule="auto"/>
      <w:ind w:left="283"/>
    </w:pPr>
    <w:rPr>
      <w:rFonts w:ascii="Times New Roman" w:hAnsi="Times New Roman"/>
      <w:sz w:val="24"/>
      <w:szCs w:val="20"/>
    </w:rPr>
  </w:style>
  <w:style w:type="character" w:customStyle="1" w:styleId="26">
    <w:name w:val="Основной текст с отступом 2 Знак"/>
    <w:basedOn w:val="a0"/>
    <w:link w:val="25"/>
    <w:rsid w:val="00440CCA"/>
    <w:rPr>
      <w:rFonts w:ascii="Times New Roman" w:eastAsia="Times New Roman" w:hAnsi="Times New Roman" w:cs="Times New Roman"/>
      <w:sz w:val="24"/>
      <w:szCs w:val="20"/>
      <w:lang w:eastAsia="ru-RU"/>
    </w:rPr>
  </w:style>
  <w:style w:type="paragraph" w:customStyle="1" w:styleId="msonormalbullet1gif">
    <w:name w:val="msonormalbullet1.gif"/>
    <w:basedOn w:val="a"/>
    <w:rsid w:val="00440CCA"/>
    <w:pPr>
      <w:spacing w:before="100" w:beforeAutospacing="1" w:after="100" w:afterAutospacing="1" w:line="240" w:lineRule="auto"/>
    </w:pPr>
    <w:rPr>
      <w:rFonts w:ascii="Times New Roman" w:hAnsi="Times New Roman"/>
      <w:sz w:val="24"/>
      <w:szCs w:val="24"/>
    </w:rPr>
  </w:style>
  <w:style w:type="paragraph" w:customStyle="1" w:styleId="msonormalbullet2gif">
    <w:name w:val="msonormalbullet2.gif"/>
    <w:basedOn w:val="a"/>
    <w:rsid w:val="00440CCA"/>
    <w:pPr>
      <w:spacing w:before="100" w:beforeAutospacing="1" w:after="100" w:afterAutospacing="1" w:line="240" w:lineRule="auto"/>
    </w:pPr>
    <w:rPr>
      <w:rFonts w:ascii="Times New Roman" w:hAnsi="Times New Roman"/>
      <w:sz w:val="24"/>
      <w:szCs w:val="24"/>
    </w:rPr>
  </w:style>
  <w:style w:type="paragraph" w:customStyle="1" w:styleId="msonormalbullet3gif">
    <w:name w:val="msonormalbullet3.gif"/>
    <w:basedOn w:val="a"/>
    <w:rsid w:val="00440CCA"/>
    <w:pPr>
      <w:spacing w:before="100" w:beforeAutospacing="1" w:after="100" w:afterAutospacing="1" w:line="240" w:lineRule="auto"/>
    </w:pPr>
    <w:rPr>
      <w:rFonts w:ascii="Times New Roman" w:hAnsi="Times New Roman"/>
      <w:sz w:val="24"/>
      <w:szCs w:val="24"/>
    </w:rPr>
  </w:style>
  <w:style w:type="paragraph" w:customStyle="1" w:styleId="p17">
    <w:name w:val="p17"/>
    <w:basedOn w:val="a"/>
    <w:rsid w:val="009E7D7E"/>
    <w:pPr>
      <w:spacing w:before="100" w:beforeAutospacing="1" w:after="100" w:afterAutospacing="1" w:line="240" w:lineRule="auto"/>
    </w:pPr>
    <w:rPr>
      <w:rFonts w:ascii="Times New Roman" w:hAnsi="Times New Roman"/>
      <w:sz w:val="24"/>
      <w:szCs w:val="24"/>
    </w:rPr>
  </w:style>
  <w:style w:type="paragraph" w:customStyle="1" w:styleId="15">
    <w:name w:val="Без интервала1"/>
    <w:uiPriority w:val="1"/>
    <w:qFormat/>
    <w:rsid w:val="009E7D7E"/>
    <w:pPr>
      <w:spacing w:after="0" w:line="240" w:lineRule="auto"/>
    </w:pPr>
    <w:rPr>
      <w:rFonts w:ascii="Calibri" w:eastAsia="Times New Roman" w:hAnsi="Calibri" w:cs="Times New Roman"/>
      <w:lang w:eastAsia="ru-RU"/>
    </w:rPr>
  </w:style>
  <w:style w:type="numbering" w:customStyle="1" w:styleId="51">
    <w:name w:val="Нет списка5"/>
    <w:next w:val="a2"/>
    <w:semiHidden/>
    <w:rsid w:val="00673D1F"/>
  </w:style>
  <w:style w:type="table" w:customStyle="1" w:styleId="34">
    <w:name w:val="Сетка таблицы3"/>
    <w:basedOn w:val="a1"/>
    <w:next w:val="ad"/>
    <w:rsid w:val="00673D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6">
    <w:name w:val="Название Знак1"/>
    <w:basedOn w:val="a0"/>
    <w:locked/>
    <w:rsid w:val="00AD3A77"/>
    <w:rPr>
      <w:rFonts w:ascii="Times New Roman" w:hAnsi="Times New Roman" w:cs="Times New Roman"/>
      <w:b/>
      <w:bCs/>
      <w:sz w:val="24"/>
      <w:szCs w:val="24"/>
      <w:lang w:eastAsia="ru-RU"/>
    </w:rPr>
  </w:style>
  <w:style w:type="paragraph" w:customStyle="1" w:styleId="42">
    <w:name w:val="заголовок 4"/>
    <w:basedOn w:val="a"/>
    <w:next w:val="a"/>
    <w:rsid w:val="00AD3A77"/>
    <w:pPr>
      <w:keepNext/>
      <w:widowControl w:val="0"/>
      <w:spacing w:after="0" w:line="240" w:lineRule="auto"/>
      <w:jc w:val="center"/>
    </w:pPr>
    <w:rPr>
      <w:rFonts w:ascii="Times New Roman" w:hAnsi="Times New Roman"/>
      <w:sz w:val="20"/>
      <w:szCs w:val="20"/>
    </w:rPr>
  </w:style>
  <w:style w:type="paragraph" w:styleId="aff5">
    <w:name w:val="Subtitle"/>
    <w:basedOn w:val="a"/>
    <w:link w:val="aff6"/>
    <w:qFormat/>
    <w:rsid w:val="004B5165"/>
    <w:pPr>
      <w:spacing w:after="0" w:line="240" w:lineRule="auto"/>
      <w:jc w:val="center"/>
    </w:pPr>
    <w:rPr>
      <w:rFonts w:ascii="Times New Roman" w:hAnsi="Times New Roman"/>
      <w:b/>
      <w:bCs/>
      <w:sz w:val="32"/>
      <w:szCs w:val="24"/>
    </w:rPr>
  </w:style>
  <w:style w:type="character" w:customStyle="1" w:styleId="aff6">
    <w:name w:val="Подзаголовок Знак"/>
    <w:basedOn w:val="a0"/>
    <w:link w:val="aff5"/>
    <w:rsid w:val="004B5165"/>
    <w:rPr>
      <w:rFonts w:ascii="Times New Roman" w:eastAsia="Times New Roman" w:hAnsi="Times New Roman" w:cs="Times New Roman"/>
      <w:b/>
      <w:bCs/>
      <w:sz w:val="32"/>
      <w:szCs w:val="24"/>
      <w:lang w:eastAsia="ru-RU"/>
    </w:rPr>
  </w:style>
  <w:style w:type="paragraph" w:customStyle="1" w:styleId="xl63">
    <w:name w:val="xl63"/>
    <w:basedOn w:val="a"/>
    <w:rsid w:val="004B5165"/>
    <w:pP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4B516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66">
    <w:name w:val="xl66"/>
    <w:basedOn w:val="a"/>
    <w:rsid w:val="004B516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67">
    <w:name w:val="xl67"/>
    <w:basedOn w:val="a"/>
    <w:rsid w:val="004B5165"/>
    <w:pPr>
      <w:pBdr>
        <w:top w:val="single" w:sz="4" w:space="0" w:color="auto"/>
        <w:left w:val="single" w:sz="8" w:space="0" w:color="auto"/>
        <w:bottom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68">
    <w:name w:val="xl68"/>
    <w:basedOn w:val="a"/>
    <w:rsid w:val="004B516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hAnsi="Times New Roman"/>
      <w:sz w:val="16"/>
      <w:szCs w:val="16"/>
    </w:rPr>
  </w:style>
  <w:style w:type="paragraph" w:customStyle="1" w:styleId="xl69">
    <w:name w:val="xl69"/>
    <w:basedOn w:val="a"/>
    <w:rsid w:val="004B516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hAnsi="Times New Roman"/>
      <w:sz w:val="16"/>
      <w:szCs w:val="16"/>
    </w:rPr>
  </w:style>
  <w:style w:type="paragraph" w:customStyle="1" w:styleId="xl70">
    <w:name w:val="xl70"/>
    <w:basedOn w:val="a"/>
    <w:rsid w:val="004B516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sz w:val="16"/>
      <w:szCs w:val="16"/>
    </w:rPr>
  </w:style>
  <w:style w:type="paragraph" w:customStyle="1" w:styleId="xl71">
    <w:name w:val="xl71"/>
    <w:basedOn w:val="a"/>
    <w:rsid w:val="004B5165"/>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hAnsi="Times New Roman"/>
      <w:sz w:val="14"/>
      <w:szCs w:val="14"/>
    </w:rPr>
  </w:style>
  <w:style w:type="paragraph" w:customStyle="1" w:styleId="xl72">
    <w:name w:val="xl72"/>
    <w:basedOn w:val="a"/>
    <w:rsid w:val="004B5165"/>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Times New Roman" w:hAnsi="Times New Roman"/>
      <w:sz w:val="14"/>
      <w:szCs w:val="14"/>
    </w:rPr>
  </w:style>
  <w:style w:type="paragraph" w:customStyle="1" w:styleId="xl73">
    <w:name w:val="xl73"/>
    <w:basedOn w:val="a"/>
    <w:rsid w:val="004B5165"/>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14"/>
      <w:szCs w:val="14"/>
    </w:rPr>
  </w:style>
  <w:style w:type="paragraph" w:customStyle="1" w:styleId="xl74">
    <w:name w:val="xl74"/>
    <w:basedOn w:val="a"/>
    <w:rsid w:val="004B5165"/>
    <w:pPr>
      <w:pBdr>
        <w:top w:val="single" w:sz="8" w:space="0" w:color="auto"/>
        <w:left w:val="single" w:sz="8" w:space="0" w:color="auto"/>
        <w:bottom w:val="single" w:sz="4" w:space="0" w:color="auto"/>
      </w:pBdr>
      <w:spacing w:before="100" w:beforeAutospacing="1" w:after="100" w:afterAutospacing="1" w:line="240" w:lineRule="auto"/>
    </w:pPr>
    <w:rPr>
      <w:rFonts w:ascii="Times New Roman" w:hAnsi="Times New Roman"/>
      <w:sz w:val="14"/>
      <w:szCs w:val="14"/>
    </w:rPr>
  </w:style>
  <w:style w:type="paragraph" w:customStyle="1" w:styleId="xl75">
    <w:name w:val="xl75"/>
    <w:basedOn w:val="a"/>
    <w:rsid w:val="004B5165"/>
    <w:pPr>
      <w:pBdr>
        <w:top w:val="single" w:sz="4" w:space="0" w:color="auto"/>
        <w:left w:val="single" w:sz="8" w:space="0" w:color="auto"/>
        <w:bottom w:val="single" w:sz="4" w:space="0" w:color="auto"/>
      </w:pBdr>
      <w:spacing w:before="100" w:beforeAutospacing="1" w:after="100" w:afterAutospacing="1" w:line="240" w:lineRule="auto"/>
    </w:pPr>
    <w:rPr>
      <w:rFonts w:ascii="Times New Roman" w:hAnsi="Times New Roman"/>
      <w:sz w:val="14"/>
      <w:szCs w:val="14"/>
    </w:rPr>
  </w:style>
  <w:style w:type="paragraph" w:customStyle="1" w:styleId="xl76">
    <w:name w:val="xl76"/>
    <w:basedOn w:val="a"/>
    <w:rsid w:val="004B5165"/>
    <w:pPr>
      <w:pBdr>
        <w:top w:val="single" w:sz="4" w:space="0" w:color="auto"/>
        <w:left w:val="single" w:sz="8" w:space="0" w:color="auto"/>
        <w:bottom w:val="single" w:sz="8" w:space="0" w:color="auto"/>
      </w:pBdr>
      <w:spacing w:before="100" w:beforeAutospacing="1" w:after="100" w:afterAutospacing="1" w:line="240" w:lineRule="auto"/>
    </w:pPr>
    <w:rPr>
      <w:rFonts w:ascii="Times New Roman" w:hAnsi="Times New Roman"/>
      <w:sz w:val="14"/>
      <w:szCs w:val="14"/>
    </w:rPr>
  </w:style>
  <w:style w:type="paragraph" w:customStyle="1" w:styleId="xl77">
    <w:name w:val="xl77"/>
    <w:basedOn w:val="a"/>
    <w:rsid w:val="004B5165"/>
    <w:pPr>
      <w:pBdr>
        <w:left w:val="single" w:sz="8" w:space="0" w:color="auto"/>
        <w:bottom w:val="single" w:sz="4" w:space="0" w:color="auto"/>
        <w:right w:val="single" w:sz="8" w:space="0" w:color="auto"/>
      </w:pBdr>
      <w:spacing w:before="100" w:beforeAutospacing="1" w:after="100" w:afterAutospacing="1" w:line="240" w:lineRule="auto"/>
    </w:pPr>
    <w:rPr>
      <w:rFonts w:ascii="Times New Roman" w:hAnsi="Times New Roman"/>
      <w:sz w:val="14"/>
      <w:szCs w:val="14"/>
    </w:rPr>
  </w:style>
  <w:style w:type="paragraph" w:customStyle="1" w:styleId="xl78">
    <w:name w:val="xl78"/>
    <w:basedOn w:val="a"/>
    <w:rsid w:val="004B5165"/>
    <w:pPr>
      <w:pBdr>
        <w:left w:val="single" w:sz="8" w:space="0" w:color="auto"/>
        <w:bottom w:val="single" w:sz="4" w:space="0" w:color="auto"/>
      </w:pBdr>
      <w:spacing w:before="100" w:beforeAutospacing="1" w:after="100" w:afterAutospacing="1" w:line="240" w:lineRule="auto"/>
    </w:pPr>
    <w:rPr>
      <w:rFonts w:ascii="Times New Roman" w:hAnsi="Times New Roman"/>
      <w:sz w:val="14"/>
      <w:szCs w:val="14"/>
    </w:rPr>
  </w:style>
  <w:style w:type="paragraph" w:customStyle="1" w:styleId="xl79">
    <w:name w:val="xl79"/>
    <w:basedOn w:val="a"/>
    <w:rsid w:val="004B5165"/>
    <w:pPr>
      <w:pBdr>
        <w:left w:val="single" w:sz="8" w:space="0" w:color="auto"/>
        <w:bottom w:val="single" w:sz="4" w:space="0" w:color="auto"/>
        <w:right w:val="single" w:sz="8" w:space="0" w:color="auto"/>
      </w:pBdr>
      <w:spacing w:before="100" w:beforeAutospacing="1" w:after="100" w:afterAutospacing="1" w:line="240" w:lineRule="auto"/>
      <w:jc w:val="right"/>
    </w:pPr>
    <w:rPr>
      <w:rFonts w:ascii="Times New Roman" w:hAnsi="Times New Roman"/>
      <w:sz w:val="16"/>
      <w:szCs w:val="16"/>
    </w:rPr>
  </w:style>
  <w:style w:type="paragraph" w:customStyle="1" w:styleId="xl80">
    <w:name w:val="xl80"/>
    <w:basedOn w:val="a"/>
    <w:rsid w:val="004B5165"/>
    <w:pPr>
      <w:spacing w:before="100" w:beforeAutospacing="1" w:after="100" w:afterAutospacing="1" w:line="240" w:lineRule="auto"/>
      <w:jc w:val="right"/>
    </w:pPr>
    <w:rPr>
      <w:rFonts w:ascii="Times New Roman" w:hAnsi="Times New Roman"/>
      <w:sz w:val="24"/>
      <w:szCs w:val="24"/>
    </w:rPr>
  </w:style>
  <w:style w:type="paragraph" w:customStyle="1" w:styleId="xl81">
    <w:name w:val="xl81"/>
    <w:basedOn w:val="a"/>
    <w:rsid w:val="004B5165"/>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2">
    <w:name w:val="xl82"/>
    <w:basedOn w:val="a"/>
    <w:rsid w:val="004B5165"/>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3">
    <w:name w:val="xl83"/>
    <w:basedOn w:val="a"/>
    <w:rsid w:val="004B5165"/>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4">
    <w:name w:val="xl84"/>
    <w:basedOn w:val="a"/>
    <w:rsid w:val="004B5165"/>
    <w:pPr>
      <w:spacing w:before="100" w:beforeAutospacing="1" w:after="100" w:afterAutospacing="1" w:line="240" w:lineRule="auto"/>
      <w:jc w:val="center"/>
    </w:pPr>
    <w:rPr>
      <w:rFonts w:ascii="Arial CYR" w:hAnsi="Arial CYR" w:cs="Arial CYR"/>
      <w:b/>
      <w:bCs/>
    </w:rPr>
  </w:style>
  <w:style w:type="paragraph" w:customStyle="1" w:styleId="xl85">
    <w:name w:val="xl85"/>
    <w:basedOn w:val="a"/>
    <w:rsid w:val="004B516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6">
    <w:name w:val="xl86"/>
    <w:basedOn w:val="a"/>
    <w:rsid w:val="004B5165"/>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7">
    <w:name w:val="xl87"/>
    <w:basedOn w:val="a"/>
    <w:rsid w:val="004B5165"/>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8">
    <w:name w:val="xl88"/>
    <w:basedOn w:val="a"/>
    <w:rsid w:val="004B5165"/>
    <w:pPr>
      <w:pBdr>
        <w:left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89">
    <w:name w:val="xl89"/>
    <w:basedOn w:val="a"/>
    <w:rsid w:val="004B5165"/>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90">
    <w:name w:val="xl90"/>
    <w:basedOn w:val="a"/>
    <w:rsid w:val="004B5165"/>
    <w:pPr>
      <w:pBdr>
        <w:left w:val="single" w:sz="8"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91">
    <w:name w:val="xl91"/>
    <w:basedOn w:val="a"/>
    <w:rsid w:val="004B5165"/>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character" w:customStyle="1" w:styleId="17">
    <w:name w:val="Верхний колонтитул Знак1"/>
    <w:basedOn w:val="a0"/>
    <w:uiPriority w:val="99"/>
    <w:semiHidden/>
    <w:rsid w:val="004B5165"/>
  </w:style>
  <w:style w:type="table" w:customStyle="1" w:styleId="43">
    <w:name w:val="Сетка таблицы4"/>
    <w:basedOn w:val="a1"/>
    <w:next w:val="ad"/>
    <w:uiPriority w:val="59"/>
    <w:rsid w:val="0080451C"/>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4">
    <w:name w:val="Основной текст (4)_"/>
    <w:link w:val="45"/>
    <w:locked/>
    <w:rsid w:val="001A2736"/>
    <w:rPr>
      <w:rFonts w:ascii="Times New Roman" w:hAnsi="Times New Roman" w:cs="Times New Roman"/>
      <w:sz w:val="27"/>
      <w:szCs w:val="27"/>
      <w:shd w:val="clear" w:color="auto" w:fill="FFFFFF"/>
    </w:rPr>
  </w:style>
  <w:style w:type="paragraph" w:customStyle="1" w:styleId="45">
    <w:name w:val="Основной текст (4)"/>
    <w:basedOn w:val="a"/>
    <w:link w:val="44"/>
    <w:rsid w:val="001A2736"/>
    <w:pPr>
      <w:widowControl w:val="0"/>
      <w:shd w:val="clear" w:color="auto" w:fill="FFFFFF"/>
      <w:spacing w:after="0" w:line="638" w:lineRule="exact"/>
      <w:jc w:val="center"/>
    </w:pPr>
    <w:rPr>
      <w:rFonts w:ascii="Times New Roman" w:eastAsiaTheme="minorHAnsi" w:hAnsi="Times New Roman"/>
      <w:sz w:val="27"/>
      <w:szCs w:val="27"/>
      <w:lang w:eastAsia="en-US"/>
    </w:rPr>
  </w:style>
  <w:style w:type="character" w:customStyle="1" w:styleId="aa">
    <w:name w:val="Без интервала Знак"/>
    <w:link w:val="a9"/>
    <w:uiPriority w:val="99"/>
    <w:locked/>
    <w:rsid w:val="001A2736"/>
    <w:rPr>
      <w:rFonts w:ascii="Calibri" w:eastAsia="Calibri" w:hAnsi="Calibri" w:cs="Times New Roman"/>
    </w:rPr>
  </w:style>
  <w:style w:type="paragraph" w:customStyle="1" w:styleId="Default">
    <w:name w:val="Default"/>
    <w:rsid w:val="001A273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8">
    <w:name w:val="Текст сноски1"/>
    <w:basedOn w:val="a"/>
    <w:next w:val="afe"/>
    <w:uiPriority w:val="99"/>
    <w:rsid w:val="001A2736"/>
    <w:pPr>
      <w:autoSpaceDE w:val="0"/>
      <w:autoSpaceDN w:val="0"/>
      <w:spacing w:after="0" w:line="240" w:lineRule="auto"/>
    </w:pPr>
    <w:rPr>
      <w:rFonts w:ascii="Times New Roman" w:eastAsia="Calibri" w:hAnsi="Times New Roman"/>
      <w:sz w:val="20"/>
      <w:szCs w:val="20"/>
    </w:rPr>
  </w:style>
  <w:style w:type="character" w:customStyle="1" w:styleId="aff7">
    <w:name w:val="Сравнение редакций. Добавленный фрагмент"/>
    <w:uiPriority w:val="99"/>
    <w:rsid w:val="001A2736"/>
    <w:rPr>
      <w:color w:val="000000"/>
      <w:shd w:val="clear" w:color="auto" w:fill="C1D7FF"/>
    </w:rPr>
  </w:style>
  <w:style w:type="character" w:customStyle="1" w:styleId="35">
    <w:name w:val="Основной текст (3)_"/>
    <w:link w:val="36"/>
    <w:rsid w:val="001A2736"/>
    <w:rPr>
      <w:rFonts w:eastAsia="Times New Roman"/>
      <w:sz w:val="18"/>
      <w:szCs w:val="18"/>
      <w:shd w:val="clear" w:color="auto" w:fill="FFFFFF"/>
    </w:rPr>
  </w:style>
  <w:style w:type="paragraph" w:customStyle="1" w:styleId="36">
    <w:name w:val="Основной текст (3)"/>
    <w:basedOn w:val="a"/>
    <w:link w:val="35"/>
    <w:rsid w:val="001A2736"/>
    <w:pPr>
      <w:shd w:val="clear" w:color="auto" w:fill="FFFFFF"/>
      <w:spacing w:after="180" w:line="230" w:lineRule="exact"/>
    </w:pPr>
    <w:rPr>
      <w:rFonts w:asciiTheme="minorHAnsi" w:hAnsiTheme="minorHAnsi" w:cstheme="minorBidi"/>
      <w:sz w:val="18"/>
      <w:szCs w:val="18"/>
      <w:lang w:eastAsia="en-US"/>
    </w:rPr>
  </w:style>
  <w:style w:type="paragraph" w:customStyle="1" w:styleId="27">
    <w:name w:val="Основной текст2"/>
    <w:basedOn w:val="a"/>
    <w:rsid w:val="001A2736"/>
    <w:pPr>
      <w:shd w:val="clear" w:color="auto" w:fill="FFFFFF"/>
      <w:spacing w:after="0" w:line="230" w:lineRule="exact"/>
      <w:jc w:val="both"/>
    </w:pPr>
    <w:rPr>
      <w:rFonts w:ascii="Times New Roman" w:hAnsi="Times New Roman"/>
      <w:sz w:val="18"/>
      <w:szCs w:val="18"/>
      <w:lang w:eastAsia="en-US"/>
    </w:rPr>
  </w:style>
  <w:style w:type="numbering" w:customStyle="1" w:styleId="61">
    <w:name w:val="Нет списка6"/>
    <w:next w:val="a2"/>
    <w:uiPriority w:val="99"/>
    <w:semiHidden/>
    <w:unhideWhenUsed/>
    <w:rsid w:val="002D185B"/>
  </w:style>
  <w:style w:type="paragraph" w:customStyle="1" w:styleId="formattext">
    <w:name w:val="formattext"/>
    <w:basedOn w:val="a"/>
    <w:rsid w:val="002D185B"/>
    <w:pPr>
      <w:spacing w:before="100" w:beforeAutospacing="1" w:after="100" w:afterAutospacing="1" w:line="240" w:lineRule="auto"/>
    </w:pPr>
    <w:rPr>
      <w:rFonts w:ascii="Times New Roman" w:hAnsi="Times New Roman"/>
      <w:sz w:val="24"/>
      <w:szCs w:val="24"/>
    </w:rPr>
  </w:style>
  <w:style w:type="character" w:styleId="aff8">
    <w:name w:val="Placeholder Text"/>
    <w:basedOn w:val="a0"/>
    <w:uiPriority w:val="99"/>
    <w:semiHidden/>
    <w:rsid w:val="002D185B"/>
    <w:rPr>
      <w:color w:val="808080"/>
    </w:rPr>
  </w:style>
  <w:style w:type="table" w:customStyle="1" w:styleId="52">
    <w:name w:val="Сетка таблицы5"/>
    <w:basedOn w:val="a1"/>
    <w:next w:val="ad"/>
    <w:uiPriority w:val="59"/>
    <w:rsid w:val="002D18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AD2F12"/>
  </w:style>
  <w:style w:type="paragraph" w:customStyle="1" w:styleId="empty">
    <w:name w:val="empty"/>
    <w:basedOn w:val="a"/>
    <w:rsid w:val="00AD2F12"/>
    <w:pPr>
      <w:spacing w:before="100" w:beforeAutospacing="1" w:after="100" w:afterAutospacing="1" w:line="240" w:lineRule="auto"/>
    </w:pPr>
    <w:rPr>
      <w:rFonts w:ascii="Times New Roman" w:hAnsi="Times New Roman"/>
      <w:sz w:val="24"/>
      <w:szCs w:val="24"/>
    </w:rPr>
  </w:style>
  <w:style w:type="paragraph" w:customStyle="1" w:styleId="19">
    <w:name w:val="Стиль1"/>
    <w:basedOn w:val="a"/>
    <w:link w:val="1a"/>
    <w:qFormat/>
    <w:rsid w:val="003C4A86"/>
    <w:pPr>
      <w:spacing w:after="0" w:line="240" w:lineRule="auto"/>
    </w:pPr>
    <w:rPr>
      <w:rFonts w:ascii="Times New Roman" w:hAnsi="Times New Roman"/>
      <w:sz w:val="28"/>
      <w:szCs w:val="28"/>
    </w:rPr>
  </w:style>
  <w:style w:type="character" w:customStyle="1" w:styleId="1a">
    <w:name w:val="Стиль1 Знак"/>
    <w:basedOn w:val="a0"/>
    <w:link w:val="19"/>
    <w:rsid w:val="003C4A86"/>
    <w:rPr>
      <w:rFonts w:ascii="Times New Roman" w:eastAsia="Times New Roman" w:hAnsi="Times New Roman" w:cs="Times New Roman"/>
      <w:sz w:val="28"/>
      <w:szCs w:val="28"/>
      <w:lang w:eastAsia="ru-RU"/>
    </w:rPr>
  </w:style>
  <w:style w:type="character" w:customStyle="1" w:styleId="28">
    <w:name w:val="Заголовок №2_"/>
    <w:link w:val="29"/>
    <w:rsid w:val="003C4A86"/>
    <w:rPr>
      <w:rFonts w:ascii="Times New Roman" w:eastAsia="Times New Roman" w:hAnsi="Times New Roman"/>
      <w:b/>
      <w:bCs/>
      <w:sz w:val="26"/>
      <w:szCs w:val="26"/>
      <w:shd w:val="clear" w:color="auto" w:fill="FFFFFF"/>
    </w:rPr>
  </w:style>
  <w:style w:type="paragraph" w:customStyle="1" w:styleId="29">
    <w:name w:val="Заголовок №2"/>
    <w:basedOn w:val="a"/>
    <w:link w:val="28"/>
    <w:rsid w:val="003C4A86"/>
    <w:pPr>
      <w:widowControl w:val="0"/>
      <w:shd w:val="clear" w:color="auto" w:fill="FFFFFF"/>
      <w:spacing w:before="600" w:after="60" w:line="0" w:lineRule="atLeast"/>
      <w:jc w:val="center"/>
      <w:outlineLvl w:val="1"/>
    </w:pPr>
    <w:rPr>
      <w:rFonts w:ascii="Times New Roman" w:hAnsi="Times New Roman" w:cstheme="minorBidi"/>
      <w:b/>
      <w:bCs/>
      <w:sz w:val="26"/>
      <w:szCs w:val="26"/>
      <w:lang w:eastAsia="en-US"/>
    </w:rPr>
  </w:style>
  <w:style w:type="character" w:customStyle="1" w:styleId="37">
    <w:name w:val="Заголовок №3_"/>
    <w:link w:val="38"/>
    <w:rsid w:val="003C4A86"/>
    <w:rPr>
      <w:rFonts w:ascii="Times New Roman" w:eastAsia="Times New Roman" w:hAnsi="Times New Roman"/>
      <w:b/>
      <w:bCs/>
      <w:sz w:val="26"/>
      <w:szCs w:val="26"/>
      <w:shd w:val="clear" w:color="auto" w:fill="FFFFFF"/>
    </w:rPr>
  </w:style>
  <w:style w:type="paragraph" w:customStyle="1" w:styleId="38">
    <w:name w:val="Заголовок №3"/>
    <w:basedOn w:val="a"/>
    <w:link w:val="37"/>
    <w:rsid w:val="003C4A86"/>
    <w:pPr>
      <w:widowControl w:val="0"/>
      <w:shd w:val="clear" w:color="auto" w:fill="FFFFFF"/>
      <w:spacing w:before="60" w:after="600" w:line="331" w:lineRule="exact"/>
      <w:jc w:val="center"/>
      <w:outlineLvl w:val="2"/>
    </w:pPr>
    <w:rPr>
      <w:rFonts w:ascii="Times New Roman" w:hAnsi="Times New Roman" w:cstheme="minorBidi"/>
      <w:b/>
      <w:bCs/>
      <w:sz w:val="26"/>
      <w:szCs w:val="26"/>
      <w:lang w:eastAsia="en-US"/>
    </w:rPr>
  </w:style>
  <w:style w:type="paragraph" w:styleId="aff9">
    <w:name w:val="Plain Text"/>
    <w:basedOn w:val="a"/>
    <w:link w:val="affa"/>
    <w:semiHidden/>
    <w:unhideWhenUsed/>
    <w:rsid w:val="00DF1963"/>
    <w:pPr>
      <w:spacing w:after="0" w:line="240" w:lineRule="auto"/>
    </w:pPr>
    <w:rPr>
      <w:rFonts w:ascii="Courier New" w:hAnsi="Courier New" w:cs="Courier New"/>
      <w:sz w:val="20"/>
      <w:szCs w:val="20"/>
    </w:rPr>
  </w:style>
  <w:style w:type="character" w:customStyle="1" w:styleId="affa">
    <w:name w:val="Текст Знак"/>
    <w:basedOn w:val="a0"/>
    <w:link w:val="aff9"/>
    <w:semiHidden/>
    <w:rsid w:val="00DF1963"/>
    <w:rPr>
      <w:rFonts w:ascii="Courier New" w:eastAsia="Times New Roman" w:hAnsi="Courier New" w:cs="Courier New"/>
      <w:sz w:val="20"/>
      <w:szCs w:val="20"/>
      <w:lang w:eastAsia="ru-RU"/>
    </w:rPr>
  </w:style>
  <w:style w:type="paragraph" w:customStyle="1" w:styleId="affb">
    <w:name w:val="Прижатый влево"/>
    <w:basedOn w:val="a"/>
    <w:next w:val="a"/>
    <w:uiPriority w:val="99"/>
    <w:rsid w:val="00F52EFD"/>
    <w:pPr>
      <w:autoSpaceDE w:val="0"/>
      <w:autoSpaceDN w:val="0"/>
      <w:adjustRightInd w:val="0"/>
      <w:spacing w:after="0" w:line="240" w:lineRule="auto"/>
    </w:pPr>
    <w:rPr>
      <w:rFonts w:ascii="Arial" w:hAnsi="Arial" w:cs="Arial"/>
      <w:sz w:val="24"/>
      <w:szCs w:val="24"/>
    </w:rPr>
  </w:style>
  <w:style w:type="paragraph" w:customStyle="1" w:styleId="tekstob">
    <w:name w:val="tekstob"/>
    <w:basedOn w:val="a"/>
    <w:rsid w:val="0008197C"/>
    <w:pPr>
      <w:spacing w:before="100" w:beforeAutospacing="1" w:after="100" w:afterAutospacing="1" w:line="240" w:lineRule="auto"/>
    </w:pPr>
    <w:rPr>
      <w:rFonts w:ascii="Times New Roman" w:hAnsi="Times New Roman"/>
      <w:sz w:val="24"/>
      <w:szCs w:val="24"/>
    </w:rPr>
  </w:style>
  <w:style w:type="character" w:customStyle="1" w:styleId="70">
    <w:name w:val="Заголовок 7 Знак"/>
    <w:basedOn w:val="a0"/>
    <w:link w:val="7"/>
    <w:uiPriority w:val="9"/>
    <w:semiHidden/>
    <w:rsid w:val="00713BF9"/>
    <w:rPr>
      <w:rFonts w:asciiTheme="majorHAnsi" w:eastAsiaTheme="majorEastAsia" w:hAnsiTheme="majorHAnsi" w:cstheme="majorBidi"/>
      <w:i/>
      <w:iCs/>
      <w:color w:val="404040" w:themeColor="text1" w:themeTint="BF"/>
      <w:lang w:eastAsia="ru-RU"/>
    </w:rPr>
  </w:style>
  <w:style w:type="paragraph" w:customStyle="1" w:styleId="text1cl">
    <w:name w:val="text1cl"/>
    <w:basedOn w:val="a"/>
    <w:rsid w:val="00794D9B"/>
    <w:pPr>
      <w:spacing w:before="100" w:beforeAutospacing="1" w:after="100" w:afterAutospacing="1" w:line="240" w:lineRule="auto"/>
    </w:pPr>
    <w:rPr>
      <w:rFonts w:ascii="Times New Roman" w:hAnsi="Times New Roman"/>
      <w:sz w:val="24"/>
      <w:szCs w:val="24"/>
    </w:rPr>
  </w:style>
  <w:style w:type="character" w:customStyle="1" w:styleId="2a">
    <w:name w:val="Основной текст (2)_"/>
    <w:basedOn w:val="a0"/>
    <w:rsid w:val="002A37F7"/>
    <w:rPr>
      <w:rFonts w:ascii="Cambria" w:eastAsia="Cambria" w:hAnsi="Cambria" w:cs="Cambria"/>
      <w:b w:val="0"/>
      <w:bCs w:val="0"/>
      <w:i w:val="0"/>
      <w:iCs w:val="0"/>
      <w:smallCaps w:val="0"/>
      <w:strike w:val="0"/>
      <w:sz w:val="21"/>
      <w:szCs w:val="21"/>
      <w:u w:val="none"/>
    </w:rPr>
  </w:style>
  <w:style w:type="character" w:customStyle="1" w:styleId="2b">
    <w:name w:val="Основной текст (2)"/>
    <w:basedOn w:val="2a"/>
    <w:rsid w:val="002A37F7"/>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affc">
    <w:name w:val="Колонтитул_"/>
    <w:basedOn w:val="a0"/>
    <w:link w:val="affd"/>
    <w:rsid w:val="002A37F7"/>
    <w:rPr>
      <w:rFonts w:ascii="Cambria" w:eastAsia="Cambria" w:hAnsi="Cambria" w:cs="Cambria"/>
      <w:b/>
      <w:bCs/>
      <w:shd w:val="clear" w:color="auto" w:fill="FFFFFF"/>
    </w:rPr>
  </w:style>
  <w:style w:type="character" w:customStyle="1" w:styleId="53">
    <w:name w:val="Основной текст (5)"/>
    <w:basedOn w:val="54"/>
    <w:rsid w:val="002A37F7"/>
    <w:rPr>
      <w:rFonts w:ascii="Cambria" w:eastAsia="Cambria" w:hAnsi="Cambria" w:cs="Cambria"/>
      <w:b w:val="0"/>
      <w:bCs w:val="0"/>
      <w:i/>
      <w:iCs/>
      <w:smallCaps w:val="0"/>
      <w:strike w:val="0"/>
      <w:sz w:val="17"/>
      <w:szCs w:val="17"/>
      <w:u w:val="none"/>
    </w:rPr>
  </w:style>
  <w:style w:type="character" w:customStyle="1" w:styleId="54">
    <w:name w:val="Основной текст (5)_"/>
    <w:basedOn w:val="a0"/>
    <w:rsid w:val="002A37F7"/>
    <w:rPr>
      <w:rFonts w:ascii="Cambria" w:eastAsia="Cambria" w:hAnsi="Cambria" w:cs="Cambria"/>
      <w:b w:val="0"/>
      <w:bCs w:val="0"/>
      <w:i/>
      <w:iCs/>
      <w:smallCaps w:val="0"/>
      <w:strike w:val="0"/>
      <w:sz w:val="17"/>
      <w:szCs w:val="17"/>
      <w:u w:val="none"/>
    </w:rPr>
  </w:style>
  <w:style w:type="character" w:customStyle="1" w:styleId="62">
    <w:name w:val="Основной текст (6)_"/>
    <w:basedOn w:val="a0"/>
    <w:rsid w:val="002A37F7"/>
    <w:rPr>
      <w:rFonts w:ascii="Cambria" w:eastAsia="Cambria" w:hAnsi="Cambria" w:cs="Cambria"/>
      <w:b w:val="0"/>
      <w:bCs w:val="0"/>
      <w:i/>
      <w:iCs/>
      <w:smallCaps w:val="0"/>
      <w:strike w:val="0"/>
      <w:sz w:val="21"/>
      <w:szCs w:val="21"/>
      <w:u w:val="none"/>
    </w:rPr>
  </w:style>
  <w:style w:type="character" w:customStyle="1" w:styleId="63">
    <w:name w:val="Основной текст (6)"/>
    <w:basedOn w:val="62"/>
    <w:rsid w:val="002A37F7"/>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64">
    <w:name w:val="Основной текст (6) + Не курсив"/>
    <w:basedOn w:val="62"/>
    <w:rsid w:val="002A37F7"/>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2c">
    <w:name w:val="Основной текст (2) + Курсив"/>
    <w:basedOn w:val="2a"/>
    <w:rsid w:val="002A37F7"/>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8pt">
    <w:name w:val="Основной текст (2) + 8 pt;Полужирный"/>
    <w:basedOn w:val="2a"/>
    <w:rsid w:val="002A37F7"/>
    <w:rPr>
      <w:rFonts w:ascii="Cambria" w:eastAsia="Cambria" w:hAnsi="Cambria" w:cs="Cambria"/>
      <w:b/>
      <w:bCs/>
      <w:i w:val="0"/>
      <w:iCs w:val="0"/>
      <w:smallCaps w:val="0"/>
      <w:strike w:val="0"/>
      <w:color w:val="000000"/>
      <w:spacing w:val="0"/>
      <w:w w:val="100"/>
      <w:position w:val="0"/>
      <w:sz w:val="16"/>
      <w:szCs w:val="16"/>
      <w:u w:val="none"/>
      <w:lang w:val="ru-RU" w:eastAsia="ru-RU" w:bidi="ru-RU"/>
    </w:rPr>
  </w:style>
  <w:style w:type="paragraph" w:customStyle="1" w:styleId="affd">
    <w:name w:val="Колонтитул"/>
    <w:basedOn w:val="a"/>
    <w:link w:val="affc"/>
    <w:rsid w:val="002A37F7"/>
    <w:pPr>
      <w:widowControl w:val="0"/>
      <w:shd w:val="clear" w:color="auto" w:fill="FFFFFF"/>
      <w:spacing w:after="0" w:line="0" w:lineRule="atLeast"/>
    </w:pPr>
    <w:rPr>
      <w:rFonts w:ascii="Cambria" w:eastAsia="Cambria" w:hAnsi="Cambria" w:cs="Cambria"/>
      <w:b/>
      <w:bCs/>
      <w:lang w:eastAsia="en-US"/>
    </w:rPr>
  </w:style>
  <w:style w:type="character" w:customStyle="1" w:styleId="65">
    <w:name w:val="Заголовок №6_"/>
    <w:basedOn w:val="a0"/>
    <w:link w:val="66"/>
    <w:uiPriority w:val="99"/>
    <w:locked/>
    <w:rsid w:val="00806386"/>
    <w:rPr>
      <w:rFonts w:ascii="Times New Roman" w:hAnsi="Times New Roman" w:cs="Times New Roman"/>
      <w:b/>
      <w:bCs/>
      <w:sz w:val="27"/>
      <w:szCs w:val="27"/>
      <w:shd w:val="clear" w:color="auto" w:fill="FFFFFF"/>
    </w:rPr>
  </w:style>
  <w:style w:type="paragraph" w:customStyle="1" w:styleId="66">
    <w:name w:val="Заголовок №6"/>
    <w:basedOn w:val="a"/>
    <w:link w:val="65"/>
    <w:uiPriority w:val="99"/>
    <w:rsid w:val="00806386"/>
    <w:pPr>
      <w:shd w:val="clear" w:color="auto" w:fill="FFFFFF"/>
      <w:spacing w:before="360" w:after="360" w:line="326" w:lineRule="exact"/>
      <w:jc w:val="center"/>
      <w:outlineLvl w:val="5"/>
    </w:pPr>
    <w:rPr>
      <w:rFonts w:ascii="Times New Roman" w:eastAsiaTheme="minorHAnsi" w:hAnsi="Times New Roman"/>
      <w:b/>
      <w:bCs/>
      <w:sz w:val="27"/>
      <w:szCs w:val="27"/>
      <w:lang w:eastAsia="en-US"/>
    </w:rPr>
  </w:style>
  <w:style w:type="character" w:customStyle="1" w:styleId="46">
    <w:name w:val="Заголовок №4_"/>
    <w:basedOn w:val="a0"/>
    <w:link w:val="47"/>
    <w:uiPriority w:val="99"/>
    <w:locked/>
    <w:rsid w:val="00806386"/>
    <w:rPr>
      <w:rFonts w:ascii="Times New Roman" w:hAnsi="Times New Roman" w:cs="Times New Roman"/>
      <w:b/>
      <w:bCs/>
      <w:sz w:val="26"/>
      <w:szCs w:val="26"/>
      <w:shd w:val="clear" w:color="auto" w:fill="FFFFFF"/>
    </w:rPr>
  </w:style>
  <w:style w:type="paragraph" w:customStyle="1" w:styleId="47">
    <w:name w:val="Заголовок №4"/>
    <w:basedOn w:val="a"/>
    <w:link w:val="46"/>
    <w:uiPriority w:val="99"/>
    <w:rsid w:val="00806386"/>
    <w:pPr>
      <w:shd w:val="clear" w:color="auto" w:fill="FFFFFF"/>
      <w:spacing w:before="840" w:after="240" w:line="317" w:lineRule="exact"/>
      <w:jc w:val="center"/>
      <w:outlineLvl w:val="3"/>
    </w:pPr>
    <w:rPr>
      <w:rFonts w:ascii="Times New Roman" w:eastAsiaTheme="minorHAnsi" w:hAnsi="Times New Roman"/>
      <w:b/>
      <w:bCs/>
      <w:sz w:val="26"/>
      <w:szCs w:val="26"/>
      <w:lang w:eastAsia="en-US"/>
    </w:rPr>
  </w:style>
  <w:style w:type="character" w:customStyle="1" w:styleId="ConsPlusNormal0">
    <w:name w:val="ConsPlusNormal Знак"/>
    <w:link w:val="ConsPlusNormal"/>
    <w:uiPriority w:val="99"/>
    <w:locked/>
    <w:rsid w:val="00171ACF"/>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78610">
      <w:bodyDiv w:val="1"/>
      <w:marLeft w:val="0"/>
      <w:marRight w:val="0"/>
      <w:marTop w:val="0"/>
      <w:marBottom w:val="0"/>
      <w:divBdr>
        <w:top w:val="none" w:sz="0" w:space="0" w:color="auto"/>
        <w:left w:val="none" w:sz="0" w:space="0" w:color="auto"/>
        <w:bottom w:val="none" w:sz="0" w:space="0" w:color="auto"/>
        <w:right w:val="none" w:sz="0" w:space="0" w:color="auto"/>
      </w:divBdr>
    </w:div>
    <w:div w:id="260771165">
      <w:bodyDiv w:val="1"/>
      <w:marLeft w:val="0"/>
      <w:marRight w:val="0"/>
      <w:marTop w:val="0"/>
      <w:marBottom w:val="0"/>
      <w:divBdr>
        <w:top w:val="none" w:sz="0" w:space="0" w:color="auto"/>
        <w:left w:val="none" w:sz="0" w:space="0" w:color="auto"/>
        <w:bottom w:val="none" w:sz="0" w:space="0" w:color="auto"/>
        <w:right w:val="none" w:sz="0" w:space="0" w:color="auto"/>
      </w:divBdr>
    </w:div>
    <w:div w:id="274798761">
      <w:bodyDiv w:val="1"/>
      <w:marLeft w:val="0"/>
      <w:marRight w:val="0"/>
      <w:marTop w:val="0"/>
      <w:marBottom w:val="0"/>
      <w:divBdr>
        <w:top w:val="none" w:sz="0" w:space="0" w:color="auto"/>
        <w:left w:val="none" w:sz="0" w:space="0" w:color="auto"/>
        <w:bottom w:val="none" w:sz="0" w:space="0" w:color="auto"/>
        <w:right w:val="none" w:sz="0" w:space="0" w:color="auto"/>
      </w:divBdr>
    </w:div>
    <w:div w:id="381372445">
      <w:bodyDiv w:val="1"/>
      <w:marLeft w:val="0"/>
      <w:marRight w:val="0"/>
      <w:marTop w:val="0"/>
      <w:marBottom w:val="0"/>
      <w:divBdr>
        <w:top w:val="none" w:sz="0" w:space="0" w:color="auto"/>
        <w:left w:val="none" w:sz="0" w:space="0" w:color="auto"/>
        <w:bottom w:val="none" w:sz="0" w:space="0" w:color="auto"/>
        <w:right w:val="none" w:sz="0" w:space="0" w:color="auto"/>
      </w:divBdr>
    </w:div>
    <w:div w:id="770316754">
      <w:bodyDiv w:val="1"/>
      <w:marLeft w:val="0"/>
      <w:marRight w:val="0"/>
      <w:marTop w:val="0"/>
      <w:marBottom w:val="0"/>
      <w:divBdr>
        <w:top w:val="none" w:sz="0" w:space="0" w:color="auto"/>
        <w:left w:val="none" w:sz="0" w:space="0" w:color="auto"/>
        <w:bottom w:val="none" w:sz="0" w:space="0" w:color="auto"/>
        <w:right w:val="none" w:sz="0" w:space="0" w:color="auto"/>
      </w:divBdr>
    </w:div>
    <w:div w:id="892622612">
      <w:bodyDiv w:val="1"/>
      <w:marLeft w:val="0"/>
      <w:marRight w:val="0"/>
      <w:marTop w:val="0"/>
      <w:marBottom w:val="0"/>
      <w:divBdr>
        <w:top w:val="none" w:sz="0" w:space="0" w:color="auto"/>
        <w:left w:val="none" w:sz="0" w:space="0" w:color="auto"/>
        <w:bottom w:val="none" w:sz="0" w:space="0" w:color="auto"/>
        <w:right w:val="none" w:sz="0" w:space="0" w:color="auto"/>
      </w:divBdr>
    </w:div>
    <w:div w:id="969214180">
      <w:bodyDiv w:val="1"/>
      <w:marLeft w:val="0"/>
      <w:marRight w:val="0"/>
      <w:marTop w:val="0"/>
      <w:marBottom w:val="0"/>
      <w:divBdr>
        <w:top w:val="none" w:sz="0" w:space="0" w:color="auto"/>
        <w:left w:val="none" w:sz="0" w:space="0" w:color="auto"/>
        <w:bottom w:val="none" w:sz="0" w:space="0" w:color="auto"/>
        <w:right w:val="none" w:sz="0" w:space="0" w:color="auto"/>
      </w:divBdr>
    </w:div>
    <w:div w:id="1165709667">
      <w:bodyDiv w:val="1"/>
      <w:marLeft w:val="0"/>
      <w:marRight w:val="0"/>
      <w:marTop w:val="0"/>
      <w:marBottom w:val="0"/>
      <w:divBdr>
        <w:top w:val="none" w:sz="0" w:space="0" w:color="auto"/>
        <w:left w:val="none" w:sz="0" w:space="0" w:color="auto"/>
        <w:bottom w:val="none" w:sz="0" w:space="0" w:color="auto"/>
        <w:right w:val="none" w:sz="0" w:space="0" w:color="auto"/>
      </w:divBdr>
    </w:div>
    <w:div w:id="1209955652">
      <w:bodyDiv w:val="1"/>
      <w:marLeft w:val="0"/>
      <w:marRight w:val="0"/>
      <w:marTop w:val="0"/>
      <w:marBottom w:val="0"/>
      <w:divBdr>
        <w:top w:val="none" w:sz="0" w:space="0" w:color="auto"/>
        <w:left w:val="none" w:sz="0" w:space="0" w:color="auto"/>
        <w:bottom w:val="none" w:sz="0" w:space="0" w:color="auto"/>
        <w:right w:val="none" w:sz="0" w:space="0" w:color="auto"/>
      </w:divBdr>
    </w:div>
    <w:div w:id="1231815011">
      <w:bodyDiv w:val="1"/>
      <w:marLeft w:val="0"/>
      <w:marRight w:val="0"/>
      <w:marTop w:val="0"/>
      <w:marBottom w:val="0"/>
      <w:divBdr>
        <w:top w:val="none" w:sz="0" w:space="0" w:color="auto"/>
        <w:left w:val="none" w:sz="0" w:space="0" w:color="auto"/>
        <w:bottom w:val="none" w:sz="0" w:space="0" w:color="auto"/>
        <w:right w:val="none" w:sz="0" w:space="0" w:color="auto"/>
      </w:divBdr>
    </w:div>
    <w:div w:id="1302033179">
      <w:bodyDiv w:val="1"/>
      <w:marLeft w:val="0"/>
      <w:marRight w:val="0"/>
      <w:marTop w:val="0"/>
      <w:marBottom w:val="0"/>
      <w:divBdr>
        <w:top w:val="none" w:sz="0" w:space="0" w:color="auto"/>
        <w:left w:val="none" w:sz="0" w:space="0" w:color="auto"/>
        <w:bottom w:val="none" w:sz="0" w:space="0" w:color="auto"/>
        <w:right w:val="none" w:sz="0" w:space="0" w:color="auto"/>
      </w:divBdr>
    </w:div>
    <w:div w:id="1313949198">
      <w:bodyDiv w:val="1"/>
      <w:marLeft w:val="0"/>
      <w:marRight w:val="0"/>
      <w:marTop w:val="0"/>
      <w:marBottom w:val="0"/>
      <w:divBdr>
        <w:top w:val="none" w:sz="0" w:space="0" w:color="auto"/>
        <w:left w:val="none" w:sz="0" w:space="0" w:color="auto"/>
        <w:bottom w:val="none" w:sz="0" w:space="0" w:color="auto"/>
        <w:right w:val="none" w:sz="0" w:space="0" w:color="auto"/>
      </w:divBdr>
    </w:div>
    <w:div w:id="1958676443">
      <w:bodyDiv w:val="1"/>
      <w:marLeft w:val="0"/>
      <w:marRight w:val="0"/>
      <w:marTop w:val="0"/>
      <w:marBottom w:val="0"/>
      <w:divBdr>
        <w:top w:val="none" w:sz="0" w:space="0" w:color="auto"/>
        <w:left w:val="none" w:sz="0" w:space="0" w:color="auto"/>
        <w:bottom w:val="none" w:sz="0" w:space="0" w:color="auto"/>
        <w:right w:val="none" w:sz="0" w:space="0" w:color="auto"/>
      </w:divBdr>
    </w:div>
    <w:div w:id="1974406892">
      <w:bodyDiv w:val="1"/>
      <w:marLeft w:val="0"/>
      <w:marRight w:val="0"/>
      <w:marTop w:val="0"/>
      <w:marBottom w:val="0"/>
      <w:divBdr>
        <w:top w:val="none" w:sz="0" w:space="0" w:color="auto"/>
        <w:left w:val="none" w:sz="0" w:space="0" w:color="auto"/>
        <w:bottom w:val="none" w:sz="0" w:space="0" w:color="auto"/>
        <w:right w:val="none" w:sz="0" w:space="0" w:color="auto"/>
      </w:divBdr>
    </w:div>
    <w:div w:id="2058815853">
      <w:bodyDiv w:val="1"/>
      <w:marLeft w:val="0"/>
      <w:marRight w:val="0"/>
      <w:marTop w:val="0"/>
      <w:marBottom w:val="0"/>
      <w:divBdr>
        <w:top w:val="none" w:sz="0" w:space="0" w:color="auto"/>
        <w:left w:val="none" w:sz="0" w:space="0" w:color="auto"/>
        <w:bottom w:val="none" w:sz="0" w:space="0" w:color="auto"/>
        <w:right w:val="none" w:sz="0" w:space="0" w:color="auto"/>
      </w:divBdr>
    </w:div>
    <w:div w:id="2063169458">
      <w:bodyDiv w:val="1"/>
      <w:marLeft w:val="0"/>
      <w:marRight w:val="0"/>
      <w:marTop w:val="0"/>
      <w:marBottom w:val="0"/>
      <w:divBdr>
        <w:top w:val="none" w:sz="0" w:space="0" w:color="auto"/>
        <w:left w:val="none" w:sz="0" w:space="0" w:color="auto"/>
        <w:bottom w:val="none" w:sz="0" w:space="0" w:color="auto"/>
        <w:right w:val="none" w:sz="0" w:space="0" w:color="auto"/>
      </w:divBdr>
    </w:div>
    <w:div w:id="209874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ternet.gar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id=7147516&amp;sub=0"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internet.garant.ru/document?id=7147516&amp;sub=0" TargetMode="External"/><Relationship Id="rId4" Type="http://schemas.microsoft.com/office/2007/relationships/stylesWithEffects" Target="stylesWithEffects.xml"/><Relationship Id="rId9" Type="http://schemas.openxmlformats.org/officeDocument/2006/relationships/hyperlink" Target="http://internet.garant.ru/document?id=7147516&amp;sub=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C592B-A949-42DD-8DDE-FCFC7C80F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7</Pages>
  <Words>2923</Words>
  <Characters>16667</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Kourak</dc:creator>
  <cp:lastModifiedBy>Kourak</cp:lastModifiedBy>
  <cp:revision>19</cp:revision>
  <cp:lastPrinted>2016-02-03T03:15:00Z</cp:lastPrinted>
  <dcterms:created xsi:type="dcterms:W3CDTF">2017-06-14T08:34:00Z</dcterms:created>
  <dcterms:modified xsi:type="dcterms:W3CDTF">2017-12-27T08:04:00Z</dcterms:modified>
</cp:coreProperties>
</file>