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AD2F12">
        <w:rPr>
          <w:rFonts w:ascii="Times New Roman" w:hAnsi="Times New Roman"/>
          <w:sz w:val="24"/>
          <w:szCs w:val="24"/>
        </w:rPr>
        <w:t xml:space="preserve">         </w:t>
      </w:r>
      <w:r w:rsidR="00AD2F12">
        <w:rPr>
          <w:rFonts w:ascii="Times New Roman" w:hAnsi="Times New Roman"/>
          <w:sz w:val="24"/>
          <w:szCs w:val="24"/>
        </w:rPr>
        <w:tab/>
      </w:r>
      <w:r w:rsidR="00AD2F12">
        <w:rPr>
          <w:rFonts w:ascii="Times New Roman" w:hAnsi="Times New Roman"/>
          <w:sz w:val="24"/>
          <w:szCs w:val="24"/>
        </w:rPr>
        <w:tab/>
      </w:r>
      <w:r w:rsidR="00AD2F12">
        <w:rPr>
          <w:rFonts w:ascii="Times New Roman" w:hAnsi="Times New Roman"/>
          <w:sz w:val="24"/>
          <w:szCs w:val="24"/>
        </w:rPr>
        <w:tab/>
      </w:r>
      <w:r w:rsidR="00AD2F12">
        <w:rPr>
          <w:rFonts w:ascii="Times New Roman" w:hAnsi="Times New Roman"/>
          <w:sz w:val="24"/>
          <w:szCs w:val="24"/>
        </w:rPr>
        <w:tab/>
        <w:t xml:space="preserve"> </w:t>
      </w:r>
      <w:r w:rsidR="00AD2F12">
        <w:rPr>
          <w:rFonts w:ascii="Times New Roman" w:hAnsi="Times New Roman"/>
          <w:sz w:val="24"/>
          <w:szCs w:val="24"/>
        </w:rPr>
        <w:tab/>
      </w:r>
      <w:r w:rsidR="00AD2F12">
        <w:rPr>
          <w:rFonts w:ascii="Times New Roman" w:hAnsi="Times New Roman"/>
          <w:sz w:val="24"/>
          <w:szCs w:val="24"/>
        </w:rPr>
        <w:tab/>
        <w:t xml:space="preserve">          № 1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6B32B9">
        <w:rPr>
          <w:rFonts w:ascii="Times New Roman" w:hAnsi="Times New Roman"/>
          <w:sz w:val="24"/>
          <w:szCs w:val="24"/>
        </w:rPr>
        <w:t xml:space="preserve">              </w:t>
      </w:r>
      <w:r w:rsidR="006B32B9">
        <w:rPr>
          <w:rFonts w:ascii="Times New Roman" w:hAnsi="Times New Roman"/>
          <w:sz w:val="24"/>
          <w:szCs w:val="24"/>
        </w:rPr>
        <w:tab/>
      </w:r>
      <w:r w:rsidR="006B32B9">
        <w:rPr>
          <w:rFonts w:ascii="Times New Roman" w:hAnsi="Times New Roman"/>
          <w:sz w:val="24"/>
          <w:szCs w:val="24"/>
        </w:rPr>
        <w:tab/>
      </w:r>
      <w:r w:rsidR="006B32B9">
        <w:rPr>
          <w:rFonts w:ascii="Times New Roman" w:hAnsi="Times New Roman"/>
          <w:sz w:val="24"/>
          <w:szCs w:val="24"/>
        </w:rPr>
        <w:tab/>
        <w:t xml:space="preserve">       24</w:t>
      </w:r>
      <w:r w:rsidR="00212555">
        <w:rPr>
          <w:rFonts w:ascii="Times New Roman" w:hAnsi="Times New Roman"/>
          <w:sz w:val="24"/>
          <w:szCs w:val="24"/>
        </w:rPr>
        <w:t>.01.2018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6B32B9">
        <w:rPr>
          <w:rFonts w:ascii="Times New Roman" w:hAnsi="Times New Roman"/>
          <w:sz w:val="24"/>
          <w:szCs w:val="24"/>
        </w:rPr>
        <w:t>среда</w:t>
      </w:r>
    </w:p>
    <w:p w:rsidR="004B24B7" w:rsidRPr="0018102F" w:rsidRDefault="004B24B7" w:rsidP="0018102F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B32B9" w:rsidRPr="006B32B9" w:rsidTr="006B32B9">
        <w:tc>
          <w:tcPr>
            <w:tcW w:w="9570" w:type="dxa"/>
          </w:tcPr>
          <w:p w:rsidR="006B32B9" w:rsidRPr="006B32B9" w:rsidRDefault="006B32B9" w:rsidP="006B32B9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B32B9" w:rsidRPr="006B32B9" w:rsidRDefault="006B32B9" w:rsidP="006B32B9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6B32B9" w:rsidRPr="006B32B9" w:rsidRDefault="006B32B9" w:rsidP="006B32B9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ТОГУЧИНСКОГО РАЙОНА</w:t>
            </w:r>
          </w:p>
          <w:p w:rsidR="006B32B9" w:rsidRPr="006B32B9" w:rsidRDefault="006B32B9" w:rsidP="006B32B9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</w:tc>
      </w:tr>
      <w:tr w:rsidR="006B32B9" w:rsidRPr="006B32B9" w:rsidTr="006B32B9">
        <w:tc>
          <w:tcPr>
            <w:tcW w:w="9570" w:type="dxa"/>
          </w:tcPr>
          <w:p w:rsidR="006B32B9" w:rsidRPr="006B32B9" w:rsidRDefault="006B32B9" w:rsidP="006B32B9">
            <w:pPr>
              <w:pStyle w:val="1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</w:tr>
    </w:tbl>
    <w:p w:rsidR="006B32B9" w:rsidRPr="006B32B9" w:rsidRDefault="006B32B9" w:rsidP="006B32B9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17.01.2018                                    № 14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6B32B9">
        <w:rPr>
          <w:rFonts w:ascii="Times New Roman" w:hAnsi="Times New Roman"/>
          <w:sz w:val="18"/>
          <w:szCs w:val="18"/>
        </w:rPr>
        <w:t>с</w:t>
      </w:r>
      <w:proofErr w:type="gramStart"/>
      <w:r w:rsidRPr="006B32B9">
        <w:rPr>
          <w:rFonts w:ascii="Times New Roman" w:hAnsi="Times New Roman"/>
          <w:sz w:val="18"/>
          <w:szCs w:val="18"/>
        </w:rPr>
        <w:t>.К</w:t>
      </w:r>
      <w:proofErr w:type="gramEnd"/>
      <w:r w:rsidRPr="006B32B9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 создании пунктов обогрева и оказания комплексной помощи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участникам дорожного движения, оказавшимся в трудной ситуации в зимний период на территории Коуракского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 Новосибирской области.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6B32B9">
        <w:rPr>
          <w:rFonts w:ascii="Times New Roman" w:hAnsi="Times New Roman"/>
          <w:sz w:val="18"/>
          <w:szCs w:val="18"/>
        </w:rPr>
        <w:t xml:space="preserve">В целях организации первоочередного жизнеобеспечения населения, попавшего в чрезвычайную ситуацию, вызванную комплексом неблагоприятных метеоусловий и в соответствии со статьей 16 Федерального закона от 06.10.2003 № 131-ФЗ "Об общих принципах организации местного самоуправления в Российской Федерации", статьей 11 Федерального закона от 21.12.1994 № 68-ФЗ "О защите населения и территорий от чрезвычайных ситуаций природного и техногенного характера" администрация Коуракского сельсовета Тогучинского района Новосибирской области 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ПОСТАНОВЛЯЕТ: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Style w:val="num"/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1. </w:t>
      </w:r>
      <w:r w:rsidRPr="006B32B9">
        <w:rPr>
          <w:rFonts w:ascii="Times New Roman" w:hAnsi="Times New Roman"/>
          <w:sz w:val="18"/>
          <w:szCs w:val="18"/>
        </w:rPr>
        <w:t xml:space="preserve">Создать пункты обогрева населения, пострадавшего в чрезвычайных ситуациях, для участников дорожного движения, оказавшимся в трудной ситуации (снежные заносы, потеря способности транспортного средства к передвижению в условиях низких температур)  на территории Коуракского сельсовета, расположенных по адресу: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1.1. </w:t>
      </w:r>
      <w:proofErr w:type="spellStart"/>
      <w:r w:rsidRPr="006B32B9">
        <w:rPr>
          <w:rFonts w:ascii="Times New Roman" w:hAnsi="Times New Roman"/>
          <w:sz w:val="18"/>
          <w:szCs w:val="18"/>
        </w:rPr>
        <w:t>с</w:t>
      </w:r>
      <w:proofErr w:type="gramStart"/>
      <w:r w:rsidRPr="006B32B9">
        <w:rPr>
          <w:rFonts w:ascii="Times New Roman" w:hAnsi="Times New Roman"/>
          <w:sz w:val="18"/>
          <w:szCs w:val="18"/>
        </w:rPr>
        <w:t>.К</w:t>
      </w:r>
      <w:proofErr w:type="gramEnd"/>
      <w:r w:rsidRPr="006B32B9">
        <w:rPr>
          <w:rFonts w:ascii="Times New Roman" w:hAnsi="Times New Roman"/>
          <w:sz w:val="18"/>
          <w:szCs w:val="18"/>
        </w:rPr>
        <w:t>оурак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 ул. Центральная, 35. МКУК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КДЦ» Начальник пункта обогрева - директор   </w:t>
      </w:r>
      <w:proofErr w:type="spellStart"/>
      <w:r w:rsidRPr="006B32B9">
        <w:rPr>
          <w:rFonts w:ascii="Times New Roman" w:hAnsi="Times New Roman"/>
          <w:sz w:val="18"/>
          <w:szCs w:val="18"/>
        </w:rPr>
        <w:t>Ишкова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М.И.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1.2. </w:t>
      </w:r>
      <w:proofErr w:type="spellStart"/>
      <w:r w:rsidRPr="006B32B9">
        <w:rPr>
          <w:rFonts w:ascii="Times New Roman" w:hAnsi="Times New Roman"/>
          <w:sz w:val="18"/>
          <w:szCs w:val="18"/>
        </w:rPr>
        <w:t>с</w:t>
      </w:r>
      <w:proofErr w:type="gramStart"/>
      <w:r w:rsidRPr="006B32B9">
        <w:rPr>
          <w:rFonts w:ascii="Times New Roman" w:hAnsi="Times New Roman"/>
          <w:sz w:val="18"/>
          <w:szCs w:val="18"/>
        </w:rPr>
        <w:t>.Ю</w:t>
      </w:r>
      <w:proofErr w:type="gramEnd"/>
      <w:r w:rsidRPr="006B32B9">
        <w:rPr>
          <w:rFonts w:ascii="Times New Roman" w:hAnsi="Times New Roman"/>
          <w:sz w:val="18"/>
          <w:szCs w:val="18"/>
        </w:rPr>
        <w:t>рты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B32B9">
        <w:rPr>
          <w:rFonts w:ascii="Times New Roman" w:hAnsi="Times New Roman"/>
          <w:sz w:val="18"/>
          <w:szCs w:val="18"/>
        </w:rPr>
        <w:t>ул.Центральная</w:t>
      </w:r>
      <w:proofErr w:type="spellEnd"/>
      <w:r w:rsidRPr="006B32B9">
        <w:rPr>
          <w:rFonts w:ascii="Times New Roman" w:hAnsi="Times New Roman"/>
          <w:sz w:val="18"/>
          <w:szCs w:val="18"/>
        </w:rPr>
        <w:t>, 101 «</w:t>
      </w:r>
      <w:proofErr w:type="spellStart"/>
      <w:r w:rsidRPr="006B32B9">
        <w:rPr>
          <w:rFonts w:ascii="Times New Roman" w:hAnsi="Times New Roman"/>
          <w:sz w:val="18"/>
          <w:szCs w:val="18"/>
        </w:rPr>
        <w:t>Юртовский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СДК» Начальник пункта обогрева – </w:t>
      </w:r>
      <w:proofErr w:type="spellStart"/>
      <w:r w:rsidRPr="006B32B9">
        <w:rPr>
          <w:rFonts w:ascii="Times New Roman" w:hAnsi="Times New Roman"/>
          <w:sz w:val="18"/>
          <w:szCs w:val="18"/>
        </w:rPr>
        <w:t>Слотина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Р.А.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1.3. </w:t>
      </w:r>
      <w:proofErr w:type="spellStart"/>
      <w:r w:rsidRPr="006B32B9">
        <w:rPr>
          <w:rFonts w:ascii="Times New Roman" w:hAnsi="Times New Roman"/>
          <w:sz w:val="18"/>
          <w:szCs w:val="18"/>
        </w:rPr>
        <w:t>п</w:t>
      </w:r>
      <w:proofErr w:type="gramStart"/>
      <w:r w:rsidRPr="006B32B9">
        <w:rPr>
          <w:rFonts w:ascii="Times New Roman" w:hAnsi="Times New Roman"/>
          <w:sz w:val="18"/>
          <w:szCs w:val="18"/>
        </w:rPr>
        <w:t>.М</w:t>
      </w:r>
      <w:proofErr w:type="gramEnd"/>
      <w:r w:rsidRPr="006B32B9">
        <w:rPr>
          <w:rFonts w:ascii="Times New Roman" w:hAnsi="Times New Roman"/>
          <w:sz w:val="18"/>
          <w:szCs w:val="18"/>
        </w:rPr>
        <w:t>ирный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B32B9">
        <w:rPr>
          <w:rFonts w:ascii="Times New Roman" w:hAnsi="Times New Roman"/>
          <w:sz w:val="18"/>
          <w:szCs w:val="18"/>
        </w:rPr>
        <w:t>ул.Гаражная</w:t>
      </w:r>
      <w:proofErr w:type="spellEnd"/>
      <w:r w:rsidRPr="006B32B9">
        <w:rPr>
          <w:rFonts w:ascii="Times New Roman" w:hAnsi="Times New Roman"/>
          <w:sz w:val="18"/>
          <w:szCs w:val="18"/>
        </w:rPr>
        <w:t>, 10  Начальник пункта обогрева – староста Афанасьев В.В.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2. Обеспечить постоянную готовность пункта обогрева к приему пострадавшего населения.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3. Рекомендовать заведующей 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Коуракской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участковой больницы Баулиной Л.М. закрепить медицинских работников  за пунктом обогрева и организовать оказание медицинской помощи.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Style w:val="num"/>
          <w:rFonts w:ascii="Times New Roman" w:hAnsi="Times New Roman"/>
          <w:bCs/>
          <w:sz w:val="18"/>
          <w:szCs w:val="18"/>
          <w:bdr w:val="none" w:sz="0" w:space="0" w:color="auto" w:frame="1"/>
        </w:rPr>
        <w:t>4.</w:t>
      </w:r>
      <w:r w:rsidRPr="006B32B9">
        <w:rPr>
          <w:rStyle w:val="num"/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 xml:space="preserve"> </w:t>
      </w:r>
      <w:r w:rsidRPr="006B32B9">
        <w:rPr>
          <w:rFonts w:ascii="Times New Roman" w:hAnsi="Times New Roman"/>
          <w:sz w:val="18"/>
          <w:szCs w:val="18"/>
        </w:rPr>
        <w:t xml:space="preserve">Согласовать с УУП Тогучинского РОВД  </w:t>
      </w:r>
      <w:proofErr w:type="spellStart"/>
      <w:r w:rsidRPr="006B32B9">
        <w:rPr>
          <w:rFonts w:ascii="Times New Roman" w:hAnsi="Times New Roman"/>
          <w:sz w:val="18"/>
          <w:szCs w:val="18"/>
        </w:rPr>
        <w:t>Ишковым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А.А.  организацию обеспечения и поддержания общественного порядка на пункте обогрева во время его работы.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5. Проверить готовность систем оповещения.                                                                           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6. Оповестить население о складывающихся погодных условиях.     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7. Рекомендовать директору МУП Тогучинского района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Pr="006B32B9">
        <w:rPr>
          <w:rFonts w:ascii="Times New Roman" w:hAnsi="Times New Roman"/>
          <w:sz w:val="18"/>
          <w:szCs w:val="18"/>
        </w:rPr>
        <w:t>Ланг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К.И.  усилить </w:t>
      </w:r>
      <w:proofErr w:type="gramStart"/>
      <w:r w:rsidRPr="006B32B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работой котельных и их энергосбережением. Быть готовым к принятию экстренных мер, организовать эвакуацию пострадавших с места аварии до пункта обогрева, дозаправку транспортных средств, оказавшихся в заторах, оказание помощи водителям в проведении мелкого ремонта транспортных средств или их буксировке в ближайшие СТО.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8</w:t>
      </w:r>
      <w:r w:rsidRPr="006B32B9">
        <w:rPr>
          <w:rStyle w:val="num"/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 xml:space="preserve">. </w:t>
      </w:r>
      <w:r w:rsidRPr="006B32B9">
        <w:rPr>
          <w:rFonts w:ascii="Times New Roman" w:hAnsi="Times New Roman"/>
          <w:sz w:val="18"/>
          <w:szCs w:val="18"/>
        </w:rPr>
        <w:t>Опубликовать постановление в периодическом печатном издании "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Вестник" и разместить на официальном сайте администрации 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Style w:val="num"/>
          <w:rFonts w:ascii="Times New Roman" w:hAnsi="Times New Roman"/>
          <w:bCs/>
          <w:sz w:val="18"/>
          <w:szCs w:val="18"/>
          <w:bdr w:val="none" w:sz="0" w:space="0" w:color="auto" w:frame="1"/>
        </w:rPr>
        <w:t>9.</w:t>
      </w:r>
      <w:r w:rsidRPr="006B32B9">
        <w:rPr>
          <w:rStyle w:val="num"/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 xml:space="preserve"> </w:t>
      </w:r>
      <w:proofErr w:type="gramStart"/>
      <w:r w:rsidRPr="006B32B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Глава Коуракского сельсовета                                   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</w:t>
      </w:r>
      <w:proofErr w:type="spellStart"/>
      <w:r w:rsidRPr="006B32B9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212555" w:rsidRPr="006B32B9" w:rsidRDefault="00212555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АДМИНИСТРАЦИЯ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ОБЛАСТИ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17.01.2018г                           № 15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с. Коурак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Об определении помещений для встреч кандидатов и их доверенных лиц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 избирателями в период проведения выборов Президента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Российской Федерации</w:t>
      </w: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 соответствии с Федеральным законом от 06.10.2003г. №131-ФЗ "Об общих принципах организации местного самоуправления  в Российской Федерации", в целях обеспечения равных условий при проведении предвыборной агитации, администрация Коуракского сельсовета Тогучинского района Новосибирской области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ПОСТАНОВЛЯЕТ: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Определить помещения для проведения встреч кандидатов или их доверенных лиц с избирателями в период проведения выборов Президента Российской Федерации: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- МКУК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КДЦ» с. Коурак</w:t>
      </w:r>
      <w:proofErr w:type="gramStart"/>
      <w:r w:rsidRPr="006B32B9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ул. Центральная,35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- МКУК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КДЦ» СДК с. Юрты, ул. </w:t>
      </w:r>
      <w:proofErr w:type="gramStart"/>
      <w:r w:rsidRPr="006B32B9">
        <w:rPr>
          <w:rFonts w:ascii="Times New Roman" w:hAnsi="Times New Roman"/>
          <w:sz w:val="18"/>
          <w:szCs w:val="18"/>
        </w:rPr>
        <w:t>Центральная</w:t>
      </w:r>
      <w:proofErr w:type="gramEnd"/>
      <w:r w:rsidRPr="006B32B9">
        <w:rPr>
          <w:rFonts w:ascii="Times New Roman" w:hAnsi="Times New Roman"/>
          <w:sz w:val="18"/>
          <w:szCs w:val="18"/>
        </w:rPr>
        <w:t>, 101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3. Опубликовать настоящее постановление в периодическом печатном издании "</w:t>
      </w:r>
      <w:proofErr w:type="spellStart"/>
      <w:r w:rsidRPr="006B32B9">
        <w:rPr>
          <w:rFonts w:ascii="Times New Roman" w:hAnsi="Times New Roman"/>
          <w:bCs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bCs/>
          <w:sz w:val="18"/>
          <w:szCs w:val="18"/>
        </w:rPr>
        <w:t xml:space="preserve"> Вестник" и разместить </w:t>
      </w:r>
      <w:r w:rsidRPr="006B32B9">
        <w:rPr>
          <w:rFonts w:ascii="Times New Roman" w:hAnsi="Times New Roman"/>
          <w:sz w:val="18"/>
          <w:szCs w:val="18"/>
        </w:rPr>
        <w:t>на официальном сайте администрация  Коуракского сельсовета Тогучинского района Новосибирской области в сети «Интернет».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области</w:t>
      </w:r>
      <w:r w:rsidRPr="006B32B9">
        <w:rPr>
          <w:rFonts w:ascii="Times New Roman" w:hAnsi="Times New Roman"/>
          <w:sz w:val="18"/>
          <w:szCs w:val="18"/>
        </w:rPr>
        <w:tab/>
        <w:t xml:space="preserve">           Т.В. </w:t>
      </w:r>
      <w:proofErr w:type="spellStart"/>
      <w:r w:rsidRPr="006B32B9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6B32B9" w:rsidRPr="006B32B9" w:rsidRDefault="006B32B9" w:rsidP="006B32B9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Заявление о предоставлении помещения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для проведения встреч с избирателями</w:t>
      </w: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(место проведения встречи)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6B32B9">
        <w:rPr>
          <w:rFonts w:ascii="Times New Roman" w:hAnsi="Times New Roman"/>
          <w:sz w:val="18"/>
          <w:szCs w:val="18"/>
        </w:rPr>
        <w:t>в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____________________,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(время начала проведения встречи)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продолжительностью _______________________________________________.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(продолжительность встречи)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Примерное число участников: _______________________________________.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32B9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за проведение мероприятия (встречи) ____________________________,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(Ф.И.О., статус)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контактный телефон __________________________________________.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Дата подачи заявки: _________________________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  __________________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  (подпись)               (расшифровка подписи)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«____»_________20__ г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АДМИНИСТРАЦИЯ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ОБЛАСТИ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18.01.2018                            № 17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с. Коурак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 внесение дополнений в постановление № 56 от 02.09.2013г «Об утверждении положения о порядке рассмотрения обращений  граждан и организации личного приема граждан  в администрации Коуракского сельсовета»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 соответствии с Федеральным законом  РФ от 27.11.2017г №355- ФЗ «О внесении изменений в Федеральный закон «О порядке рассмотрения обращений граждан Российской Федерации», администрация Коуракского сельсовета Тогучинского района Новосибирской области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ПОСТАНОВЛЯЕТ: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Внести изменения Положения о порядке рассмотрения обращений  граждан и организации личного приема граждан  в администрации Коуракского  сельсовета в постановление № 56 от 02.09.2013г «Об утверждении» следующие дополнения: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1.1.Часть 10 дополнить пунктом 8  следующего содержания;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«8. 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9" w:anchor="block_1004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>частью 4 статьи 10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Федерального закона от 2 мая 2006 г. № 59-ФЗ "О порядке рассмотрения обращений граждан Российской Федерации"</w:t>
      </w:r>
      <w:r w:rsidRPr="006B32B9">
        <w:rPr>
          <w:rFonts w:ascii="Times New Roman" w:hAnsi="Times New Roman"/>
          <w:bCs/>
          <w:sz w:val="18"/>
          <w:szCs w:val="18"/>
        </w:rPr>
        <w:t xml:space="preserve">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на официальном сайте Коуракского сельсовета в информационно-телекоммуникационной сети "Интернет", гражданину, направившему обращение, в течение семи дней со дня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.»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1.2</w:t>
      </w:r>
      <w:proofErr w:type="gramStart"/>
      <w:r w:rsidRPr="006B32B9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части 4 в пункт 3 после слова «положения» дополнить слова: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</w:rPr>
        <w:t xml:space="preserve">  «</w:t>
      </w:r>
      <w:r w:rsidRPr="006B32B9">
        <w:rPr>
          <w:rFonts w:ascii="Times New Roman" w:hAnsi="Times New Roman"/>
          <w:sz w:val="18"/>
          <w:szCs w:val="18"/>
          <w:lang w:eastAsia="en-US"/>
        </w:rPr>
        <w:t xml:space="preserve">,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 в случае, предусмотренном п. 8 </w:t>
      </w:r>
      <w:hyperlink r:id="rId10" w:anchor="block_1151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 xml:space="preserve">частью 10 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 настоящего положения, на основании обращения с просьбой о его предоставлении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».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br/>
        <w:t>1.3 Пункт 3 части 9 изложить в следующей редакции: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</w:rPr>
        <w:t xml:space="preserve"> «</w:t>
      </w:r>
      <w:r w:rsidRPr="006B32B9">
        <w:rPr>
          <w:rFonts w:ascii="Times New Roman" w:hAnsi="Times New Roman"/>
          <w:sz w:val="18"/>
          <w:szCs w:val="18"/>
          <w:lang w:eastAsia="en-US"/>
        </w:rPr>
        <w:t xml:space="preserve">4.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Коуракского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Коуракского сельсовета или должностному лицу в письменной форме. Кроме того, на поступившее в администрацию Коуракского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1" w:anchor="block_602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>части 2 статьи 6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 настоящего Федерального закона от 2 мая 2006 г. № 59-ФЗ "О порядке рассмотрения обращений граждан Российской Федерации"</w:t>
      </w:r>
      <w:r w:rsidRPr="006B32B9">
        <w:rPr>
          <w:rFonts w:ascii="Times New Roman" w:hAnsi="Times New Roman"/>
          <w:bCs/>
          <w:sz w:val="18"/>
          <w:szCs w:val="18"/>
        </w:rPr>
        <w:t xml:space="preserve">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на официальном сайте администрации Коуракского сельсовета в информационно-телекоммуникационной сети "Интернет"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.»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</w:rPr>
        <w:br/>
        <w:t>1.4. Часть 10 добавить пункт 4.1. следующего содержания: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</w:rPr>
        <w:t>«</w:t>
      </w:r>
      <w:r w:rsidRPr="006B32B9">
        <w:rPr>
          <w:rFonts w:ascii="Times New Roman" w:hAnsi="Times New Roman"/>
          <w:sz w:val="18"/>
          <w:szCs w:val="18"/>
          <w:lang w:eastAsia="en-US"/>
        </w:rPr>
        <w:t xml:space="preserve">4.1.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В случае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,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1.5. Часть 10 добавить пункт 5.1. следующего содержания: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«5.1. 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2" w:anchor="block_1004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>частью 4 статьи 10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Федерального закона от 2 мая 2006 г. № 59-ФЗ "О порядке рассмотрения обращений граждан Российской Федерации"</w:t>
      </w:r>
      <w:r w:rsidRPr="006B32B9">
        <w:rPr>
          <w:rFonts w:ascii="Times New Roman" w:hAnsi="Times New Roman"/>
          <w:bCs/>
          <w:sz w:val="18"/>
          <w:szCs w:val="18"/>
        </w:rPr>
        <w:t xml:space="preserve">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на официальном сайте Коуракского сельсовета в информационно-телекоммуникационной сети "Интернет", гражданину, направившему обращение, в течение семи дней со дня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.»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Опубликовать данное постановление в периодическом  печатном издании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 Вестник»</w:t>
      </w:r>
      <w:r w:rsidRPr="006B32B9">
        <w:rPr>
          <w:rFonts w:ascii="Times New Roman" w:hAnsi="Times New Roman"/>
          <w:sz w:val="18"/>
          <w:szCs w:val="18"/>
          <w:lang w:eastAsia="en-US"/>
        </w:rPr>
        <w:t xml:space="preserve"> и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на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официальном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сайте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администрации</w:t>
      </w:r>
      <w:r w:rsidRPr="006B32B9">
        <w:rPr>
          <w:rFonts w:ascii="Times New Roman" w:hAnsi="Times New Roman"/>
          <w:sz w:val="18"/>
          <w:szCs w:val="18"/>
        </w:rPr>
        <w:t>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32B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постановлением остается за Главой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6B32B9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Утверждено 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постановлением администрации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сельсовета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от02.09.2013 № 56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изменения внесены постановлениями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от 03.02.2015 № 14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от 23.11.2015 № 111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от 19.01.2018  № 17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Положение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О порядке рассмотрения обращений граждан и организации личного приема граждан в администрации Коуракского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6B32B9">
        <w:rPr>
          <w:rFonts w:ascii="Times New Roman" w:hAnsi="Times New Roman"/>
          <w:bCs/>
          <w:sz w:val="18"/>
          <w:szCs w:val="18"/>
        </w:rPr>
        <w:t>Тогучинского района Новосибирской  области</w:t>
      </w:r>
    </w:p>
    <w:p w:rsidR="006B32B9" w:rsidRPr="006B32B9" w:rsidRDefault="006B32B9" w:rsidP="006B32B9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Общее положение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Положение о порядке рассмотрения обращений граждан и организации личного приема граждан в администрации Коуракского сельсовета (далее - положение) разработано на основании Федерального закона от 02.05.2006 №59-ФЗ «О порядке рассмотрения обращений граждан Российской Федерации».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Основными принципами рассмотрения и разрешения обращений граждан органами местного самоуправления, должностными лицами местного самоуправления является обязательность для рассмотрения, законность, демократизм, доступность, гласность, </w:t>
      </w:r>
      <w:proofErr w:type="gramStart"/>
      <w:r w:rsidRPr="006B32B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своевременностью и глубиной рассмотрения и разрешения обращений граждан, возможность обжалования соответствующих решений, действий (бездействий) органов и должностных лиц местного самоуправления.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Граждане обращаются в те органы местного самоуправления и к  тем должностным лицам местного самоуправления, в компетенцию которых входит рассмотрение и разрешение вопросов, поставленных в обращении.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Право граждан на обращение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Граждане имеют право обращаться лично, а также направлять индивидуальные и коллективные обращения в администрацию Коуракского сельсовета.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Рассмотрение обращений граждан осуществляется бесплатно.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Основные термины, используемые в настоящем положении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Для целей настоящего положения используются следующие основные термины: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1) обращение гражданина (далее - обращение) - направленные в администрацию Коуракского сельсовета (дале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е-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администрация) или должностному лицу администрации Коуракского сельсовета (далее- должностное лицо) в письменной форме или в форме электронного документа предложение, заявление или жалоба, а также устное обращение гражданина в администрацию или должностному лицу;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2) 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администрации;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 и должностных лиц, либо критика деятельности администрации  и должностных лиц;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5) должностное лицо - лицо, постоянно, временно или по специальному полномочию осуществляющее функции представителя  либо выполняющее организационно-распорядительные, административно-хозяйственные функции в администрации.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4. Права гражданина при рассмотрении обращения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При рассмотрении обращения администрацией или должностным лицом гражданин имеет право: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тайну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>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4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статье 1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0 настоящего положения,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 в случае, предусмотренном п. 8 </w:t>
      </w:r>
      <w:hyperlink r:id="rId15" w:anchor="block_1151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 xml:space="preserve">частью 10 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 настоящего положения, на основании обращения с просьбой о его предоставлении, </w:t>
      </w:r>
      <w:r w:rsidRPr="006B32B9">
        <w:rPr>
          <w:rFonts w:ascii="Times New Roman" w:hAnsi="Times New Roman"/>
          <w:sz w:val="18"/>
          <w:szCs w:val="18"/>
          <w:lang w:eastAsia="en-US"/>
        </w:rPr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вопросов;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законодательством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 Российской Федерации;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5) обращаться с заявлением о прекращении рассмотрения обращения.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5. Гарантии безопасности гражданина в связи с его обращением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Запрещается преследование гражданина в связи с его обращением в администрацию или к должностному лицу с критикой деятельности администрации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6. Требования к письменному обращению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1.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Гражданин в своем письменном обращении в обязательном порядке указывает в администрацию Коуракского сельсовета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3. Обращение, поступившее в администрацию или должностному лицу в форме электронного документа, подлежит рассмотрению в </w:t>
      </w:r>
      <w:hyperlink r:id="rId17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порядке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, установленном настоящим положением.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7. Направление и регистрация письменного обращения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Гражданин направляет письменное обращение в администрацию или тому должностному лицу, в компетенцию которых входит решение поставленных в обращении вопросов.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2. Письменное обращение подлежит обязательной регистрации в течение трех дней с момента поступления в администрацию или должностному лицу.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3.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 xml:space="preserve">Письменное обращение, содержащее вопросы, решение которых не входит в компетенцию администрации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18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статьи 10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 настоящего положения.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lastRenderedPageBreak/>
        <w:t>4.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5. Запрещается направлять жалобу на рассмотрение в администрацию или должностному лицу, решение или действие (бездействие)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которых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обжалуется.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  <w:shd w:val="clear" w:color="auto" w:fill="FFFFFF"/>
        </w:rPr>
        <w:t xml:space="preserve">6.   </w:t>
      </w:r>
      <w:proofErr w:type="gramStart"/>
      <w:r w:rsidRPr="006B32B9">
        <w:rPr>
          <w:rFonts w:ascii="Times New Roman" w:hAnsi="Times New Roman"/>
          <w:sz w:val="18"/>
          <w:szCs w:val="18"/>
          <w:shd w:val="clear" w:color="auto" w:fill="FFFFFF"/>
        </w:rPr>
        <w:t>Письменное обращение, содержащее информацию о фактах возможных нарушений</w:t>
      </w:r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19" w:anchor="block_3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законодательства</w:t>
        </w:r>
      </w:hyperlink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B32B9">
        <w:rPr>
          <w:rFonts w:ascii="Times New Roman" w:hAnsi="Times New Roman"/>
          <w:sz w:val="18"/>
          <w:szCs w:val="18"/>
          <w:shd w:val="clear" w:color="auto" w:fill="FFFFFF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20" w:anchor="block_1104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части 4 статьи 11</w:t>
        </w:r>
      </w:hyperlink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настоящего Федерального закона.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8. Обязательность принятия обращения к рассмотрению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Обращение, поступившее в администрацию или должностному лицу в соответствии с их компетенцией, подлежит обязательному рассмотрению.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2. В случае необходимости рассматривающие обращение администрация или должностное лицо может обеспечить его рассмотрение с выездом на место.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9. Рассмотрение обращения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Администрация или должностное лицо: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2)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и у иных должностных лиц в соответствии со своими полномочиями, за исключением судов, органов дознания и органов предварительного следствия;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21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статье 1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>0 настоящего положения;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2.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 xml:space="preserve">Администрация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2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тайну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>, и для которых установлен особый порядок предоставления.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3. Ответ на обращение подписывается главой Коуракского сельсовета либо заместителем главы Коуракского сельсовета.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4.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Коуракского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Коуракского сельсовета или должностному лицу в письменной форме. 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Кроме того, на поступившее в администрацию Коуракского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23" w:anchor="block_602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>части 2 статьи 6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 настоящего Федерального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закона от 2 мая 2006 г. № 59-ФЗ "О порядке рассмотрения обращений граждан Российской Федерации"</w:t>
      </w:r>
      <w:r w:rsidRPr="006B32B9">
        <w:rPr>
          <w:rFonts w:ascii="Times New Roman" w:hAnsi="Times New Roman"/>
          <w:bCs/>
          <w:sz w:val="18"/>
          <w:szCs w:val="18"/>
        </w:rPr>
        <w:t xml:space="preserve">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на официальном сайте администрации Коуракского сельсовета в информационно-телекоммуникационной сети "Интернет".</w:t>
      </w:r>
      <w:r w:rsidRPr="006B32B9">
        <w:rPr>
          <w:rFonts w:ascii="Times New Roman" w:hAnsi="Times New Roman"/>
          <w:bCs/>
          <w:sz w:val="18"/>
          <w:szCs w:val="18"/>
        </w:rPr>
        <w:br/>
      </w:r>
      <w:r w:rsidRPr="006B32B9">
        <w:rPr>
          <w:rFonts w:ascii="Times New Roman" w:hAnsi="Times New Roman"/>
          <w:bCs/>
          <w:sz w:val="18"/>
          <w:szCs w:val="18"/>
        </w:rPr>
        <w:br/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10. Порядок рассмотрения отдельных обращений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порядка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 обжалования данного судебного решения.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3.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4.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4.1.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В случае</w:t>
      </w: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,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lastRenderedPageBreak/>
        <w:t>5.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Коуракского сельсовета либо заместитель главы Коуракского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proofErr w:type="gramStart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5.1.В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25" w:anchor="block_1004" w:history="1">
        <w:r w:rsidRPr="006B32B9">
          <w:rPr>
            <w:rStyle w:val="af5"/>
            <w:rFonts w:ascii="Times New Roman" w:hAnsi="Times New Roman"/>
            <w:bCs/>
            <w:color w:val="auto"/>
            <w:sz w:val="18"/>
            <w:szCs w:val="18"/>
          </w:rPr>
          <w:t>частью 4 статьи 10</w:t>
        </w:r>
      </w:hyperlink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Федерального закона от 2 мая 2006 г. № 59-ФЗ "О порядке рассмотрения обращений граждан Российской Федерации"</w:t>
      </w:r>
      <w:r w:rsidRPr="006B32B9">
        <w:rPr>
          <w:rFonts w:ascii="Times New Roman" w:hAnsi="Times New Roman"/>
          <w:bCs/>
          <w:sz w:val="18"/>
          <w:szCs w:val="18"/>
        </w:rPr>
        <w:t xml:space="preserve"> </w:t>
      </w:r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>на официальном сайте Коуракского сельсовета в информационно-телекоммуникационной сети "Интернет", гражданину, направившему обращение, в течение семи дней со</w:t>
      </w:r>
      <w:proofErr w:type="gramEnd"/>
      <w:r w:rsidRPr="006B32B9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6.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6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тайну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7.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11. Сроки рассмотрения письменного обращения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обращения,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 xml:space="preserve"> за исключением случая, указанного в</w:t>
      </w:r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B32B9">
        <w:rPr>
          <w:rFonts w:ascii="Times New Roman" w:hAnsi="Times New Roman"/>
          <w:sz w:val="18"/>
          <w:szCs w:val="18"/>
        </w:rPr>
        <w:t>пункте 1.1</w:t>
      </w:r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настоящей статьи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1.1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</w:t>
      </w:r>
      <w:r w:rsidRPr="006B32B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27" w:anchor="block_3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законодательства</w:t>
        </w:r>
      </w:hyperlink>
      <w:r w:rsidRPr="006B32B9">
        <w:rPr>
          <w:rFonts w:ascii="Times New Roman" w:hAnsi="Times New Roman"/>
          <w:sz w:val="18"/>
          <w:szCs w:val="18"/>
        </w:rPr>
        <w:t xml:space="preserve"> </w:t>
      </w:r>
      <w:r w:rsidRPr="006B32B9">
        <w:rPr>
          <w:rFonts w:ascii="Times New Roman" w:hAnsi="Times New Roman"/>
          <w:sz w:val="18"/>
          <w:szCs w:val="18"/>
          <w:shd w:val="clear" w:color="auto" w:fill="FFFFFF"/>
        </w:rPr>
        <w:t>Российской Федерации в сфере миграции, рассматривается в течение 20 дней со дня регистрации письменного обращения.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r:id="rId28" w:history="1">
        <w:r w:rsidRPr="006B32B9">
          <w:rPr>
            <w:rStyle w:val="af5"/>
            <w:rFonts w:ascii="Times New Roman" w:hAnsi="Times New Roman"/>
            <w:color w:val="auto"/>
            <w:sz w:val="18"/>
            <w:szCs w:val="18"/>
          </w:rPr>
          <w:t>статьи</w:t>
        </w:r>
      </w:hyperlink>
      <w:r w:rsidRPr="006B32B9">
        <w:rPr>
          <w:rFonts w:ascii="Times New Roman" w:hAnsi="Times New Roman"/>
          <w:sz w:val="18"/>
          <w:szCs w:val="18"/>
          <w:lang w:eastAsia="en-US"/>
        </w:rPr>
        <w:t xml:space="preserve"> 9 настоящего положения, глава Коуракского сельсовета,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</w:t>
      </w:r>
      <w:r>
        <w:rPr>
          <w:rFonts w:ascii="Times New Roman" w:hAnsi="Times New Roman"/>
          <w:sz w:val="18"/>
          <w:szCs w:val="18"/>
          <w:lang w:eastAsia="en-US"/>
        </w:rPr>
        <w:t>данина, направившего обращение.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12. Личный прием граждан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1. Личный прием граждан в администрации осуществляется главой Коуракского сельсовета либо в его отсутствие заместителем главы Коуракского сельсовета, каждый четверг, в рабочие дни, с 14:00 до 16:00.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2. При личном приеме гражданин предъявляет документ, удостоверяющий его личность.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3. Содержание устного обращения заносится в карточку личного приема гражданина.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4. Письменное обращение, принятое в ходе личного приема, подлежит регистрации и рассмотрению в порядке, установленном настоящим постановлением.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5. В случае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,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</w:rPr>
        <w:t xml:space="preserve"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  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 13.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соблюдением порядка рассмотрения обращений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  <w:lang w:eastAsia="en-US"/>
        </w:rPr>
      </w:pPr>
      <w:r w:rsidRPr="006B32B9">
        <w:rPr>
          <w:rFonts w:ascii="Times New Roman" w:hAnsi="Times New Roman"/>
          <w:sz w:val="18"/>
          <w:szCs w:val="18"/>
          <w:lang w:eastAsia="en-US"/>
        </w:rPr>
        <w:t xml:space="preserve">Глава Коуракского сельсовета осуществляет </w:t>
      </w:r>
      <w:proofErr w:type="gramStart"/>
      <w:r w:rsidRPr="006B32B9">
        <w:rPr>
          <w:rFonts w:ascii="Times New Roman" w:hAnsi="Times New Roman"/>
          <w:sz w:val="18"/>
          <w:szCs w:val="18"/>
          <w:lang w:eastAsia="en-US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  <w:lang w:eastAsia="en-US"/>
        </w:rPr>
        <w:t xml:space="preserve"> соблюдением порядка рассмотрения обращений, анализирует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АДМИНИСТРАЦИЯ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 РАЙОНА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 ОБЛАСТИ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22.01.2018                             № 18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6B32B9">
        <w:rPr>
          <w:rFonts w:ascii="Times New Roman" w:hAnsi="Times New Roman"/>
          <w:sz w:val="18"/>
          <w:szCs w:val="18"/>
        </w:rPr>
        <w:t>с</w:t>
      </w:r>
      <w:proofErr w:type="gramStart"/>
      <w:r w:rsidRPr="006B32B9">
        <w:rPr>
          <w:rFonts w:ascii="Times New Roman" w:hAnsi="Times New Roman"/>
          <w:sz w:val="18"/>
          <w:szCs w:val="18"/>
        </w:rPr>
        <w:t>.К</w:t>
      </w:r>
      <w:proofErr w:type="gramEnd"/>
      <w:r w:rsidRPr="006B32B9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 внесении изменений в постановление от 02.10.2017 № 77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«</w:t>
      </w:r>
      <w:r w:rsidRPr="006B32B9">
        <w:rPr>
          <w:rFonts w:ascii="Times New Roman" w:hAnsi="Times New Roman"/>
          <w:bCs/>
          <w:color w:val="000000"/>
          <w:sz w:val="18"/>
          <w:szCs w:val="18"/>
        </w:rPr>
        <w:t>Об утверждении Положения об организации ритуальных услуг и содержании мест захоронения на территории Коуракского сельсовета Тогучинского района Новосибирской области»</w:t>
      </w: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 xml:space="preserve"> В соответствии с Федеральным законом от 06.10.2003 № 131-ФЗ «Об общих принципах организации местного самоуправления в Российской Федерации», администрация Коуракского сельсовета Тогучинского района Новосибирской области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ПОСТАНОВЛЯЕТ: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lastRenderedPageBreak/>
        <w:t>Внести в постановление 02.10.2017 № 77 «</w:t>
      </w:r>
      <w:r w:rsidRPr="006B32B9">
        <w:rPr>
          <w:rFonts w:ascii="Times New Roman" w:hAnsi="Times New Roman"/>
          <w:bCs/>
          <w:color w:val="000000"/>
          <w:sz w:val="18"/>
          <w:szCs w:val="18"/>
        </w:rPr>
        <w:t>Об утверждении Положения об организации ритуальных услуг и содержании мест захоронения на территории Коуракского сельсовета Тогучинского района Новосибирской области» следующие изменения: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B32B9">
        <w:rPr>
          <w:rFonts w:ascii="Times New Roman" w:hAnsi="Times New Roman"/>
          <w:bCs/>
          <w:color w:val="000000"/>
          <w:sz w:val="18"/>
          <w:szCs w:val="18"/>
        </w:rPr>
        <w:t>В Положение об организации ритуальных услуг и содержании мест захоронения на территории Коуракского сельсовета Тогучинского района Новосибирской области: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 w:rsidRPr="006B32B9">
        <w:rPr>
          <w:rFonts w:ascii="Times New Roman" w:hAnsi="Times New Roman"/>
          <w:bCs/>
          <w:color w:val="000000"/>
          <w:sz w:val="18"/>
          <w:szCs w:val="18"/>
        </w:rPr>
        <w:t>В пункте 2.7 слова "</w:t>
      </w:r>
      <w:r w:rsidRPr="006B32B9">
        <w:rPr>
          <w:rFonts w:ascii="Times New Roman" w:hAnsi="Times New Roman"/>
          <w:color w:val="000000"/>
          <w:spacing w:val="1"/>
          <w:sz w:val="18"/>
          <w:szCs w:val="18"/>
        </w:rPr>
        <w:t xml:space="preserve">196 дней" </w:t>
      </w:r>
      <w:proofErr w:type="gramStart"/>
      <w:r w:rsidRPr="006B32B9">
        <w:rPr>
          <w:rFonts w:ascii="Times New Roman" w:hAnsi="Times New Roman"/>
          <w:color w:val="000000"/>
          <w:spacing w:val="1"/>
          <w:sz w:val="18"/>
          <w:szCs w:val="18"/>
        </w:rPr>
        <w:t>заменить на слова</w:t>
      </w:r>
      <w:proofErr w:type="gramEnd"/>
      <w:r w:rsidRPr="006B32B9">
        <w:rPr>
          <w:rFonts w:ascii="Times New Roman" w:hAnsi="Times New Roman"/>
          <w:color w:val="000000"/>
          <w:spacing w:val="1"/>
          <w:sz w:val="18"/>
          <w:szCs w:val="18"/>
        </w:rPr>
        <w:t xml:space="preserve"> "154 дня".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Пункт  3.3. изложить в следующей редакции: 3.3. Услуги по погребению, указанные в п.3.2. настоящего Положения осуществляются специализированной службой по вопросам похоронного дела на безвозмездной основе</w:t>
      </w:r>
      <w:proofErr w:type="gramStart"/>
      <w:r w:rsidRPr="006B32B9">
        <w:rPr>
          <w:rFonts w:ascii="Times New Roman" w:hAnsi="Times New Roman"/>
          <w:color w:val="000000"/>
          <w:sz w:val="18"/>
          <w:szCs w:val="18"/>
        </w:rPr>
        <w:t>.".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Подпункт "а" пункта 4.5. исключить.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В пункте 4.7 слова "</w:t>
      </w:r>
      <w:r w:rsidRPr="006B32B9">
        <w:rPr>
          <w:rFonts w:ascii="Times New Roman" w:hAnsi="Times New Roman"/>
          <w:color w:val="000000"/>
          <w:spacing w:val="1"/>
          <w:sz w:val="18"/>
          <w:szCs w:val="18"/>
        </w:rPr>
        <w:t>по </w:t>
      </w:r>
      <w:r w:rsidRPr="006B32B9">
        <w:rPr>
          <w:rFonts w:ascii="Times New Roman" w:hAnsi="Times New Roman"/>
          <w:color w:val="000000"/>
          <w:spacing w:val="-1"/>
          <w:sz w:val="18"/>
          <w:szCs w:val="18"/>
        </w:rPr>
        <w:t>согласованию со специализированной службой по вопросам похоронного дела, эксплуатирующей кладбище" исключить</w:t>
      </w:r>
      <w:r w:rsidRPr="006B32B9">
        <w:rPr>
          <w:rFonts w:ascii="Times New Roman" w:hAnsi="Times New Roman"/>
          <w:color w:val="000000"/>
          <w:sz w:val="18"/>
          <w:szCs w:val="18"/>
        </w:rPr>
        <w:t>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Пункт  4.10 –исключить.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В подпункте е" пункта 4.6.  слова "</w:t>
      </w:r>
      <w:r w:rsidRPr="006B32B9">
        <w:rPr>
          <w:rFonts w:ascii="Times New Roman" w:hAnsi="Times New Roman"/>
          <w:color w:val="000000"/>
          <w:spacing w:val="1"/>
          <w:sz w:val="18"/>
          <w:szCs w:val="18"/>
        </w:rPr>
        <w:t>в  случаях   установки  (замены) надмогильных </w:t>
      </w:r>
      <w:r w:rsidRPr="006B32B9">
        <w:rPr>
          <w:rFonts w:ascii="Times New Roman" w:hAnsi="Times New Roman"/>
          <w:color w:val="000000"/>
          <w:sz w:val="18"/>
          <w:szCs w:val="18"/>
        </w:rPr>
        <w:t>сооружений (памятники, стелы, ограды и т.п.) по согласованию со специализированной службой по вопросам </w:t>
      </w:r>
      <w:r w:rsidRPr="006B32B9">
        <w:rPr>
          <w:rFonts w:ascii="Times New Roman" w:hAnsi="Times New Roman"/>
          <w:color w:val="000000"/>
          <w:spacing w:val="-1"/>
          <w:sz w:val="18"/>
          <w:szCs w:val="18"/>
        </w:rPr>
        <w:t>похоронного дела, эксплуатирующей кладбище</w:t>
      </w:r>
      <w:r w:rsidRPr="006B32B9">
        <w:rPr>
          <w:rFonts w:ascii="Times New Roman" w:hAnsi="Times New Roman"/>
          <w:color w:val="000000"/>
          <w:sz w:val="18"/>
          <w:szCs w:val="18"/>
        </w:rPr>
        <w:t xml:space="preserve"> " </w:t>
      </w:r>
      <w:proofErr w:type="gramStart"/>
      <w:r w:rsidRPr="006B32B9">
        <w:rPr>
          <w:rFonts w:ascii="Times New Roman" w:hAnsi="Times New Roman"/>
          <w:color w:val="000000"/>
          <w:sz w:val="18"/>
          <w:szCs w:val="18"/>
        </w:rPr>
        <w:t>-и</w:t>
      </w:r>
      <w:proofErr w:type="gramEnd"/>
      <w:r w:rsidRPr="006B32B9">
        <w:rPr>
          <w:rFonts w:ascii="Times New Roman" w:hAnsi="Times New Roman"/>
          <w:color w:val="000000"/>
          <w:sz w:val="18"/>
          <w:szCs w:val="18"/>
        </w:rPr>
        <w:t>сключить.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Пункт 4.11. -исключить.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ab/>
        <w:t>2. Опубликовать настоящее постановление в периодичном печатном издании  «</w:t>
      </w:r>
      <w:proofErr w:type="spellStart"/>
      <w:r w:rsidRPr="006B32B9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sz w:val="18"/>
          <w:szCs w:val="18"/>
        </w:rPr>
        <w:t xml:space="preserve"> вестник » и разместить на официальном сайте администрации Коуракского сельсовета Тогучинского района Новосибирской области.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6B32B9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АДМИНИСТРАЦИЯ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 РАЙОНА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 ОБЛАСТИ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24.01.2018                             № 19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6B32B9">
        <w:rPr>
          <w:rFonts w:ascii="Times New Roman" w:hAnsi="Times New Roman"/>
          <w:sz w:val="18"/>
          <w:szCs w:val="18"/>
        </w:rPr>
        <w:t>с</w:t>
      </w:r>
      <w:proofErr w:type="gramStart"/>
      <w:r w:rsidRPr="006B32B9">
        <w:rPr>
          <w:rFonts w:ascii="Times New Roman" w:hAnsi="Times New Roman"/>
          <w:sz w:val="18"/>
          <w:szCs w:val="18"/>
        </w:rPr>
        <w:t>.К</w:t>
      </w:r>
      <w:proofErr w:type="gramEnd"/>
      <w:r w:rsidRPr="006B32B9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6B32B9" w:rsidRPr="006B32B9" w:rsidRDefault="006B32B9" w:rsidP="006B32B9">
      <w:pPr>
        <w:pStyle w:val="15"/>
        <w:rPr>
          <w:rFonts w:ascii="Times New Roman" w:hAnsi="Times New Roman"/>
          <w:spacing w:val="2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pacing w:val="2"/>
          <w:sz w:val="18"/>
          <w:szCs w:val="18"/>
        </w:rPr>
      </w:pPr>
      <w:r w:rsidRPr="006B32B9">
        <w:rPr>
          <w:rFonts w:ascii="Times New Roman" w:hAnsi="Times New Roman"/>
          <w:spacing w:val="2"/>
          <w:sz w:val="18"/>
          <w:szCs w:val="18"/>
        </w:rPr>
        <w:t>Об утверждении программы профилактики нарушений, совершаемых юридическими лицами и индивидуальным</w:t>
      </w:r>
      <w:r>
        <w:rPr>
          <w:rFonts w:ascii="Times New Roman" w:hAnsi="Times New Roman"/>
          <w:spacing w:val="2"/>
          <w:sz w:val="18"/>
          <w:szCs w:val="18"/>
        </w:rPr>
        <w:t>и предпринимателями на 2018 год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6B32B9">
        <w:rPr>
          <w:rFonts w:ascii="Times New Roman" w:hAnsi="Times New Roman"/>
          <w:spacing w:val="2"/>
          <w:sz w:val="18"/>
          <w:szCs w:val="18"/>
        </w:rPr>
        <w:t xml:space="preserve">В целях повышения эффективности муниципального контроля, осуществляемого администрацией Коуракского сельсовета Тогучинского района Новосибирской области, </w:t>
      </w:r>
      <w:r w:rsidRPr="006B32B9">
        <w:rPr>
          <w:rFonts w:ascii="Times New Roman" w:hAnsi="Times New Roman"/>
          <w:color w:val="000000"/>
          <w:sz w:val="18"/>
          <w:szCs w:val="18"/>
        </w:rPr>
        <w:t xml:space="preserve">в соответствии с частью 1 статьи 8.2 Федерального закона 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Pr="006B32B9">
        <w:rPr>
          <w:rFonts w:ascii="Times New Roman" w:hAnsi="Times New Roman"/>
          <w:spacing w:val="2"/>
          <w:sz w:val="18"/>
          <w:szCs w:val="18"/>
        </w:rPr>
        <w:t xml:space="preserve">Коуракского сельсовета Тогучинского района Новосибирской области, администрация </w:t>
      </w:r>
      <w:r w:rsidRPr="006B32B9">
        <w:rPr>
          <w:rFonts w:ascii="Times New Roman" w:hAnsi="Times New Roman"/>
          <w:color w:val="000000"/>
          <w:sz w:val="18"/>
          <w:szCs w:val="18"/>
        </w:rPr>
        <w:t> </w:t>
      </w:r>
      <w:proofErr w:type="spellStart"/>
      <w:r w:rsidRPr="006B32B9">
        <w:rPr>
          <w:rFonts w:ascii="Times New Roman" w:hAnsi="Times New Roman"/>
          <w:spacing w:val="2"/>
          <w:sz w:val="18"/>
          <w:szCs w:val="18"/>
        </w:rPr>
        <w:t>Коурааского</w:t>
      </w:r>
      <w:proofErr w:type="spellEnd"/>
      <w:r w:rsidRPr="006B32B9">
        <w:rPr>
          <w:rFonts w:ascii="Times New Roman" w:hAnsi="Times New Roman"/>
          <w:spacing w:val="2"/>
          <w:sz w:val="18"/>
          <w:szCs w:val="18"/>
        </w:rPr>
        <w:t xml:space="preserve"> сельсовета Тогучинского района Новосибирской области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bCs/>
          <w:color w:val="000000"/>
          <w:sz w:val="18"/>
          <w:szCs w:val="18"/>
        </w:rPr>
        <w:t>ПОСТАНОВЛЯЕТ:</w:t>
      </w: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 xml:space="preserve">1. Утвердить прилагаемую Программу </w:t>
      </w:r>
      <w:r w:rsidRPr="006B32B9">
        <w:rPr>
          <w:rFonts w:ascii="Times New Roman" w:hAnsi="Times New Roman"/>
          <w:spacing w:val="2"/>
          <w:sz w:val="18"/>
          <w:szCs w:val="18"/>
        </w:rPr>
        <w:t>профилактики нарушений, совершаемых юридическими лицами и индивидуальными предпринимателями на 2018 год</w:t>
      </w:r>
      <w:r w:rsidRPr="006B32B9">
        <w:rPr>
          <w:rFonts w:ascii="Times New Roman" w:hAnsi="Times New Roman"/>
          <w:color w:val="000000"/>
          <w:sz w:val="18"/>
          <w:szCs w:val="18"/>
        </w:rPr>
        <w:t>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 xml:space="preserve">2. Должностным лицам администрации </w:t>
      </w:r>
      <w:r w:rsidRPr="006B32B9">
        <w:rPr>
          <w:rFonts w:ascii="Times New Roman" w:hAnsi="Times New Roman"/>
          <w:spacing w:val="2"/>
          <w:sz w:val="18"/>
          <w:szCs w:val="18"/>
        </w:rPr>
        <w:t>Коуракского сельсовета Тогучинского района Новосибирской области</w:t>
      </w:r>
      <w:r w:rsidRPr="006B32B9">
        <w:rPr>
          <w:rFonts w:ascii="Times New Roman" w:hAnsi="Times New Roman"/>
          <w:color w:val="000000"/>
          <w:sz w:val="18"/>
          <w:szCs w:val="1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3. Опубликовать настоящее Постановление в периодическом печатном издании "</w:t>
      </w:r>
      <w:proofErr w:type="spellStart"/>
      <w:r w:rsidRPr="006B32B9">
        <w:rPr>
          <w:rFonts w:ascii="Times New Roman" w:hAnsi="Times New Roman"/>
          <w:color w:val="000000"/>
          <w:sz w:val="18"/>
          <w:szCs w:val="18"/>
        </w:rPr>
        <w:t>Коуракский</w:t>
      </w:r>
      <w:proofErr w:type="spellEnd"/>
      <w:r w:rsidRPr="006B32B9">
        <w:rPr>
          <w:rFonts w:ascii="Times New Roman" w:hAnsi="Times New Roman"/>
          <w:color w:val="000000"/>
          <w:sz w:val="18"/>
          <w:szCs w:val="18"/>
        </w:rPr>
        <w:t xml:space="preserve"> Вестник" и разместить на официальном сайте администрации </w:t>
      </w:r>
      <w:r w:rsidRPr="006B32B9">
        <w:rPr>
          <w:rFonts w:ascii="Times New Roman" w:hAnsi="Times New Roman"/>
          <w:spacing w:val="2"/>
          <w:sz w:val="18"/>
          <w:szCs w:val="18"/>
        </w:rPr>
        <w:t>Коуракского сельсовета Тогучинского района Новосибирской области</w:t>
      </w:r>
      <w:r w:rsidRPr="006B32B9">
        <w:rPr>
          <w:rFonts w:ascii="Times New Roman" w:hAnsi="Times New Roman"/>
          <w:color w:val="000000"/>
          <w:sz w:val="18"/>
          <w:szCs w:val="18"/>
        </w:rPr>
        <w:t xml:space="preserve"> в сети «Интернет».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 xml:space="preserve">4. </w:t>
      </w:r>
      <w:proofErr w:type="gramStart"/>
      <w:r w:rsidRPr="006B32B9">
        <w:rPr>
          <w:rFonts w:ascii="Times New Roman" w:hAnsi="Times New Roman"/>
          <w:color w:val="000000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color w:val="000000"/>
          <w:sz w:val="18"/>
          <w:szCs w:val="18"/>
        </w:rPr>
        <w:t xml:space="preserve"> исполнением настоящего Постановления остается за Главой.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</w:t>
      </w:r>
    </w:p>
    <w:p w:rsid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6B32B9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УТВЕРЖДЕНА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постановлением администрации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pacing w:val="2"/>
          <w:sz w:val="18"/>
          <w:szCs w:val="18"/>
        </w:rPr>
      </w:pPr>
      <w:r w:rsidRPr="006B32B9">
        <w:rPr>
          <w:rFonts w:ascii="Times New Roman" w:hAnsi="Times New Roman"/>
          <w:spacing w:val="2"/>
          <w:sz w:val="18"/>
          <w:szCs w:val="18"/>
        </w:rPr>
        <w:t xml:space="preserve">Коуракского сельсовета Тогучинского района 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spacing w:val="2"/>
          <w:sz w:val="18"/>
          <w:szCs w:val="18"/>
        </w:rPr>
      </w:pPr>
      <w:r w:rsidRPr="006B32B9">
        <w:rPr>
          <w:rFonts w:ascii="Times New Roman" w:hAnsi="Times New Roman"/>
          <w:spacing w:val="2"/>
          <w:sz w:val="18"/>
          <w:szCs w:val="18"/>
        </w:rPr>
        <w:t>Новосибирской области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spacing w:val="2"/>
          <w:sz w:val="18"/>
          <w:szCs w:val="18"/>
        </w:rPr>
        <w:t>от 24.01.2018 № 19</w:t>
      </w: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jc w:val="right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bCs/>
          <w:color w:val="000000"/>
          <w:sz w:val="18"/>
          <w:szCs w:val="18"/>
        </w:rPr>
        <w:t>Программа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spacing w:val="2"/>
          <w:sz w:val="18"/>
          <w:szCs w:val="18"/>
        </w:rPr>
        <w:t>профилактики нарушений, совершаемых юридическими лицами и индивидуальными предпринимателями на 2018 год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Раздел I. Виды муниципального контроля, осуществляемого</w:t>
      </w: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 xml:space="preserve">администрацией </w:t>
      </w:r>
      <w:r w:rsidRPr="006B32B9">
        <w:rPr>
          <w:rFonts w:ascii="Times New Roman" w:hAnsi="Times New Roman"/>
          <w:spacing w:val="2"/>
          <w:sz w:val="18"/>
          <w:szCs w:val="18"/>
        </w:rPr>
        <w:t>Коуракского сельсовета Тогучинского района Новосибирской области</w:t>
      </w: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3792"/>
      </w:tblGrid>
      <w:tr w:rsidR="006B32B9" w:rsidRPr="006B32B9" w:rsidTr="00F8670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B32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B32B9">
              <w:rPr>
                <w:rFonts w:ascii="Times New Roman" w:hAnsi="Times New Roman"/>
                <w:sz w:val="18"/>
                <w:szCs w:val="18"/>
              </w:rPr>
              <w:t>/п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Муниципальный </w:t>
            </w:r>
            <w:proofErr w:type="gramStart"/>
            <w:r w:rsidRPr="006B32B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6B32B9">
              <w:rPr>
                <w:rFonts w:ascii="Times New Roman" w:hAnsi="Times New Roman"/>
                <w:sz w:val="18"/>
                <w:szCs w:val="18"/>
              </w:rPr>
              <w:t xml:space="preserve"> сохранностью автомобильных дорог местного значения на территории Коуракского  </w:t>
            </w:r>
            <w:r w:rsidRPr="006B32B9">
              <w:rPr>
                <w:rFonts w:ascii="Times New Roman" w:hAnsi="Times New Roman"/>
                <w:sz w:val="18"/>
                <w:szCs w:val="18"/>
              </w:rPr>
              <w:lastRenderedPageBreak/>
              <w:t>сельсовета Тогучинского района Новосибирской области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lastRenderedPageBreak/>
              <w:t xml:space="preserve">администрация Коуракского сельсовета Тогучинского района Новосибирской </w:t>
            </w: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lastRenderedPageBreak/>
              <w:t>области (далее – администрация муниципального образования),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t>специалист администрации муниципального образования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Муниципальный лесной контроль 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образования, </w:t>
            </w: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специалист администрации муниципального образования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образования, </w:t>
            </w: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специалист администрации муниципального образования</w:t>
            </w:r>
          </w:p>
        </w:tc>
      </w:tr>
      <w:tr w:rsidR="006B32B9" w:rsidRPr="006B32B9" w:rsidTr="00F8670E">
        <w:trPr>
          <w:trHeight w:val="7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B32B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6B32B9">
              <w:rPr>
                <w:rFonts w:ascii="Times New Roman" w:hAnsi="Times New Roman"/>
                <w:sz w:val="18"/>
                <w:szCs w:val="18"/>
              </w:rPr>
              <w:t xml:space="preserve"> соблюдением законодательства в области розничной продажи алкогольной продукции на территории Коуракского  сельсовета Тогучинского района Новосибирской области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образования, </w:t>
            </w: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специалист администрации муниципального образования</w:t>
            </w:r>
          </w:p>
        </w:tc>
      </w:tr>
      <w:tr w:rsidR="006B32B9" w:rsidRPr="006B32B9" w:rsidTr="006B32B9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Муниципальный контроль</w:t>
            </w:r>
            <w:r w:rsidRPr="006B32B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образования, </w:t>
            </w:r>
            <w:r w:rsidRPr="006B32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специалист администрации муниципального образования</w:t>
            </w:r>
          </w:p>
        </w:tc>
      </w:tr>
    </w:tbl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Раздел II. Мероприятия по профилактике нарушений,</w:t>
      </w:r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6B32B9">
        <w:rPr>
          <w:rFonts w:ascii="Times New Roman" w:hAnsi="Times New Roman"/>
          <w:color w:val="000000"/>
          <w:sz w:val="18"/>
          <w:szCs w:val="18"/>
        </w:rPr>
        <w:t xml:space="preserve">реализуемые администрацией </w:t>
      </w:r>
      <w:r w:rsidRPr="006B32B9">
        <w:rPr>
          <w:rFonts w:ascii="Times New Roman" w:hAnsi="Times New Roman"/>
          <w:sz w:val="18"/>
          <w:szCs w:val="18"/>
        </w:rPr>
        <w:t>муниципального образования</w:t>
      </w:r>
      <w:proofErr w:type="gramEnd"/>
    </w:p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B32B9">
        <w:rPr>
          <w:rFonts w:ascii="Times New Roman" w:hAnsi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B32B9" w:rsidRPr="006B32B9" w:rsidTr="00F8670E">
        <w:trPr>
          <w:trHeight w:val="8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B32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B32B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Срок реализации мероприятия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муниципального образования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I</w:t>
            </w:r>
            <w:r w:rsidRPr="006B32B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B32B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(далее – 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Должностные лица, уполномоченные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 осуществление муниципального контроля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в соответствующей сфере деятельности 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Должностные лица, уполномоченные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 осуществление муниципального контроля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в соответствующей сфере деятельности 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B32B9">
              <w:rPr>
                <w:rFonts w:ascii="Times New Roman" w:hAnsi="Times New Roman"/>
                <w:sz w:val="18"/>
                <w:szCs w:val="1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IV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Должностные лица, уполномоченные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 осуществление муниципального контроля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в соответствующей сфере деятельности </w:t>
            </w:r>
          </w:p>
        </w:tc>
      </w:tr>
      <w:tr w:rsidR="006B32B9" w:rsidRPr="006B32B9" w:rsidTr="00F8670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В течение года (по мере необходимости)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Должностные лица, уполномоченные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на осуществление муниципального контроля</w:t>
            </w:r>
          </w:p>
          <w:p w:rsidR="006B32B9" w:rsidRPr="006B32B9" w:rsidRDefault="006B32B9" w:rsidP="006B32B9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в соответствующей сфере деятельности </w:t>
            </w:r>
          </w:p>
        </w:tc>
      </w:tr>
    </w:tbl>
    <w:p w:rsidR="006B32B9" w:rsidRPr="006B32B9" w:rsidRDefault="006B32B9" w:rsidP="006B32B9">
      <w:pPr>
        <w:pStyle w:val="1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СОВЕТ ДЕПУТАТОВ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КОУРАКСКОГО  СЕЛЬСОВЕТА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ТОГУЧИНСКОГО РАЙОНА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НОВОСИБИРСКОЙ ОБЛАСТИ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ПЯТОГО СОЗЫВА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РЕШЕНИЕ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Внеочередной двадцать пятой сессии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19.01.2018                                         № 92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с. Коурак</w:t>
      </w:r>
      <w:bookmarkStart w:id="0" w:name="_GoBack"/>
      <w:bookmarkEnd w:id="0"/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О внесении изменений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6B32B9" w:rsidRPr="006B32B9" w:rsidRDefault="006B32B9" w:rsidP="006B32B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ab/>
      </w:r>
      <w:proofErr w:type="gramStart"/>
      <w:r w:rsidRPr="006B32B9">
        <w:rPr>
          <w:rFonts w:ascii="Times New Roman" w:hAnsi="Times New Roman"/>
          <w:sz w:val="18"/>
          <w:szCs w:val="18"/>
        </w:rPr>
        <w:t xml:space="preserve">Руководствуясь постановлением Губернатора Новосибирской области от 10.01.2018 года 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  <w:r w:rsidRPr="006B32B9">
        <w:rPr>
          <w:rFonts w:ascii="Times New Roman" w:hAnsi="Times New Roman"/>
          <w:iCs/>
          <w:sz w:val="18"/>
          <w:szCs w:val="18"/>
        </w:rPr>
        <w:t xml:space="preserve">Федеральным законом от 02.03.2007 N 25-ФЗ "О муниципальной службе в Российской Федерации», </w:t>
      </w:r>
      <w:r w:rsidRPr="006B32B9">
        <w:rPr>
          <w:rFonts w:ascii="Times New Roman" w:hAnsi="Times New Roman"/>
          <w:sz w:val="18"/>
          <w:szCs w:val="18"/>
        </w:rPr>
        <w:t xml:space="preserve"> </w:t>
      </w:r>
      <w:r w:rsidRPr="006B32B9">
        <w:rPr>
          <w:rFonts w:ascii="Times New Roman" w:hAnsi="Times New Roman"/>
          <w:iCs/>
          <w:sz w:val="18"/>
          <w:szCs w:val="18"/>
        </w:rPr>
        <w:t>Законом Новосибирской области от 30.10.2007 N</w:t>
      </w:r>
      <w:proofErr w:type="gramEnd"/>
      <w:r w:rsidRPr="006B32B9">
        <w:rPr>
          <w:rFonts w:ascii="Times New Roman" w:hAnsi="Times New Roman"/>
          <w:iCs/>
          <w:sz w:val="18"/>
          <w:szCs w:val="18"/>
        </w:rPr>
        <w:t xml:space="preserve"> 157-ОЗ "О муниципальной службе в Новосибирской области",</w:t>
      </w:r>
      <w:r w:rsidRPr="006B32B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6B32B9">
        <w:rPr>
          <w:rFonts w:ascii="Times New Roman" w:hAnsi="Times New Roman"/>
          <w:sz w:val="18"/>
          <w:szCs w:val="18"/>
        </w:rPr>
        <w:t xml:space="preserve">Совет депутатов Коуракского сельсовета Тогучинского района Новосибирской области,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РЕШИЛ: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Внести изменения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1.1. В п. 2  ч.1 Положения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слова «оклада 2 403 рублей» </w:t>
      </w:r>
      <w:proofErr w:type="gramStart"/>
      <w:r w:rsidRPr="006B32B9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«оклада 2 500 рублей»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1.2. В п.1 ч.1 Положения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слова «2403 рубля» </w:t>
      </w:r>
      <w:proofErr w:type="gramStart"/>
      <w:r w:rsidRPr="006B32B9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«2500 рубля»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         1.3. В части 2 п.2.3. изложить в следующей редакции: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«2.3. ежемесячная надбавка за классный чин муниципальных служащих, которая устанавливается в следующих размерах: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советник муниципальной службы 1 класса – 1 300,00 рублей;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советник муниципальной службы 2 класса – 1 238,00 рублей;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советник муниципальной службы 3 класса – 1 180,00 рублей;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секретарь муниципальной службы 1 класса - 967,00 рублей;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секретарь муниципальной службы 2 класса - 915,00 рублей;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>секретарь муниципальной службы 3 класса - 752,00 рубля</w:t>
      </w:r>
      <w:proofErr w:type="gramStart"/>
      <w:r w:rsidRPr="006B32B9">
        <w:rPr>
          <w:rFonts w:ascii="Times New Roman" w:hAnsi="Times New Roman"/>
          <w:sz w:val="18"/>
          <w:szCs w:val="18"/>
        </w:rPr>
        <w:t>.»</w:t>
      </w:r>
      <w:proofErr w:type="gramEnd"/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Настоящее решение распространяет свое действие на </w:t>
      </w:r>
      <w:proofErr w:type="gramStart"/>
      <w:r w:rsidRPr="006B32B9">
        <w:rPr>
          <w:rFonts w:ascii="Times New Roman" w:hAnsi="Times New Roman"/>
          <w:sz w:val="18"/>
          <w:szCs w:val="18"/>
        </w:rPr>
        <w:t>правоотношения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возникшие с 01.01.2018 года.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B32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Обеспечить отправку данного решения в министерство юстиции Новосибирской области. 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32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B32B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B32B9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Главу Коуракского сельсовета – </w:t>
      </w:r>
      <w:proofErr w:type="spellStart"/>
      <w:r w:rsidRPr="006B32B9">
        <w:rPr>
          <w:rFonts w:ascii="Times New Roman" w:hAnsi="Times New Roman"/>
          <w:sz w:val="18"/>
          <w:szCs w:val="18"/>
        </w:rPr>
        <w:t>Т.В.Наймушину</w:t>
      </w:r>
      <w:proofErr w:type="spellEnd"/>
      <w:r w:rsidRPr="006B32B9">
        <w:rPr>
          <w:rFonts w:ascii="Times New Roman" w:hAnsi="Times New Roman"/>
          <w:sz w:val="18"/>
          <w:szCs w:val="18"/>
        </w:rPr>
        <w:t>.</w:t>
      </w: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p w:rsidR="006B32B9" w:rsidRPr="006B32B9" w:rsidRDefault="006B32B9" w:rsidP="006B32B9">
      <w:pPr>
        <w:pStyle w:val="1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B32B9" w:rsidRPr="006B32B9" w:rsidTr="00F8670E">
        <w:tc>
          <w:tcPr>
            <w:tcW w:w="4785" w:type="dxa"/>
            <w:vAlign w:val="center"/>
          </w:tcPr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Глава Коуракского сельсовета 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Тогучинского района 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______________ / </w:t>
            </w:r>
            <w:proofErr w:type="spellStart"/>
            <w:r w:rsidRPr="006B32B9">
              <w:rPr>
                <w:rFonts w:ascii="Times New Roman" w:hAnsi="Times New Roman"/>
                <w:sz w:val="18"/>
                <w:szCs w:val="18"/>
              </w:rPr>
              <w:t>Т.В.Наймушина</w:t>
            </w:r>
            <w:proofErr w:type="spellEnd"/>
            <w:r w:rsidRPr="006B32B9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786" w:type="dxa"/>
            <w:vAlign w:val="center"/>
          </w:tcPr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 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Коуракского сельсовета 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Тогучинского района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6B32B9" w:rsidRPr="006B32B9" w:rsidRDefault="006B32B9" w:rsidP="006B32B9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B9">
              <w:rPr>
                <w:rFonts w:ascii="Times New Roman" w:hAnsi="Times New Roman"/>
                <w:sz w:val="18"/>
                <w:szCs w:val="18"/>
              </w:rPr>
              <w:t xml:space="preserve">__________________/ </w:t>
            </w:r>
            <w:proofErr w:type="spellStart"/>
            <w:r w:rsidRPr="006B32B9">
              <w:rPr>
                <w:rFonts w:ascii="Times New Roman" w:hAnsi="Times New Roman"/>
                <w:sz w:val="18"/>
                <w:szCs w:val="18"/>
              </w:rPr>
              <w:t>В.Наймушина</w:t>
            </w:r>
            <w:proofErr w:type="spellEnd"/>
            <w:r w:rsidRPr="006B32B9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</w:tbl>
    <w:p w:rsidR="006B32B9" w:rsidRPr="00702A8D" w:rsidRDefault="006B32B9" w:rsidP="006B32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2B9" w:rsidRDefault="006B32B9" w:rsidP="006B32B9"/>
    <w:p w:rsidR="000A09FD" w:rsidRDefault="000A09FD" w:rsidP="006B32B9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F63042" w:rsidRPr="00947B35" w:rsidRDefault="00F63042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29"/>
      <w:footerReference w:type="even" r:id="rId30"/>
      <w:headerReference w:type="first" r:id="rId3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FB" w:rsidRDefault="001E79FB">
      <w:pPr>
        <w:spacing w:after="0" w:line="240" w:lineRule="auto"/>
      </w:pPr>
      <w:r>
        <w:separator/>
      </w:r>
    </w:p>
  </w:endnote>
  <w:endnote w:type="continuationSeparator" w:id="0">
    <w:p w:rsidR="001E79FB" w:rsidRDefault="001E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FB" w:rsidRDefault="001E79FB">
      <w:pPr>
        <w:spacing w:after="0" w:line="240" w:lineRule="auto"/>
      </w:pPr>
      <w:r>
        <w:separator/>
      </w:r>
    </w:p>
  </w:footnote>
  <w:footnote w:type="continuationSeparator" w:id="0">
    <w:p w:rsidR="001E79FB" w:rsidRDefault="001E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11">
    <w:nsid w:val="1F9A1A9E"/>
    <w:multiLevelType w:val="hybridMultilevel"/>
    <w:tmpl w:val="616A852A"/>
    <w:lvl w:ilvl="0" w:tplc="0F3E1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4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B44F9"/>
    <w:multiLevelType w:val="hybridMultilevel"/>
    <w:tmpl w:val="71309E2A"/>
    <w:lvl w:ilvl="0" w:tplc="265AD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3228EA"/>
    <w:multiLevelType w:val="hybridMultilevel"/>
    <w:tmpl w:val="EA76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6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8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7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"/>
  </w:num>
  <w:num w:numId="7">
    <w:abstractNumId w:val="14"/>
  </w:num>
  <w:num w:numId="8">
    <w:abstractNumId w:val="6"/>
  </w:num>
  <w:num w:numId="9">
    <w:abstractNumId w:val="32"/>
  </w:num>
  <w:num w:numId="10">
    <w:abstractNumId w:val="15"/>
  </w:num>
  <w:num w:numId="11">
    <w:abstractNumId w:val="39"/>
  </w:num>
  <w:num w:numId="12">
    <w:abstractNumId w:val="34"/>
  </w:num>
  <w:num w:numId="13">
    <w:abstractNumId w:val="20"/>
  </w:num>
  <w:num w:numId="14">
    <w:abstractNumId w:val="35"/>
  </w:num>
  <w:num w:numId="15">
    <w:abstractNumId w:val="3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</w:num>
  <w:num w:numId="19">
    <w:abstractNumId w:val="28"/>
  </w:num>
  <w:num w:numId="20">
    <w:abstractNumId w:val="8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10"/>
  </w:num>
  <w:num w:numId="26">
    <w:abstractNumId w:val="13"/>
  </w:num>
  <w:num w:numId="27">
    <w:abstractNumId w:val="24"/>
  </w:num>
  <w:num w:numId="28">
    <w:abstractNumId w:val="17"/>
  </w:num>
  <w:num w:numId="29">
    <w:abstractNumId w:val="4"/>
  </w:num>
  <w:num w:numId="30">
    <w:abstractNumId w:val="16"/>
  </w:num>
  <w:num w:numId="31">
    <w:abstractNumId w:val="2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8"/>
  </w:num>
  <w:num w:numId="35">
    <w:abstractNumId w:val="23"/>
  </w:num>
  <w:num w:numId="36">
    <w:abstractNumId w:val="21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25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7374F"/>
    <w:rsid w:val="0018102F"/>
    <w:rsid w:val="00190BD8"/>
    <w:rsid w:val="001A2736"/>
    <w:rsid w:val="001E79FB"/>
    <w:rsid w:val="00212555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4319C"/>
    <w:rsid w:val="00673D1F"/>
    <w:rsid w:val="0068116D"/>
    <w:rsid w:val="00682EFA"/>
    <w:rsid w:val="00693400"/>
    <w:rsid w:val="006960ED"/>
    <w:rsid w:val="006B32B9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A01EFA"/>
    <w:rsid w:val="00A12ECC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C1B55"/>
    <w:rsid w:val="00CC3698"/>
    <w:rsid w:val="00CD7BA5"/>
    <w:rsid w:val="00D66767"/>
    <w:rsid w:val="00D762CF"/>
    <w:rsid w:val="00DA55C6"/>
    <w:rsid w:val="00DB7E26"/>
    <w:rsid w:val="00DD5420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05E5"/>
    <w:rsid w:val="00F023D4"/>
    <w:rsid w:val="00F63042"/>
    <w:rsid w:val="00F64714"/>
    <w:rsid w:val="00F7148B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1">
    <w:name w:val="ConsPlusNormal Знак Знак"/>
    <w:link w:val="ConsPlusNormal2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212555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2125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">
    <w:name w:val="num"/>
    <w:basedOn w:val="a0"/>
    <w:rsid w:val="006B32B9"/>
  </w:style>
  <w:style w:type="paragraph" w:customStyle="1" w:styleId="ConsNormal">
    <w:name w:val="ConsNormal"/>
    <w:rsid w:val="006B32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32B9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semiHidden/>
    <w:unhideWhenUsed/>
    <w:rsid w:val="006B32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6B32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01FFDC7507C7777549CDB6A7C039C7581B875131CC5C3A28315EE5RFa3N" TargetMode="External"/><Relationship Id="rId18" Type="http://schemas.openxmlformats.org/officeDocument/2006/relationships/hyperlink" Target="consultantplus://offline/ref=5901FFDC7507C7777549CDB6A7C039C750188D5834C20130206852E7F43676E7B0D09F51D6144EFDR7a6N" TargetMode="External"/><Relationship Id="rId26" Type="http://schemas.openxmlformats.org/officeDocument/2006/relationships/hyperlink" Target="consultantplus://offline/ref=5901FFDC7507C7777549CDB6A7C039C7581B875131CC5C3A28315EE5RFa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01FFDC7507C7777549CDB6A7C039C750188D5834C20130206852E7F43676E7B0D09F51D6144EFDR7a2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46661/3d3a9e2eb4f30c73ea6671464e2a54b5/" TargetMode="External"/><Relationship Id="rId17" Type="http://schemas.openxmlformats.org/officeDocument/2006/relationships/hyperlink" Target="consultantplus://offline/ref=5901FFDC7507C7777549CDB6A7C039C750188D5834C20130206852E7F43676E7B0D09F51D6144EFER7a2N" TargetMode="External"/><Relationship Id="rId25" Type="http://schemas.openxmlformats.org/officeDocument/2006/relationships/hyperlink" Target="http://base.garant.ru/12146661/3d3a9e2eb4f30c73ea6671464e2a54b5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01FFDC7507C7777549CDB6A7C039C750198C5137C00130206852E7F43676E7B0D09F51D6154FFCR7a1N" TargetMode="External"/><Relationship Id="rId20" Type="http://schemas.openxmlformats.org/officeDocument/2006/relationships/hyperlink" Target="http://base.garant.ru/1214666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46661/8b7b3c1c76e91f88d33c08b3736aa67a/" TargetMode="External"/><Relationship Id="rId24" Type="http://schemas.openxmlformats.org/officeDocument/2006/relationships/hyperlink" Target="consultantplus://offline/ref=5901FFDC7507C7777549CDB6A7C039C750198C5137C00130206852E7F43676E7B0D09F51D6154BFAR7a7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46661/9d78f2e21a0e8d6e5a75ac4e4a939832/" TargetMode="External"/><Relationship Id="rId23" Type="http://schemas.openxmlformats.org/officeDocument/2006/relationships/hyperlink" Target="http://base.garant.ru/12146661/8b7b3c1c76e91f88d33c08b3736aa67a/" TargetMode="External"/><Relationship Id="rId28" Type="http://schemas.openxmlformats.org/officeDocument/2006/relationships/hyperlink" Target="consultantplus://offline/ref=5901FFDC7507C7777549CDB6A7C039C750188D5834C20130206852E7F43676E7B0D09F51D6144EFER7aBN" TargetMode="External"/><Relationship Id="rId10" Type="http://schemas.openxmlformats.org/officeDocument/2006/relationships/hyperlink" Target="http://base.garant.ru/12146661/9d78f2e21a0e8d6e5a75ac4e4a939832/" TargetMode="External"/><Relationship Id="rId19" Type="http://schemas.openxmlformats.org/officeDocument/2006/relationships/hyperlink" Target="http://base.garant.ru/184755/1/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46661/3d3a9e2eb4f30c73ea6671464e2a54b5/" TargetMode="External"/><Relationship Id="rId14" Type="http://schemas.openxmlformats.org/officeDocument/2006/relationships/hyperlink" Target="consultantplus://offline/ref=5901FFDC7507C7777549CDB6A7C039C750188D5834C20130206852E7F43676E7B0D09F51D6144EFDR7a2N" TargetMode="External"/><Relationship Id="rId22" Type="http://schemas.openxmlformats.org/officeDocument/2006/relationships/hyperlink" Target="consultantplus://offline/ref=5901FFDC7507C7777549CDB6A7C039C7581B875131CC5C3A28315EE5RFa3N" TargetMode="External"/><Relationship Id="rId27" Type="http://schemas.openxmlformats.org/officeDocument/2006/relationships/hyperlink" Target="http://base.garant.ru/184755/1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02B1-1DFA-44F5-8904-B91F4496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56</cp:revision>
  <cp:lastPrinted>2016-02-03T03:15:00Z</cp:lastPrinted>
  <dcterms:created xsi:type="dcterms:W3CDTF">2016-01-18T04:00:00Z</dcterms:created>
  <dcterms:modified xsi:type="dcterms:W3CDTF">2018-01-26T02:05:00Z</dcterms:modified>
</cp:coreProperties>
</file>