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25" w:rsidRPr="007F10F5" w:rsidRDefault="00657425" w:rsidP="00657425">
      <w:pPr>
        <w:spacing w:line="240" w:lineRule="auto"/>
        <w:ind w:firstLine="709"/>
        <w:jc w:val="center"/>
        <w:rPr>
          <w:b/>
          <w:sz w:val="28"/>
          <w:szCs w:val="28"/>
        </w:rPr>
      </w:pPr>
      <w:r w:rsidRPr="00657425">
        <w:rPr>
          <w:b/>
          <w:sz w:val="28"/>
          <w:szCs w:val="28"/>
        </w:rPr>
        <w:t>«Публичная кадастровая карта» предоставляет сведения об объектах недвижимости</w:t>
      </w:r>
    </w:p>
    <w:p w:rsidR="00657425" w:rsidRDefault="00657425" w:rsidP="00657425">
      <w:pPr>
        <w:spacing w:line="240" w:lineRule="auto"/>
        <w:ind w:firstLine="709"/>
        <w:rPr>
          <w:sz w:val="24"/>
          <w:szCs w:val="24"/>
        </w:rPr>
      </w:pPr>
      <w:r w:rsidRPr="00F25B1B">
        <w:rPr>
          <w:sz w:val="24"/>
          <w:szCs w:val="24"/>
        </w:rPr>
        <w:t>«</w:t>
      </w:r>
      <w:hyperlink r:id="rId8" w:history="1">
        <w:r w:rsidRPr="00F25B1B">
          <w:rPr>
            <w:rStyle w:val="a9"/>
            <w:sz w:val="24"/>
            <w:szCs w:val="24"/>
          </w:rPr>
          <w:t>Публичная кадастровая карта</w:t>
        </w:r>
      </w:hyperlink>
      <w:r w:rsidRPr="00F25B1B">
        <w:rPr>
          <w:sz w:val="24"/>
          <w:szCs w:val="24"/>
        </w:rPr>
        <w:t xml:space="preserve">» – </w:t>
      </w:r>
      <w:r>
        <w:rPr>
          <w:sz w:val="24"/>
          <w:szCs w:val="24"/>
        </w:rPr>
        <w:t xml:space="preserve">бесплатный </w:t>
      </w:r>
      <w:r w:rsidRPr="00F25B1B">
        <w:rPr>
          <w:sz w:val="24"/>
          <w:szCs w:val="24"/>
        </w:rPr>
        <w:t xml:space="preserve">электронный сервис </w:t>
      </w:r>
      <w:hyperlink r:id="rId9" w:history="1">
        <w:r w:rsidRPr="00F25B1B">
          <w:rPr>
            <w:rStyle w:val="a9"/>
            <w:sz w:val="24"/>
            <w:szCs w:val="24"/>
          </w:rPr>
          <w:t>Росреестра</w:t>
        </w:r>
      </w:hyperlink>
      <w:r w:rsidRPr="00F25B1B">
        <w:rPr>
          <w:sz w:val="24"/>
          <w:szCs w:val="24"/>
        </w:rPr>
        <w:t xml:space="preserve">, предоставляющий информацию об объектах недвижимости в режиме онлайн. </w:t>
      </w:r>
    </w:p>
    <w:p w:rsidR="00657425" w:rsidRDefault="00657425" w:rsidP="00657425">
      <w:pPr>
        <w:spacing w:line="240" w:lineRule="auto"/>
        <w:ind w:firstLine="709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 xml:space="preserve">Сервис можно найти на официальном сайте </w:t>
      </w:r>
      <w:hyperlink r:id="rId10" w:history="1">
        <w:r w:rsidRPr="00F25B1B">
          <w:rPr>
            <w:rStyle w:val="a9"/>
            <w:sz w:val="24"/>
            <w:szCs w:val="24"/>
          </w:rPr>
          <w:t>Росреестра</w:t>
        </w:r>
      </w:hyperlink>
      <w:r>
        <w:rPr>
          <w:sz w:val="24"/>
          <w:szCs w:val="24"/>
        </w:rPr>
        <w:t xml:space="preserve"> в разделе «</w:t>
      </w:r>
      <w:hyperlink r:id="rId11" w:history="1">
        <w:r w:rsidRPr="00F25B1B">
          <w:rPr>
            <w:rStyle w:val="a9"/>
            <w:sz w:val="24"/>
            <w:szCs w:val="24"/>
          </w:rPr>
          <w:t>Электронные услуги и сервисы</w:t>
        </w:r>
      </w:hyperlink>
      <w:r>
        <w:rPr>
          <w:sz w:val="24"/>
          <w:szCs w:val="24"/>
        </w:rPr>
        <w:t xml:space="preserve">». Информация сервиса представлена как в текстовом, так и в графическом виде на карте. </w:t>
      </w:r>
      <w:r>
        <w:rPr>
          <w:rFonts w:eastAsia="Times New Roman" w:cs="Times New Roman"/>
          <w:sz w:val="24"/>
          <w:szCs w:val="24"/>
        </w:rPr>
        <w:t>Сервис предоставляет</w:t>
      </w:r>
      <w:r w:rsidRPr="0016377C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такие основные сведения ЕГРН, как</w:t>
      </w:r>
      <w:r w:rsidRPr="0016377C">
        <w:rPr>
          <w:rFonts w:eastAsia="Times New Roman" w:cs="Times New Roman"/>
          <w:sz w:val="24"/>
          <w:szCs w:val="24"/>
        </w:rPr>
        <w:t xml:space="preserve"> кадастровый номер; местоположение объекта; площадь</w:t>
      </w:r>
      <w:r w:rsidR="00D8274C">
        <w:rPr>
          <w:rFonts w:eastAsia="Times New Roman" w:cs="Times New Roman"/>
          <w:sz w:val="24"/>
          <w:szCs w:val="24"/>
        </w:rPr>
        <w:t xml:space="preserve"> и</w:t>
      </w:r>
      <w:r w:rsidRPr="0016377C">
        <w:rPr>
          <w:rFonts w:eastAsia="Times New Roman" w:cs="Times New Roman"/>
          <w:sz w:val="24"/>
          <w:szCs w:val="24"/>
        </w:rPr>
        <w:t xml:space="preserve"> характерные точки границ; дата постановки объекта на кадастровый учет; форма собственности на недвижимость</w:t>
      </w:r>
      <w:r>
        <w:rPr>
          <w:rFonts w:eastAsia="Times New Roman" w:cs="Times New Roman"/>
          <w:sz w:val="24"/>
          <w:szCs w:val="24"/>
        </w:rPr>
        <w:t>; кадастровая стоимость</w:t>
      </w:r>
      <w:r w:rsidRPr="0016377C">
        <w:rPr>
          <w:rFonts w:eastAsia="Times New Roman" w:cs="Times New Roman"/>
          <w:sz w:val="24"/>
          <w:szCs w:val="24"/>
        </w:rPr>
        <w:t xml:space="preserve">. </w:t>
      </w:r>
    </w:p>
    <w:p w:rsidR="00657425" w:rsidRPr="000877D7" w:rsidRDefault="00657425" w:rsidP="00657425">
      <w:pPr>
        <w:spacing w:line="240" w:lineRule="auto"/>
        <w:ind w:firstLine="709"/>
        <w:rPr>
          <w:rFonts w:eastAsia="Times New Roman" w:cs="Times New Roman"/>
          <w:sz w:val="24"/>
          <w:szCs w:val="24"/>
        </w:rPr>
      </w:pPr>
      <w:r w:rsidRPr="000877D7">
        <w:rPr>
          <w:sz w:val="24"/>
          <w:szCs w:val="24"/>
        </w:rPr>
        <w:t>Чтобы найти интересующий объект</w:t>
      </w:r>
      <w:r>
        <w:rPr>
          <w:sz w:val="24"/>
          <w:szCs w:val="24"/>
        </w:rPr>
        <w:t xml:space="preserve"> на карте и получить информацию о нем</w:t>
      </w:r>
      <w:r w:rsidRPr="000877D7">
        <w:rPr>
          <w:sz w:val="24"/>
          <w:szCs w:val="24"/>
        </w:rPr>
        <w:t>, нужно указать адрес объекта недвижимости либо его кадастровый или условный номер</w:t>
      </w:r>
      <w:r>
        <w:rPr>
          <w:sz w:val="24"/>
          <w:szCs w:val="24"/>
        </w:rPr>
        <w:t xml:space="preserve"> в специальном поле для поиска</w:t>
      </w:r>
      <w:r w:rsidRPr="000877D7">
        <w:rPr>
          <w:sz w:val="24"/>
          <w:szCs w:val="24"/>
        </w:rPr>
        <w:t>.</w:t>
      </w:r>
      <w:r>
        <w:rPr>
          <w:sz w:val="24"/>
          <w:szCs w:val="24"/>
        </w:rPr>
        <w:t xml:space="preserve"> Выбрать объект можно также на карте: по щелчку мыши доступная информация появится в текстовом поле.</w:t>
      </w:r>
    </w:p>
    <w:p w:rsidR="00657425" w:rsidRDefault="00657425" w:rsidP="00657425">
      <w:pPr>
        <w:spacing w:line="240" w:lineRule="auto"/>
        <w:ind w:firstLine="709"/>
        <w:rPr>
          <w:sz w:val="24"/>
          <w:szCs w:val="24"/>
        </w:rPr>
      </w:pPr>
      <w:r w:rsidRPr="005037BD">
        <w:rPr>
          <w:rFonts w:eastAsia="Times New Roman" w:cs="Times New Roman"/>
          <w:sz w:val="24"/>
          <w:szCs w:val="24"/>
        </w:rPr>
        <w:t>Достоверные и актуальные данны</w:t>
      </w:r>
      <w:r w:rsidR="00D8274C">
        <w:rPr>
          <w:rFonts w:eastAsia="Times New Roman" w:cs="Times New Roman"/>
          <w:sz w:val="24"/>
          <w:szCs w:val="24"/>
        </w:rPr>
        <w:t xml:space="preserve">е находятся в открытом доступе, и </w:t>
      </w:r>
      <w:r w:rsidRPr="005037BD">
        <w:rPr>
          <w:rFonts w:eastAsia="Times New Roman" w:cs="Times New Roman"/>
          <w:sz w:val="24"/>
          <w:szCs w:val="24"/>
        </w:rPr>
        <w:t xml:space="preserve">для просмотра не требуется специальной авторизации. </w:t>
      </w:r>
      <w:r w:rsidRPr="005037BD">
        <w:rPr>
          <w:sz w:val="24"/>
          <w:szCs w:val="24"/>
        </w:rPr>
        <w:t xml:space="preserve">Следует помнить, что </w:t>
      </w:r>
      <w:r>
        <w:rPr>
          <w:sz w:val="24"/>
          <w:szCs w:val="24"/>
        </w:rPr>
        <w:t>в</w:t>
      </w:r>
      <w:r w:rsidRPr="005037BD">
        <w:rPr>
          <w:sz w:val="24"/>
          <w:szCs w:val="24"/>
        </w:rPr>
        <w:t xml:space="preserve"> общедоступной баз</w:t>
      </w:r>
      <w:r>
        <w:rPr>
          <w:sz w:val="24"/>
          <w:szCs w:val="24"/>
        </w:rPr>
        <w:t xml:space="preserve">е </w:t>
      </w:r>
      <w:r w:rsidRPr="005037BD">
        <w:rPr>
          <w:sz w:val="24"/>
          <w:szCs w:val="24"/>
        </w:rPr>
        <w:t xml:space="preserve">данных </w:t>
      </w:r>
      <w:r>
        <w:rPr>
          <w:sz w:val="24"/>
          <w:szCs w:val="24"/>
        </w:rPr>
        <w:t>доступны</w:t>
      </w:r>
      <w:r w:rsidRPr="005037BD">
        <w:rPr>
          <w:sz w:val="24"/>
          <w:szCs w:val="24"/>
        </w:rPr>
        <w:t xml:space="preserve"> не все сведения из-за ограничений.</w:t>
      </w:r>
      <w:r>
        <w:rPr>
          <w:sz w:val="24"/>
          <w:szCs w:val="24"/>
        </w:rPr>
        <w:t xml:space="preserve"> Также представленные на сервисе сведения являются справочными и в качестве официального документа использоваться не могут.</w:t>
      </w:r>
    </w:p>
    <w:p w:rsidR="00657425" w:rsidRDefault="007D4947" w:rsidP="00657425">
      <w:pPr>
        <w:spacing w:line="240" w:lineRule="auto"/>
        <w:ind w:firstLine="709"/>
        <w:rPr>
          <w:sz w:val="24"/>
          <w:szCs w:val="24"/>
        </w:rPr>
      </w:pPr>
      <w:hyperlink r:id="rId12" w:history="1">
        <w:r w:rsidR="00657425" w:rsidRPr="007F10F5">
          <w:rPr>
            <w:rStyle w:val="a9"/>
            <w:sz w:val="24"/>
            <w:szCs w:val="24"/>
          </w:rPr>
          <w:t>Кадастровая палата по Новосибирской области</w:t>
        </w:r>
      </w:hyperlink>
      <w:r w:rsidR="00657425" w:rsidRPr="007F10F5">
        <w:rPr>
          <w:sz w:val="24"/>
          <w:szCs w:val="24"/>
        </w:rPr>
        <w:t xml:space="preserve"> рекомендует пользоваться электронными сервисами Росреестра, которые позволяют </w:t>
      </w:r>
      <w:r w:rsidR="00657425">
        <w:rPr>
          <w:sz w:val="24"/>
          <w:szCs w:val="24"/>
        </w:rPr>
        <w:t>быстро</w:t>
      </w:r>
      <w:r w:rsidR="00657425" w:rsidRPr="007F10F5">
        <w:rPr>
          <w:sz w:val="24"/>
          <w:szCs w:val="24"/>
        </w:rPr>
        <w:t xml:space="preserve"> и удобно получ</w:t>
      </w:r>
      <w:r w:rsidR="00657425">
        <w:rPr>
          <w:sz w:val="24"/>
          <w:szCs w:val="24"/>
        </w:rPr>
        <w:t>а</w:t>
      </w:r>
      <w:r w:rsidR="00657425" w:rsidRPr="007F10F5">
        <w:rPr>
          <w:sz w:val="24"/>
          <w:szCs w:val="24"/>
        </w:rPr>
        <w:t>ть интересующую информацию об объектах недвижимости.</w:t>
      </w:r>
    </w:p>
    <w:p w:rsidR="00657425" w:rsidRPr="00657425" w:rsidRDefault="00657425" w:rsidP="00657425">
      <w:pPr>
        <w:spacing w:line="240" w:lineRule="auto"/>
        <w:ind w:firstLine="709"/>
        <w:jc w:val="right"/>
        <w:rPr>
          <w:rFonts w:eastAsia="Times New Roman" w:cs="Times New Roman"/>
          <w:i/>
          <w:sz w:val="20"/>
          <w:szCs w:val="20"/>
        </w:rPr>
      </w:pPr>
      <w:r w:rsidRPr="00657425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7D4947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7D494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7D494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0660CC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475FB"/>
    <w:rsid w:val="0065402A"/>
    <w:rsid w:val="00657425"/>
    <w:rsid w:val="006C740B"/>
    <w:rsid w:val="007B12EB"/>
    <w:rsid w:val="007D4947"/>
    <w:rsid w:val="007F4086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74C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5.rosreestr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kadastr_ns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ru/site/eservic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osreestr.ru/si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6125B-8121-4AD8-9E26-659436B1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38</cp:revision>
  <dcterms:created xsi:type="dcterms:W3CDTF">2016-04-07T02:40:00Z</dcterms:created>
  <dcterms:modified xsi:type="dcterms:W3CDTF">2019-01-21T02:39:00Z</dcterms:modified>
</cp:coreProperties>
</file>