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CE0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CE09C8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F313FD">
        <w:rPr>
          <w:rFonts w:ascii="Times New Roman" w:hAnsi="Times New Roman" w:cs="Times New Roman"/>
          <w:sz w:val="24"/>
          <w:szCs w:val="24"/>
        </w:rPr>
        <w:t>17</w:t>
      </w:r>
      <w:r w:rsidR="008E0D2F" w:rsidRPr="00E613AC">
        <w:rPr>
          <w:rFonts w:ascii="Times New Roman" w:hAnsi="Times New Roman" w:cs="Times New Roman"/>
          <w:sz w:val="24"/>
          <w:szCs w:val="24"/>
        </w:rPr>
        <w:t>.0</w:t>
      </w:r>
      <w:r w:rsidR="00F313FD">
        <w:rPr>
          <w:rFonts w:ascii="Times New Roman" w:hAnsi="Times New Roman" w:cs="Times New Roman"/>
          <w:sz w:val="24"/>
          <w:szCs w:val="24"/>
        </w:rPr>
        <w:t>5</w:t>
      </w:r>
      <w:r w:rsidR="008E0D2F" w:rsidRPr="00E613AC">
        <w:rPr>
          <w:rFonts w:ascii="Times New Roman" w:hAnsi="Times New Roman" w:cs="Times New Roman"/>
          <w:sz w:val="24"/>
          <w:szCs w:val="24"/>
        </w:rPr>
        <w:t>.202</w:t>
      </w:r>
      <w:r w:rsidR="00331995">
        <w:rPr>
          <w:rFonts w:ascii="Times New Roman" w:hAnsi="Times New Roman" w:cs="Times New Roman"/>
          <w:sz w:val="24"/>
          <w:szCs w:val="24"/>
        </w:rPr>
        <w:t>1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B25BE1">
        <w:rPr>
          <w:rFonts w:ascii="Times New Roman" w:hAnsi="Times New Roman" w:cs="Times New Roman"/>
          <w:sz w:val="24"/>
          <w:szCs w:val="24"/>
        </w:rPr>
        <w:t>1</w:t>
      </w:r>
      <w:r w:rsidR="00F313FD">
        <w:rPr>
          <w:rFonts w:ascii="Times New Roman" w:hAnsi="Times New Roman" w:cs="Times New Roman"/>
          <w:sz w:val="24"/>
          <w:szCs w:val="24"/>
        </w:rPr>
        <w:t>9</w:t>
      </w:r>
    </w:p>
    <w:p w:rsidR="008E0D2F" w:rsidRPr="005F61F8" w:rsidRDefault="00F95FA8" w:rsidP="00CE09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Тогучинского района Новосибирской области в соответствии с частями 3 и 4 статьи 3 Федерального закона от 17.07.2009 № 172-ФЗ «Об </w:t>
      </w:r>
      <w:proofErr w:type="spellStart"/>
      <w:r w:rsidRPr="00E613A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экспертизе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Pr="00E613AC">
        <w:rPr>
          <w:rFonts w:ascii="Times New Roman" w:hAnsi="Times New Roman" w:cs="Times New Roman"/>
          <w:sz w:val="24"/>
          <w:szCs w:val="24"/>
        </w:rPr>
        <w:t>муниципальных нормативных правовых  актов и проектов муни</w:t>
      </w:r>
      <w:r w:rsidR="000B5D64">
        <w:rPr>
          <w:rFonts w:ascii="Times New Roman" w:hAnsi="Times New Roman" w:cs="Times New Roman"/>
          <w:sz w:val="24"/>
          <w:szCs w:val="24"/>
        </w:rPr>
        <w:t>ципальных нормативных правовых</w:t>
      </w:r>
      <w:r w:rsidRPr="00E613AC">
        <w:rPr>
          <w:rFonts w:ascii="Times New Roman" w:hAnsi="Times New Roman" w:cs="Times New Roman"/>
          <w:sz w:val="24"/>
          <w:szCs w:val="24"/>
        </w:rPr>
        <w:t xml:space="preserve"> актов», статьей 6 </w:t>
      </w:r>
      <w:r w:rsidRPr="005F61F8">
        <w:rPr>
          <w:rFonts w:ascii="Times New Roman" w:hAnsi="Times New Roman" w:cs="Times New Roman"/>
          <w:sz w:val="24"/>
          <w:szCs w:val="24"/>
        </w:rPr>
        <w:t>Федерального закона от 25.12.2008 № 273- ФЗ «О противодействии коррупции» и пунктом 2 Правил проведения антикоррупционной э</w:t>
      </w:r>
      <w:r w:rsidR="000B5D64" w:rsidRPr="005F61F8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5F61F8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0B5D64" w:rsidRPr="005F61F8">
        <w:rPr>
          <w:rFonts w:ascii="Times New Roman" w:hAnsi="Times New Roman" w:cs="Times New Roman"/>
          <w:sz w:val="24"/>
          <w:szCs w:val="24"/>
        </w:rPr>
        <w:t>проектов нормативных</w:t>
      </w:r>
      <w:proofErr w:type="gramEnd"/>
      <w:r w:rsidR="000B5D64" w:rsidRPr="005F61F8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Pr="005F61F8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экспертиза</w:t>
      </w:r>
    </w:p>
    <w:p w:rsidR="001051CB" w:rsidRPr="00F313FD" w:rsidRDefault="008E0D2F" w:rsidP="00F31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7D5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 администрации </w:t>
      </w:r>
      <w:r w:rsidR="00E613AC" w:rsidRPr="003827D5">
        <w:rPr>
          <w:rFonts w:ascii="Times New Roman" w:hAnsi="Times New Roman" w:cs="Times New Roman"/>
          <w:sz w:val="24"/>
          <w:szCs w:val="24"/>
          <w:u w:val="single"/>
        </w:rPr>
        <w:t>Коурак</w:t>
      </w:r>
      <w:r w:rsidRPr="003827D5">
        <w:rPr>
          <w:rFonts w:ascii="Times New Roman" w:hAnsi="Times New Roman" w:cs="Times New Roman"/>
          <w:sz w:val="24"/>
          <w:szCs w:val="24"/>
          <w:u w:val="single"/>
        </w:rPr>
        <w:t>ского сельсовета Тогучинского района Новосибирской области</w:t>
      </w:r>
      <w:r w:rsidR="00E613AC" w:rsidRPr="003827D5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313FD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B24F2A" w:rsidRPr="003827D5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313F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24F2A" w:rsidRPr="003827D5">
        <w:rPr>
          <w:rFonts w:ascii="Times New Roman" w:hAnsi="Times New Roman" w:cs="Times New Roman"/>
          <w:sz w:val="24"/>
          <w:szCs w:val="24"/>
          <w:u w:val="single"/>
        </w:rPr>
        <w:t xml:space="preserve">.2021 № </w:t>
      </w:r>
      <w:r w:rsidR="001051CB" w:rsidRPr="003827D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F313F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B24F2A" w:rsidRPr="003827D5">
        <w:rPr>
          <w:rFonts w:ascii="Times New Roman" w:hAnsi="Times New Roman" w:cs="Times New Roman"/>
          <w:sz w:val="24"/>
          <w:szCs w:val="24"/>
          <w:u w:val="single"/>
        </w:rPr>
        <w:t xml:space="preserve">/93.011 </w:t>
      </w:r>
      <w:r w:rsidR="00B24F2A" w:rsidRPr="00F313FD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F313FD" w:rsidRPr="00F313FD">
        <w:rPr>
          <w:rFonts w:ascii="Times New Roman" w:hAnsi="Times New Roman" w:cs="Times New Roman"/>
          <w:sz w:val="24"/>
          <w:szCs w:val="24"/>
        </w:rPr>
        <w:t>Об утверждении Порядка участия собственника жилого помещения, получившего повреждения в результате чрезвычайной ситуации, расположенного на территории Коуракского сельсовета Тогучинского района Новосибирской области, в работе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</w:t>
      </w:r>
      <w:proofErr w:type="gramEnd"/>
      <w:r w:rsidR="00F313FD" w:rsidRPr="00F313FD">
        <w:rPr>
          <w:rFonts w:ascii="Times New Roman" w:hAnsi="Times New Roman" w:cs="Times New Roman"/>
          <w:sz w:val="24"/>
          <w:szCs w:val="24"/>
        </w:rPr>
        <w:t xml:space="preserve"> в целях признания его аварийным и подлежащим сносу или реконструкции</w:t>
      </w:r>
      <w:r w:rsidR="001051CB" w:rsidRPr="00F313FD">
        <w:rPr>
          <w:rFonts w:ascii="Times New Roman" w:hAnsi="Times New Roman" w:cs="Times New Roman"/>
          <w:sz w:val="24"/>
          <w:szCs w:val="24"/>
        </w:rPr>
        <w:t>"</w:t>
      </w:r>
    </w:p>
    <w:p w:rsidR="008E0D2F" w:rsidRPr="001051CB" w:rsidRDefault="008E0D2F" w:rsidP="001C777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F8">
        <w:rPr>
          <w:rFonts w:ascii="Times New Roman" w:hAnsi="Times New Roman" w:cs="Times New Roman"/>
          <w:sz w:val="24"/>
          <w:szCs w:val="24"/>
        </w:rPr>
        <w:t xml:space="preserve">в целях выявления в нем  </w:t>
      </w:r>
      <w:proofErr w:type="spellStart"/>
      <w:r w:rsidRPr="005F61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5F61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</w:t>
      </w:r>
      <w:r w:rsidRPr="001051CB">
        <w:rPr>
          <w:rFonts w:ascii="Times New Roman" w:hAnsi="Times New Roman" w:cs="Times New Roman"/>
          <w:sz w:val="24"/>
          <w:szCs w:val="24"/>
        </w:rPr>
        <w:t>устранения.</w:t>
      </w:r>
    </w:p>
    <w:p w:rsidR="00F313FD" w:rsidRPr="00F313FD" w:rsidRDefault="00E92EBD" w:rsidP="00F31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1CB">
        <w:rPr>
          <w:sz w:val="24"/>
          <w:szCs w:val="24"/>
        </w:rPr>
        <w:t xml:space="preserve">В представленном постановлении  администрации </w:t>
      </w:r>
      <w:r w:rsidR="000B5D64" w:rsidRPr="001051CB">
        <w:rPr>
          <w:sz w:val="24"/>
          <w:szCs w:val="24"/>
        </w:rPr>
        <w:t>Коурак</w:t>
      </w:r>
      <w:r w:rsidRPr="001051CB">
        <w:rPr>
          <w:sz w:val="24"/>
          <w:szCs w:val="24"/>
        </w:rPr>
        <w:t>ского сельсовета Тогучинского района Новосибирской области</w:t>
      </w:r>
      <w:r w:rsidR="00E613AC" w:rsidRPr="001051CB">
        <w:rPr>
          <w:sz w:val="24"/>
          <w:szCs w:val="24"/>
          <w:u w:val="single"/>
        </w:rPr>
        <w:t xml:space="preserve"> </w:t>
      </w:r>
      <w:r w:rsidR="00F313FD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F313FD" w:rsidRPr="003827D5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313F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313FD" w:rsidRPr="003827D5">
        <w:rPr>
          <w:rFonts w:ascii="Times New Roman" w:hAnsi="Times New Roman" w:cs="Times New Roman"/>
          <w:sz w:val="24"/>
          <w:szCs w:val="24"/>
          <w:u w:val="single"/>
        </w:rPr>
        <w:t>.2021 № 7</w:t>
      </w:r>
      <w:r w:rsidR="00F313F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F313FD" w:rsidRPr="003827D5">
        <w:rPr>
          <w:rFonts w:ascii="Times New Roman" w:hAnsi="Times New Roman" w:cs="Times New Roman"/>
          <w:sz w:val="24"/>
          <w:szCs w:val="24"/>
          <w:u w:val="single"/>
        </w:rPr>
        <w:t xml:space="preserve">/93.011 </w:t>
      </w:r>
      <w:r w:rsidR="00F313FD" w:rsidRPr="00F313FD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F313FD" w:rsidRPr="00F313FD">
        <w:rPr>
          <w:rFonts w:ascii="Times New Roman" w:hAnsi="Times New Roman" w:cs="Times New Roman"/>
          <w:sz w:val="24"/>
          <w:szCs w:val="24"/>
        </w:rPr>
        <w:t>Об утверждении Порядка участия собственника жилого помещения, получившего повреждения в результате чрезвычайной ситуации, расположенного на территории Коуракского сельсовета Тогучинского района Новосибирской области, в работе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</w:t>
      </w:r>
      <w:proofErr w:type="gramEnd"/>
      <w:r w:rsidR="00F313FD" w:rsidRPr="00F313FD">
        <w:rPr>
          <w:rFonts w:ascii="Times New Roman" w:hAnsi="Times New Roman" w:cs="Times New Roman"/>
          <w:sz w:val="24"/>
          <w:szCs w:val="24"/>
        </w:rPr>
        <w:t xml:space="preserve"> дома в целях признания его аварийным и подлежащим сносу или реконструкции"</w:t>
      </w:r>
    </w:p>
    <w:p w:rsidR="00E92EBD" w:rsidRPr="003827D5" w:rsidRDefault="00E92EBD" w:rsidP="00F313FD">
      <w:pPr>
        <w:spacing w:line="240" w:lineRule="auto"/>
        <w:ind w:firstLine="567"/>
        <w:jc w:val="both"/>
        <w:rPr>
          <w:b/>
          <w:sz w:val="24"/>
          <w:szCs w:val="24"/>
          <w:u w:val="single"/>
        </w:rPr>
      </w:pPr>
      <w:proofErr w:type="spellStart"/>
      <w:r w:rsidRPr="003827D5">
        <w:rPr>
          <w:sz w:val="24"/>
          <w:szCs w:val="24"/>
        </w:rPr>
        <w:t>коррупциогенных</w:t>
      </w:r>
      <w:proofErr w:type="spellEnd"/>
      <w:r w:rsidRPr="003827D5">
        <w:rPr>
          <w:sz w:val="24"/>
          <w:szCs w:val="24"/>
        </w:rPr>
        <w:t xml:space="preserve"> факторов </w:t>
      </w:r>
      <w:r w:rsidRPr="003827D5">
        <w:rPr>
          <w:sz w:val="24"/>
          <w:szCs w:val="24"/>
          <w:u w:val="single"/>
        </w:rPr>
        <w:t>не выявлено</w:t>
      </w:r>
      <w:r w:rsidR="00B006C7" w:rsidRPr="003827D5">
        <w:rPr>
          <w:sz w:val="24"/>
          <w:szCs w:val="24"/>
          <w:u w:val="single"/>
        </w:rPr>
        <w:t>.</w:t>
      </w:r>
    </w:p>
    <w:p w:rsidR="00F95FA8" w:rsidRPr="005F61F8" w:rsidRDefault="00F95FA8" w:rsidP="00F95FA8">
      <w:pPr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B371BA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r w:rsidR="000B5D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71B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B5D64">
        <w:rPr>
          <w:rFonts w:ascii="Times New Roman" w:hAnsi="Times New Roman" w:cs="Times New Roman"/>
          <w:sz w:val="24"/>
          <w:szCs w:val="24"/>
        </w:rPr>
        <w:t xml:space="preserve">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E613AC" w:rsidRPr="00E613AC">
        <w:rPr>
          <w:rFonts w:ascii="Times New Roman" w:hAnsi="Times New Roman" w:cs="Times New Roman"/>
          <w:sz w:val="24"/>
          <w:szCs w:val="24"/>
        </w:rPr>
        <w:t>С.А.Слотин</w:t>
      </w:r>
      <w:proofErr w:type="spellEnd"/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71"/>
    <w:rsid w:val="00016A8D"/>
    <w:rsid w:val="00086ED8"/>
    <w:rsid w:val="000B5D64"/>
    <w:rsid w:val="000B7254"/>
    <w:rsid w:val="001051CB"/>
    <w:rsid w:val="00111668"/>
    <w:rsid w:val="001C777F"/>
    <w:rsid w:val="001D0F2B"/>
    <w:rsid w:val="001D186A"/>
    <w:rsid w:val="002426C7"/>
    <w:rsid w:val="00307234"/>
    <w:rsid w:val="0031080D"/>
    <w:rsid w:val="00331995"/>
    <w:rsid w:val="003827D5"/>
    <w:rsid w:val="00392FD1"/>
    <w:rsid w:val="003D57D7"/>
    <w:rsid w:val="00407AE2"/>
    <w:rsid w:val="004C023A"/>
    <w:rsid w:val="005214E1"/>
    <w:rsid w:val="00553E9A"/>
    <w:rsid w:val="005F61F8"/>
    <w:rsid w:val="0061661E"/>
    <w:rsid w:val="00623506"/>
    <w:rsid w:val="00663D93"/>
    <w:rsid w:val="00682A9B"/>
    <w:rsid w:val="006A537B"/>
    <w:rsid w:val="0073079A"/>
    <w:rsid w:val="00744D72"/>
    <w:rsid w:val="00747A86"/>
    <w:rsid w:val="007E2E3D"/>
    <w:rsid w:val="008E0D2F"/>
    <w:rsid w:val="009170AA"/>
    <w:rsid w:val="00952C90"/>
    <w:rsid w:val="00A21871"/>
    <w:rsid w:val="00AC21F3"/>
    <w:rsid w:val="00AD0FD2"/>
    <w:rsid w:val="00B006C7"/>
    <w:rsid w:val="00B22EDC"/>
    <w:rsid w:val="00B24F2A"/>
    <w:rsid w:val="00B25BE1"/>
    <w:rsid w:val="00B371BA"/>
    <w:rsid w:val="00B56452"/>
    <w:rsid w:val="00BA1C22"/>
    <w:rsid w:val="00BC2E10"/>
    <w:rsid w:val="00BC6311"/>
    <w:rsid w:val="00CE09C8"/>
    <w:rsid w:val="00D16DE1"/>
    <w:rsid w:val="00D7627C"/>
    <w:rsid w:val="00E613AC"/>
    <w:rsid w:val="00E92EBD"/>
    <w:rsid w:val="00ED0C70"/>
    <w:rsid w:val="00F313FD"/>
    <w:rsid w:val="00F95FA8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B"/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Normal">
    <w:name w:val="ConsNormal"/>
    <w:rsid w:val="00B371B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0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qFormat/>
    <w:rsid w:val="00B24F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30723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5">
    <w:name w:val="Normal (Web)"/>
    <w:basedOn w:val="a"/>
    <w:uiPriority w:val="99"/>
    <w:unhideWhenUsed/>
    <w:rsid w:val="00B5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051C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Я</cp:lastModifiedBy>
  <cp:revision>25</cp:revision>
  <cp:lastPrinted>2020-12-23T08:04:00Z</cp:lastPrinted>
  <dcterms:created xsi:type="dcterms:W3CDTF">2020-12-24T03:09:00Z</dcterms:created>
  <dcterms:modified xsi:type="dcterms:W3CDTF">2021-11-22T02:14:00Z</dcterms:modified>
</cp:coreProperties>
</file>