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D22" w:rsidRPr="00A72C8E" w:rsidRDefault="00EB5D22" w:rsidP="00EB5D22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72C8E">
        <w:rPr>
          <w:rFonts w:ascii="Times New Roman" w:hAnsi="Times New Roman"/>
          <w:sz w:val="24"/>
          <w:szCs w:val="24"/>
        </w:rPr>
        <w:t>СОВЕТ ДЕПУТАТОВ</w:t>
      </w:r>
      <w:r w:rsidRPr="00A72C8E">
        <w:rPr>
          <w:rFonts w:ascii="Times New Roman" w:hAnsi="Times New Roman"/>
          <w:sz w:val="24"/>
          <w:szCs w:val="24"/>
        </w:rPr>
        <w:br/>
        <w:t>КОУРАКСКОГО СЕЛЬСОВЕТА</w:t>
      </w:r>
      <w:r w:rsidRPr="00A72C8E">
        <w:rPr>
          <w:rFonts w:ascii="Times New Roman" w:hAnsi="Times New Roman"/>
          <w:sz w:val="24"/>
          <w:szCs w:val="24"/>
        </w:rPr>
        <w:br/>
        <w:t>ТОГУЧИНСКОГО РАЙОНА</w:t>
      </w:r>
      <w:r w:rsidRPr="00A72C8E">
        <w:rPr>
          <w:rFonts w:ascii="Times New Roman" w:hAnsi="Times New Roman"/>
          <w:sz w:val="24"/>
          <w:szCs w:val="24"/>
        </w:rPr>
        <w:br/>
        <w:t>НОВОСИБИРСКОЙ ОБЛАСТИ</w:t>
      </w:r>
    </w:p>
    <w:p w:rsidR="00EB5D22" w:rsidRPr="00A72C8E" w:rsidRDefault="00EB5D22" w:rsidP="00EB5D22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72C8E">
        <w:rPr>
          <w:rFonts w:ascii="Times New Roman" w:hAnsi="Times New Roman"/>
          <w:sz w:val="24"/>
          <w:szCs w:val="24"/>
        </w:rPr>
        <w:t>РЕШЕНИЕ</w:t>
      </w:r>
    </w:p>
    <w:p w:rsidR="00EB5D22" w:rsidRPr="00A72C8E" w:rsidRDefault="00EB5D22" w:rsidP="00EB5D22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72C8E">
        <w:rPr>
          <w:rFonts w:ascii="Times New Roman" w:hAnsi="Times New Roman"/>
          <w:sz w:val="24"/>
          <w:szCs w:val="24"/>
        </w:rPr>
        <w:t>тринадцатой сессии шестого созыва</w:t>
      </w:r>
    </w:p>
    <w:p w:rsidR="004034F1" w:rsidRPr="00813ABC" w:rsidRDefault="00EB5D22" w:rsidP="008708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</w:t>
      </w:r>
      <w:r w:rsidR="004034F1" w:rsidRPr="00813AB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10.</w:t>
      </w:r>
      <w:r w:rsidR="003B6DA4">
        <w:rPr>
          <w:rFonts w:ascii="Times New Roman" w:hAnsi="Times New Roman" w:cs="Times New Roman"/>
          <w:sz w:val="24"/>
          <w:szCs w:val="24"/>
        </w:rPr>
        <w:t>2021</w:t>
      </w:r>
      <w:r w:rsidR="004034F1" w:rsidRPr="00813AB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81440E" w:rsidRPr="00813ABC">
        <w:rPr>
          <w:rFonts w:ascii="Times New Roman" w:hAnsi="Times New Roman" w:cs="Times New Roman"/>
          <w:sz w:val="24"/>
          <w:szCs w:val="24"/>
        </w:rPr>
        <w:t>№</w:t>
      </w:r>
      <w:r w:rsidR="009A1D5D" w:rsidRPr="00813A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55</w:t>
      </w:r>
    </w:p>
    <w:p w:rsidR="004034F1" w:rsidRPr="00813ABC" w:rsidRDefault="004034F1" w:rsidP="008708E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13ABC">
        <w:rPr>
          <w:rFonts w:ascii="Times New Roman" w:hAnsi="Times New Roman" w:cs="Times New Roman"/>
          <w:sz w:val="24"/>
          <w:szCs w:val="24"/>
        </w:rPr>
        <w:t>с. Коурак</w:t>
      </w:r>
    </w:p>
    <w:p w:rsidR="004034F1" w:rsidRPr="00813ABC" w:rsidRDefault="004034F1" w:rsidP="008708E8">
      <w:pPr>
        <w:shd w:val="clear" w:color="auto" w:fill="FFFFFF"/>
        <w:spacing w:after="0" w:line="0" w:lineRule="atLeast"/>
        <w:jc w:val="center"/>
        <w:outlineLvl w:val="1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4034F1" w:rsidRPr="00991137" w:rsidRDefault="00991137" w:rsidP="009911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решение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813ABC">
        <w:rPr>
          <w:rFonts w:ascii="Times New Roman" w:hAnsi="Times New Roman" w:cs="Times New Roman"/>
          <w:sz w:val="24"/>
          <w:szCs w:val="24"/>
        </w:rPr>
        <w:t>ридцать девятой сессии пятого созыва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Pr="00813ABC">
        <w:rPr>
          <w:rFonts w:ascii="Times New Roman" w:hAnsi="Times New Roman" w:cs="Times New Roman"/>
          <w:sz w:val="24"/>
          <w:szCs w:val="24"/>
        </w:rPr>
        <w:t>14.11.2019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sz w:val="24"/>
          <w:szCs w:val="24"/>
        </w:rPr>
        <w:t>№ 157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4034F1"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>Об оплате труда работников администрации Коуракского сельсовета Тогучинского района Новосибирской области, занимающих должности, не относящиеся к муниципальным должностям муниципальной службы Коуракского сельсовета Тогучинского района Новосибирской области»</w:t>
      </w:r>
    </w:p>
    <w:p w:rsidR="004034F1" w:rsidRPr="00813ABC" w:rsidRDefault="004034F1" w:rsidP="008708E8">
      <w:pPr>
        <w:shd w:val="clear" w:color="auto" w:fill="FFFFFF"/>
        <w:spacing w:after="0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</w:p>
    <w:p w:rsidR="004034F1" w:rsidRPr="00813ABC" w:rsidRDefault="004034F1" w:rsidP="009A1D5D">
      <w:pPr>
        <w:shd w:val="clear" w:color="auto" w:fill="FFFFFF"/>
        <w:spacing w:after="0" w:line="0" w:lineRule="atLeast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В целях </w:t>
      </w:r>
      <w:proofErr w:type="gramStart"/>
      <w:r w:rsidRPr="00813ABC">
        <w:rPr>
          <w:rFonts w:ascii="Times New Roman" w:hAnsi="Times New Roman" w:cs="Times New Roman"/>
          <w:color w:val="000000"/>
          <w:sz w:val="24"/>
          <w:szCs w:val="24"/>
        </w:rPr>
        <w:t>упорядочения оплаты труда работников администрации</w:t>
      </w:r>
      <w:proofErr w:type="gramEnd"/>
      <w:r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>Коуракского сельсовета То</w:t>
      </w:r>
      <w:r w:rsidR="009A1D5D"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гучинского района Новосибирской </w:t>
      </w:r>
      <w:r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>области</w:t>
      </w:r>
      <w:r w:rsidRPr="00813ABC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color w:val="000000"/>
          <w:sz w:val="24"/>
          <w:szCs w:val="24"/>
        </w:rPr>
        <w:t>занимающих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color w:val="000000"/>
          <w:sz w:val="24"/>
          <w:szCs w:val="24"/>
        </w:rPr>
        <w:t>должности,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не </w:t>
      </w:r>
      <w:r w:rsidRPr="00813ABC">
        <w:rPr>
          <w:rFonts w:ascii="Times New Roman" w:hAnsi="Times New Roman" w:cs="Times New Roman"/>
          <w:color w:val="000000"/>
          <w:sz w:val="24"/>
          <w:szCs w:val="24"/>
        </w:rPr>
        <w:t>относящиеся к муниципальным должностям муниципальной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color w:val="000000"/>
          <w:sz w:val="24"/>
          <w:szCs w:val="24"/>
        </w:rPr>
        <w:t>службы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color w:val="000000"/>
          <w:sz w:val="24"/>
          <w:szCs w:val="24"/>
        </w:rPr>
        <w:t>Коуракского</w:t>
      </w:r>
      <w:r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сельсовета Тогучинского района Новосибирской области, </w:t>
      </w:r>
      <w:r w:rsidRPr="00813ABC">
        <w:rPr>
          <w:rFonts w:ascii="Times New Roman" w:hAnsi="Times New Roman" w:cs="Times New Roman"/>
          <w:sz w:val="24"/>
          <w:szCs w:val="24"/>
        </w:rPr>
        <w:t>Совет депутатов Коуракского сельсовета</w:t>
      </w:r>
    </w:p>
    <w:p w:rsidR="004034F1" w:rsidRPr="00813ABC" w:rsidRDefault="004034F1" w:rsidP="008708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13ABC">
        <w:rPr>
          <w:rFonts w:ascii="Times New Roman" w:hAnsi="Times New Roman" w:cs="Times New Roman"/>
          <w:sz w:val="24"/>
          <w:szCs w:val="24"/>
        </w:rPr>
        <w:t>РЕШИЛ:</w:t>
      </w:r>
    </w:p>
    <w:p w:rsidR="00991137" w:rsidRPr="00991137" w:rsidRDefault="00991137" w:rsidP="008708E8">
      <w:pPr>
        <w:numPr>
          <w:ilvl w:val="0"/>
          <w:numId w:val="1"/>
        </w:numPr>
        <w:shd w:val="clear" w:color="auto" w:fill="FFFFFF"/>
        <w:spacing w:after="0" w:line="0" w:lineRule="atLeast"/>
        <w:ind w:left="0"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 изменения в решение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813ABC">
        <w:rPr>
          <w:rFonts w:ascii="Times New Roman" w:hAnsi="Times New Roman" w:cs="Times New Roman"/>
          <w:sz w:val="24"/>
          <w:szCs w:val="24"/>
        </w:rPr>
        <w:t>ридцать девятой сессии пятого созыва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Pr="00813ABC">
        <w:rPr>
          <w:rFonts w:ascii="Times New Roman" w:hAnsi="Times New Roman" w:cs="Times New Roman"/>
          <w:sz w:val="24"/>
          <w:szCs w:val="24"/>
        </w:rPr>
        <w:t>14.11.2019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sz w:val="24"/>
          <w:szCs w:val="24"/>
        </w:rPr>
        <w:t>№ 157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>Об оплате труда работников администрации Коуракского сельсовета Тогучинского района Новосибирской области, занимающих должности, не относящиеся к муниципальным должностям муниципальной службы Коуракского сельсовета Тогучинского района Новосибирской области»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:</w:t>
      </w:r>
    </w:p>
    <w:p w:rsidR="004034F1" w:rsidRDefault="00991137" w:rsidP="00991137">
      <w:pPr>
        <w:shd w:val="clear" w:color="auto" w:fill="FFFFFF"/>
        <w:spacing w:after="0" w:line="0" w:lineRule="atLeast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>Положени</w:t>
      </w:r>
      <w:r w:rsidR="00723A1F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«Об оплате труда работников администрации </w:t>
      </w:r>
      <w:r w:rsidR="004034F1"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>Коуракского сельсовета Тогучинского района Новосибирской области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>занимающих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>должности,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>не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>относящиеся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муниципальным </w:t>
      </w:r>
      <w:r w:rsidR="009A1D5D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должностям 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муниципальной </w:t>
      </w:r>
      <w:r w:rsidR="004034F1"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>службы Коуракского сельсовета Тогучинского района Новосибирской области</w:t>
      </w:r>
      <w:r w:rsidR="004034F1" w:rsidRPr="00813ABC">
        <w:rPr>
          <w:rFonts w:ascii="Times New Roman" w:hAnsi="Times New Roman" w:cs="Times New Roman"/>
          <w:color w:val="000000"/>
          <w:sz w:val="24"/>
          <w:szCs w:val="24"/>
        </w:rPr>
        <w:t>»</w:t>
      </w:r>
      <w:proofErr w:type="gramStart"/>
      <w:r w:rsidR="00723A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:</w:t>
      </w:r>
      <w:proofErr w:type="gramEnd"/>
    </w:p>
    <w:p w:rsidR="004D7CE2" w:rsidRDefault="004D7CE2" w:rsidP="00991137">
      <w:pPr>
        <w:shd w:val="clear" w:color="auto" w:fill="FFFFFF"/>
        <w:spacing w:after="0" w:line="0" w:lineRule="atLeast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91137" w:rsidRPr="004D7CE2" w:rsidRDefault="00CF576C" w:rsidP="00991137">
      <w:pPr>
        <w:shd w:val="clear" w:color="auto" w:fill="FFFFFF"/>
        <w:spacing w:after="0" w:line="0" w:lineRule="atLeast"/>
        <w:ind w:firstLine="284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b/>
          <w:color w:val="000000"/>
          <w:sz w:val="24"/>
          <w:szCs w:val="24"/>
        </w:rPr>
        <w:t>- пп.3  п.1 части 2 изложить в следующей редакции:</w:t>
      </w:r>
    </w:p>
    <w:p w:rsidR="00CF576C" w:rsidRPr="004D7CE2" w:rsidRDefault="00CF576C" w:rsidP="00CF576C">
      <w:pPr>
        <w:shd w:val="clear" w:color="auto" w:fill="FFFFFF"/>
        <w:spacing w:after="0" w:line="0" w:lineRule="atLeas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color w:val="000000"/>
          <w:sz w:val="24"/>
          <w:szCs w:val="24"/>
        </w:rPr>
        <w:t>«3) ежемесячная надбавка за особый режим работы водителя</w:t>
      </w:r>
      <w:proofErr w:type="gramStart"/>
      <w:r w:rsidRPr="004D7CE2">
        <w:rPr>
          <w:rFonts w:ascii="Times New Roman" w:hAnsi="Times New Roman" w:cs="Times New Roman"/>
          <w:color w:val="000000"/>
          <w:sz w:val="24"/>
          <w:szCs w:val="24"/>
        </w:rPr>
        <w:t>;»</w:t>
      </w:r>
      <w:proofErr w:type="gramEnd"/>
    </w:p>
    <w:p w:rsidR="004D7CE2" w:rsidRPr="004D7CE2" w:rsidRDefault="004D7CE2" w:rsidP="00CF576C">
      <w:pPr>
        <w:shd w:val="clear" w:color="auto" w:fill="FFFFFF"/>
        <w:spacing w:after="0" w:line="0" w:lineRule="atLeas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D7CE2" w:rsidRPr="004D7CE2" w:rsidRDefault="004D7CE2" w:rsidP="004D7CE2">
      <w:pPr>
        <w:shd w:val="clear" w:color="auto" w:fill="FFFFFF"/>
        <w:spacing w:after="0" w:line="0" w:lineRule="atLeast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b/>
          <w:color w:val="000000"/>
          <w:sz w:val="24"/>
          <w:szCs w:val="24"/>
        </w:rPr>
        <w:t>- в п.1 части 3 добавить слова:</w:t>
      </w:r>
    </w:p>
    <w:tbl>
      <w:tblPr>
        <w:tblW w:w="1066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755"/>
        <w:gridCol w:w="1913"/>
      </w:tblGrid>
      <w:tr w:rsidR="004D7CE2" w:rsidRPr="004D7CE2" w:rsidTr="00F12DDA">
        <w:trPr>
          <w:trHeight w:val="405"/>
        </w:trPr>
        <w:tc>
          <w:tcPr>
            <w:tcW w:w="875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7CE2" w:rsidRPr="004D7CE2" w:rsidRDefault="004D7CE2" w:rsidP="00F12DDA">
            <w:pPr>
              <w:spacing w:after="0" w:line="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7C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  <w:tc>
          <w:tcPr>
            <w:tcW w:w="191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7CE2" w:rsidRPr="004D7CE2" w:rsidRDefault="004D7CE2" w:rsidP="00F12DDA">
            <w:pPr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7CE2">
              <w:rPr>
                <w:rFonts w:ascii="Times New Roman" w:hAnsi="Times New Roman" w:cs="Times New Roman"/>
                <w:sz w:val="24"/>
                <w:szCs w:val="24"/>
              </w:rPr>
              <w:t>7 110,0 руб.</w:t>
            </w:r>
          </w:p>
        </w:tc>
      </w:tr>
    </w:tbl>
    <w:p w:rsidR="004D7CE2" w:rsidRPr="004D7CE2" w:rsidRDefault="004D7CE2" w:rsidP="00CF576C">
      <w:pPr>
        <w:shd w:val="clear" w:color="auto" w:fill="FFFFFF"/>
        <w:spacing w:after="0" w:line="0" w:lineRule="atLeas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D7CE2" w:rsidRPr="004D7CE2" w:rsidRDefault="004D7CE2" w:rsidP="004D7CE2">
      <w:pPr>
        <w:shd w:val="clear" w:color="auto" w:fill="FFFFFF"/>
        <w:spacing w:after="0" w:line="0" w:lineRule="atLeast"/>
        <w:ind w:left="568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b/>
          <w:color w:val="000000"/>
          <w:sz w:val="24"/>
          <w:szCs w:val="24"/>
        </w:rPr>
        <w:t>- часть 5 изложить в следующей редакции:</w:t>
      </w:r>
    </w:p>
    <w:p w:rsidR="004D7CE2" w:rsidRPr="004D7CE2" w:rsidRDefault="004D7CE2" w:rsidP="004D7CE2">
      <w:pPr>
        <w:shd w:val="clear" w:color="auto" w:fill="FFFFFF"/>
        <w:spacing w:after="0" w:line="0" w:lineRule="atLeast"/>
        <w:ind w:left="56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color w:val="000000"/>
          <w:sz w:val="24"/>
          <w:szCs w:val="24"/>
        </w:rPr>
        <w:t>«5. Ежемесячная надбавка к должностному окладу водителя.</w:t>
      </w:r>
    </w:p>
    <w:p w:rsidR="004D7CE2" w:rsidRPr="004D7CE2" w:rsidRDefault="004D7CE2" w:rsidP="004D7CE2">
      <w:pPr>
        <w:shd w:val="clear" w:color="auto" w:fill="FFFFFF"/>
        <w:spacing w:after="0" w:line="0" w:lineRule="atLeas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color w:val="000000"/>
          <w:sz w:val="24"/>
          <w:szCs w:val="24"/>
        </w:rPr>
        <w:t>1. Ежемесячная надбавка к должностному окладу водителя за особый режим работы устанавливается в размере до 100% должностного оклада</w:t>
      </w:r>
    </w:p>
    <w:p w:rsidR="004D7CE2" w:rsidRPr="004D7CE2" w:rsidRDefault="004D7CE2" w:rsidP="004D7CE2">
      <w:pPr>
        <w:shd w:val="clear" w:color="auto" w:fill="FFFFFF"/>
        <w:spacing w:after="0" w:line="0" w:lineRule="atLeast"/>
        <w:ind w:left="56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color w:val="000000"/>
          <w:sz w:val="24"/>
          <w:szCs w:val="24"/>
        </w:rPr>
        <w:t>Критериями установления ежемесячной надбавки за особый режим работы являются:</w:t>
      </w:r>
    </w:p>
    <w:p w:rsidR="004D7CE2" w:rsidRPr="004D7CE2" w:rsidRDefault="004D7CE2" w:rsidP="004D7CE2">
      <w:pPr>
        <w:shd w:val="clear" w:color="auto" w:fill="FFFFFF"/>
        <w:spacing w:after="0" w:line="0" w:lineRule="atLeast"/>
        <w:ind w:left="56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color w:val="000000"/>
          <w:sz w:val="24"/>
          <w:szCs w:val="24"/>
        </w:rPr>
        <w:t xml:space="preserve">     - срочность и повышенное качество работ;</w:t>
      </w:r>
    </w:p>
    <w:p w:rsidR="004D7CE2" w:rsidRPr="004D7CE2" w:rsidRDefault="004D7CE2" w:rsidP="004D7CE2">
      <w:pPr>
        <w:shd w:val="clear" w:color="auto" w:fill="FFFFFF"/>
        <w:spacing w:after="0" w:line="0" w:lineRule="atLeast"/>
        <w:ind w:left="56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color w:val="000000"/>
          <w:sz w:val="24"/>
          <w:szCs w:val="24"/>
        </w:rPr>
        <w:t xml:space="preserve">     - работа в режиме ненормированного рабочего дня.</w:t>
      </w:r>
    </w:p>
    <w:p w:rsidR="004D7CE2" w:rsidRPr="004D7CE2" w:rsidRDefault="004D7CE2" w:rsidP="004D7CE2">
      <w:pPr>
        <w:shd w:val="clear" w:color="auto" w:fill="FFFFFF"/>
        <w:spacing w:after="0" w:line="0" w:lineRule="atLeast"/>
        <w:ind w:firstLine="56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color w:val="000000"/>
          <w:sz w:val="24"/>
          <w:szCs w:val="24"/>
        </w:rPr>
        <w:t xml:space="preserve">    - работа в выходные дни и праздничные дни при доставке призывников, спортсменов, участников различных конкурсов, за работу в ночное время при отправке неотложных больных или других чрезвычайных ситуаций.</w:t>
      </w:r>
    </w:p>
    <w:p w:rsidR="004D7CE2" w:rsidRPr="00813ABC" w:rsidRDefault="004D7CE2" w:rsidP="004D7CE2">
      <w:pPr>
        <w:shd w:val="clear" w:color="auto" w:fill="FFFFFF"/>
        <w:spacing w:after="0" w:line="0" w:lineRule="atLeas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7CE2">
        <w:rPr>
          <w:rFonts w:ascii="Times New Roman" w:hAnsi="Times New Roman" w:cs="Times New Roman"/>
          <w:color w:val="000000"/>
          <w:sz w:val="24"/>
          <w:szCs w:val="24"/>
        </w:rPr>
        <w:t>2. Решение об установлении надбавки оформляется правовым актом главы</w:t>
      </w:r>
      <w:r w:rsidRPr="00813A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13ABC">
        <w:rPr>
          <w:rFonts w:ascii="Times New Roman" w:hAnsi="Times New Roman" w:cs="Times New Roman"/>
          <w:bCs/>
          <w:color w:val="000000"/>
          <w:sz w:val="24"/>
          <w:szCs w:val="24"/>
        </w:rPr>
        <w:t>муниципального образования</w:t>
      </w:r>
      <w:proofErr w:type="gramStart"/>
      <w:r>
        <w:rPr>
          <w:rFonts w:ascii="Times New Roman" w:hAnsi="Times New Roman" w:cs="Times New Roman"/>
          <w:bCs/>
          <w:color w:val="000000"/>
          <w:sz w:val="24"/>
          <w:szCs w:val="24"/>
        </w:rPr>
        <w:t>.»</w:t>
      </w:r>
      <w:proofErr w:type="gramEnd"/>
    </w:p>
    <w:p w:rsidR="00CF576C" w:rsidRDefault="00CF576C" w:rsidP="00991137">
      <w:pPr>
        <w:shd w:val="clear" w:color="auto" w:fill="FFFFFF"/>
        <w:spacing w:after="0" w:line="0" w:lineRule="atLeast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D7CE2" w:rsidRPr="00D802AA" w:rsidRDefault="004D7CE2" w:rsidP="00991137">
      <w:pPr>
        <w:shd w:val="clear" w:color="auto" w:fill="FFFFFF"/>
        <w:spacing w:after="0" w:line="0" w:lineRule="atLeast"/>
        <w:ind w:firstLine="284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802A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- </w:t>
      </w:r>
      <w:r w:rsidR="00D802AA" w:rsidRPr="00D802AA">
        <w:rPr>
          <w:rFonts w:ascii="Times New Roman" w:hAnsi="Times New Roman" w:cs="Times New Roman"/>
          <w:b/>
          <w:color w:val="000000"/>
          <w:sz w:val="24"/>
          <w:szCs w:val="24"/>
        </w:rPr>
        <w:t>наименование части 6 изложить в следующей редакции»</w:t>
      </w:r>
      <w:r w:rsidR="00D802AA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4D7CE2" w:rsidRPr="00251650" w:rsidRDefault="00D802AA" w:rsidP="00D802AA">
      <w:pPr>
        <w:shd w:val="clear" w:color="auto" w:fill="FFFFFF"/>
        <w:spacing w:after="0" w:line="0" w:lineRule="atLeas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51650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4D7CE2" w:rsidRPr="00251650">
        <w:rPr>
          <w:rFonts w:ascii="Times New Roman" w:hAnsi="Times New Roman" w:cs="Times New Roman"/>
          <w:color w:val="000000"/>
          <w:sz w:val="24"/>
          <w:szCs w:val="24"/>
        </w:rPr>
        <w:t>6. Премирование рабочего</w:t>
      </w:r>
      <w:r w:rsidR="00D459F6" w:rsidRPr="00251650">
        <w:rPr>
          <w:rFonts w:ascii="Times New Roman" w:hAnsi="Times New Roman" w:cs="Times New Roman"/>
          <w:color w:val="000000"/>
          <w:sz w:val="24"/>
          <w:szCs w:val="24"/>
        </w:rPr>
        <w:t xml:space="preserve"> по комплексному обслуживанию и ремонту зданий</w:t>
      </w:r>
      <w:r w:rsidR="004D7CE2" w:rsidRPr="00251650">
        <w:rPr>
          <w:rFonts w:ascii="Times New Roman" w:hAnsi="Times New Roman" w:cs="Times New Roman"/>
          <w:color w:val="000000"/>
          <w:sz w:val="24"/>
          <w:szCs w:val="24"/>
        </w:rPr>
        <w:t xml:space="preserve"> и уборщика служебных помещений администрации муниципального образования</w:t>
      </w:r>
      <w:r w:rsidRPr="00251650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D802AA" w:rsidRPr="00251650" w:rsidRDefault="00D802AA" w:rsidP="00D802AA">
      <w:pPr>
        <w:shd w:val="clear" w:color="auto" w:fill="FFFFFF"/>
        <w:spacing w:after="0" w:line="0" w:lineRule="atLeas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02AA" w:rsidRPr="00251650" w:rsidRDefault="00D802AA" w:rsidP="00D802AA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51650">
        <w:rPr>
          <w:rFonts w:ascii="Times New Roman" w:hAnsi="Times New Roman" w:cs="Times New Roman"/>
          <w:b/>
          <w:color w:val="000000"/>
          <w:sz w:val="24"/>
          <w:szCs w:val="24"/>
        </w:rPr>
        <w:t>- в п.1 части 6:</w:t>
      </w:r>
    </w:p>
    <w:p w:rsidR="00FD495C" w:rsidRPr="00251650" w:rsidRDefault="00D802AA" w:rsidP="00D802AA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1650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после слова «Премировать» добавить слова «</w:t>
      </w:r>
      <w:r w:rsidR="00FD495C" w:rsidRPr="00251650">
        <w:rPr>
          <w:rFonts w:ascii="Times New Roman" w:hAnsi="Times New Roman" w:cs="Times New Roman"/>
          <w:color w:val="000000"/>
          <w:sz w:val="24"/>
          <w:szCs w:val="24"/>
        </w:rPr>
        <w:t>рабочего по комплексному обслуживанию и ремонту зданий и</w:t>
      </w:r>
      <w:r w:rsidRPr="00251650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="00FD495C" w:rsidRPr="0025165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D802AA" w:rsidRPr="00251650" w:rsidRDefault="00D802AA" w:rsidP="00D802AA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1650">
        <w:rPr>
          <w:rFonts w:ascii="Times New Roman" w:hAnsi="Times New Roman" w:cs="Times New Roman"/>
          <w:color w:val="000000"/>
          <w:sz w:val="24"/>
          <w:szCs w:val="24"/>
        </w:rPr>
        <w:t xml:space="preserve">слова «до 80 процентов» </w:t>
      </w:r>
      <w:proofErr w:type="gramStart"/>
      <w:r w:rsidRPr="00251650">
        <w:rPr>
          <w:rFonts w:ascii="Times New Roman" w:hAnsi="Times New Roman" w:cs="Times New Roman"/>
          <w:color w:val="000000"/>
          <w:sz w:val="24"/>
          <w:szCs w:val="24"/>
        </w:rPr>
        <w:t>заменить на слова</w:t>
      </w:r>
      <w:proofErr w:type="gramEnd"/>
      <w:r w:rsidRPr="00251650">
        <w:rPr>
          <w:rFonts w:ascii="Times New Roman" w:hAnsi="Times New Roman" w:cs="Times New Roman"/>
          <w:color w:val="000000"/>
          <w:sz w:val="24"/>
          <w:szCs w:val="24"/>
        </w:rPr>
        <w:t xml:space="preserve"> «до 100 процентов».</w:t>
      </w:r>
    </w:p>
    <w:p w:rsidR="00D802AA" w:rsidRPr="00251650" w:rsidRDefault="00D802AA" w:rsidP="00D802AA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802AA" w:rsidRPr="00251650" w:rsidRDefault="00D802AA" w:rsidP="00D802AA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1650">
        <w:rPr>
          <w:rFonts w:ascii="Times New Roman" w:hAnsi="Times New Roman" w:cs="Times New Roman"/>
          <w:color w:val="000000"/>
          <w:sz w:val="24"/>
          <w:szCs w:val="24"/>
        </w:rPr>
        <w:t>- добавить часть 7 следующего содержания:</w:t>
      </w:r>
    </w:p>
    <w:p w:rsidR="00D802AA" w:rsidRPr="00813ABC" w:rsidRDefault="00D802AA" w:rsidP="00D802AA">
      <w:pPr>
        <w:shd w:val="clear" w:color="auto" w:fill="FFFFFF"/>
        <w:spacing w:after="0" w:line="0" w:lineRule="atLeas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1650">
        <w:rPr>
          <w:rFonts w:ascii="Times New Roman" w:hAnsi="Times New Roman" w:cs="Times New Roman"/>
          <w:color w:val="000000"/>
          <w:sz w:val="24"/>
          <w:szCs w:val="24"/>
        </w:rPr>
        <w:t>«7. Минимальный размер оплаты труда за месяц работника,</w:t>
      </w:r>
      <w:r w:rsidR="00D459F6" w:rsidRPr="00251650">
        <w:rPr>
          <w:rFonts w:ascii="Times New Roman" w:hAnsi="Times New Roman" w:cs="Times New Roman"/>
          <w:color w:val="000000"/>
          <w:sz w:val="24"/>
          <w:szCs w:val="24"/>
        </w:rPr>
        <w:t xml:space="preserve"> принятого на полную ставку,</w:t>
      </w:r>
      <w:r w:rsidRPr="00251650">
        <w:rPr>
          <w:rFonts w:ascii="Times New Roman" w:hAnsi="Times New Roman" w:cs="Times New Roman"/>
          <w:color w:val="000000"/>
          <w:sz w:val="24"/>
          <w:szCs w:val="24"/>
        </w:rPr>
        <w:t xml:space="preserve"> отработавшего полностью определенную на этот период норму рабочего времени и выполнившего свои трудовые обязанности, не может быть ниже прожиточного минимума трудоспособного населения в регионе расположения организации, минимальной заработной платы, законодательно установленной в регионе</w:t>
      </w:r>
      <w:proofErr w:type="gramStart"/>
      <w:r w:rsidRPr="00251650">
        <w:rPr>
          <w:rFonts w:ascii="Times New Roman" w:hAnsi="Times New Roman" w:cs="Times New Roman"/>
          <w:color w:val="000000"/>
          <w:sz w:val="24"/>
          <w:szCs w:val="24"/>
        </w:rPr>
        <w:t>.»</w:t>
      </w:r>
      <w:proofErr w:type="gramEnd"/>
    </w:p>
    <w:p w:rsidR="00D802AA" w:rsidRDefault="00D802AA" w:rsidP="00D802AA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D193D" w:rsidRPr="00813ABC" w:rsidRDefault="004034F1" w:rsidP="008708E8">
      <w:pPr>
        <w:pStyle w:val="a7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13ABC">
        <w:rPr>
          <w:rFonts w:ascii="Times New Roman" w:hAnsi="Times New Roman" w:cs="Times New Roman"/>
          <w:sz w:val="24"/>
          <w:szCs w:val="24"/>
        </w:rPr>
        <w:t>Настоящее решение вступает в с</w:t>
      </w:r>
      <w:r w:rsidR="006D193D" w:rsidRPr="00813ABC">
        <w:rPr>
          <w:rFonts w:ascii="Times New Roman" w:hAnsi="Times New Roman" w:cs="Times New Roman"/>
          <w:sz w:val="24"/>
          <w:szCs w:val="24"/>
        </w:rPr>
        <w:t xml:space="preserve">илу с момента его опубликования и распространяет свое действие на </w:t>
      </w:r>
      <w:proofErr w:type="gramStart"/>
      <w:r w:rsidR="006D193D" w:rsidRPr="00813ABC">
        <w:rPr>
          <w:rFonts w:ascii="Times New Roman" w:hAnsi="Times New Roman" w:cs="Times New Roman"/>
          <w:sz w:val="24"/>
          <w:szCs w:val="24"/>
        </w:rPr>
        <w:t>правоотношения</w:t>
      </w:r>
      <w:proofErr w:type="gramEnd"/>
      <w:r w:rsidR="006D193D" w:rsidRPr="00813ABC">
        <w:rPr>
          <w:rFonts w:ascii="Times New Roman" w:hAnsi="Times New Roman" w:cs="Times New Roman"/>
          <w:sz w:val="24"/>
          <w:szCs w:val="24"/>
        </w:rPr>
        <w:t xml:space="preserve"> возникшие с 01.1</w:t>
      </w:r>
      <w:r w:rsidR="003B6DA4">
        <w:rPr>
          <w:rFonts w:ascii="Times New Roman" w:hAnsi="Times New Roman" w:cs="Times New Roman"/>
          <w:sz w:val="24"/>
          <w:szCs w:val="24"/>
        </w:rPr>
        <w:t>1</w:t>
      </w:r>
      <w:r w:rsidR="006D193D" w:rsidRPr="00813ABC">
        <w:rPr>
          <w:rFonts w:ascii="Times New Roman" w:hAnsi="Times New Roman" w:cs="Times New Roman"/>
          <w:sz w:val="24"/>
          <w:szCs w:val="24"/>
        </w:rPr>
        <w:t>.20</w:t>
      </w:r>
      <w:r w:rsidR="003B6DA4">
        <w:rPr>
          <w:rFonts w:ascii="Times New Roman" w:hAnsi="Times New Roman" w:cs="Times New Roman"/>
          <w:sz w:val="24"/>
          <w:szCs w:val="24"/>
        </w:rPr>
        <w:t>21</w:t>
      </w:r>
      <w:r w:rsidR="006D193D" w:rsidRPr="00813ABC">
        <w:rPr>
          <w:rFonts w:ascii="Times New Roman" w:hAnsi="Times New Roman" w:cs="Times New Roman"/>
          <w:sz w:val="24"/>
          <w:szCs w:val="24"/>
        </w:rPr>
        <w:t xml:space="preserve"> года. </w:t>
      </w:r>
    </w:p>
    <w:p w:rsidR="004034F1" w:rsidRDefault="004034F1" w:rsidP="008708E8">
      <w:pPr>
        <w:pStyle w:val="a7"/>
        <w:shd w:val="clear" w:color="auto" w:fill="FFFFFF"/>
        <w:spacing w:after="0" w:line="252" w:lineRule="atLeast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highlight w:val="yellow"/>
        </w:rPr>
      </w:pPr>
    </w:p>
    <w:p w:rsidR="00251650" w:rsidRDefault="00251650" w:rsidP="008708E8">
      <w:pPr>
        <w:pStyle w:val="a7"/>
        <w:shd w:val="clear" w:color="auto" w:fill="FFFFFF"/>
        <w:spacing w:after="0" w:line="252" w:lineRule="atLeast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highlight w:val="yellow"/>
        </w:rPr>
      </w:pPr>
    </w:p>
    <w:p w:rsidR="00251650" w:rsidRPr="00813ABC" w:rsidRDefault="00251650" w:rsidP="008708E8">
      <w:pPr>
        <w:pStyle w:val="a7"/>
        <w:shd w:val="clear" w:color="auto" w:fill="FFFFFF"/>
        <w:spacing w:after="0" w:line="252" w:lineRule="atLeast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highlight w:val="yellow"/>
        </w:rPr>
      </w:pPr>
    </w:p>
    <w:tbl>
      <w:tblPr>
        <w:tblW w:w="0" w:type="auto"/>
        <w:tblLook w:val="00A0"/>
      </w:tblPr>
      <w:tblGrid>
        <w:gridCol w:w="5326"/>
        <w:gridCol w:w="5326"/>
      </w:tblGrid>
      <w:tr w:rsidR="0081440E" w:rsidRPr="00813ABC" w:rsidTr="008708E8">
        <w:trPr>
          <w:trHeight w:val="1711"/>
        </w:trPr>
        <w:tc>
          <w:tcPr>
            <w:tcW w:w="5326" w:type="dxa"/>
            <w:vAlign w:val="center"/>
          </w:tcPr>
          <w:p w:rsidR="0081440E" w:rsidRPr="00813ABC" w:rsidRDefault="0081440E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</w:p>
          <w:p w:rsidR="009A1D5D" w:rsidRPr="00813ABC" w:rsidRDefault="0081440E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Коуракского сельсовета </w:t>
            </w:r>
          </w:p>
          <w:p w:rsidR="0081440E" w:rsidRPr="00813ABC" w:rsidRDefault="0081440E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>Тогучинского района</w:t>
            </w:r>
          </w:p>
          <w:p w:rsidR="0081440E" w:rsidRPr="00813ABC" w:rsidRDefault="0081440E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81440E" w:rsidRPr="00813ABC" w:rsidRDefault="009A1D5D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 /</w:t>
            </w:r>
            <w:r w:rsidR="0081440E" w:rsidRPr="00813ABC">
              <w:rPr>
                <w:rFonts w:ascii="Times New Roman" w:hAnsi="Times New Roman" w:cs="Times New Roman"/>
                <w:sz w:val="24"/>
                <w:szCs w:val="24"/>
              </w:rPr>
              <w:t>Г.Н.Суворова</w:t>
            </w:r>
            <w:r w:rsidR="0081440E"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5326" w:type="dxa"/>
            <w:vAlign w:val="center"/>
          </w:tcPr>
          <w:p w:rsidR="00251650" w:rsidRDefault="0081440E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Коуракского сельсовета </w:t>
            </w:r>
          </w:p>
          <w:p w:rsidR="0081440E" w:rsidRPr="00813ABC" w:rsidRDefault="0081440E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Тогучинского района </w:t>
            </w:r>
          </w:p>
          <w:p w:rsidR="0081440E" w:rsidRPr="00813ABC" w:rsidRDefault="0081440E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81440E" w:rsidRPr="00813ABC" w:rsidRDefault="0081440E" w:rsidP="008708E8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1440E" w:rsidRPr="00813ABC" w:rsidRDefault="009A1D5D" w:rsidP="0025165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 /</w:t>
            </w:r>
            <w:proofErr w:type="spellStart"/>
            <w:r w:rsidR="00251650">
              <w:rPr>
                <w:rFonts w:ascii="Times New Roman" w:eastAsia="Times New Roman" w:hAnsi="Times New Roman" w:cs="Times New Roman"/>
                <w:sz w:val="24"/>
                <w:szCs w:val="24"/>
              </w:rPr>
              <w:t>С.А.Слотин</w:t>
            </w:r>
            <w:proofErr w:type="spellEnd"/>
            <w:r w:rsidR="0081440E" w:rsidRPr="00813ABC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</w:p>
        </w:tc>
      </w:tr>
    </w:tbl>
    <w:p w:rsidR="003F255C" w:rsidRPr="00813ABC" w:rsidRDefault="003F255C" w:rsidP="004034F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A1D5D" w:rsidRDefault="009A1D5D" w:rsidP="004034F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13ABC" w:rsidRDefault="00813ABC" w:rsidP="004034F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13ABC" w:rsidRDefault="00813ABC" w:rsidP="004034F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13ABC" w:rsidSect="009A1D5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4469FA"/>
    <w:multiLevelType w:val="hybridMultilevel"/>
    <w:tmpl w:val="9E70B076"/>
    <w:lvl w:ilvl="0" w:tplc="C652D9DE">
      <w:start w:val="4"/>
      <w:numFmt w:val="decimal"/>
      <w:lvlText w:val="%1."/>
      <w:lvlJc w:val="left"/>
      <w:pPr>
        <w:ind w:left="92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C787E8D"/>
    <w:multiLevelType w:val="hybridMultilevel"/>
    <w:tmpl w:val="6964A1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E25269"/>
    <w:multiLevelType w:val="hybridMultilevel"/>
    <w:tmpl w:val="BA10989C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E5F5AF4"/>
    <w:multiLevelType w:val="hybridMultilevel"/>
    <w:tmpl w:val="B0704C3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7F745BB"/>
    <w:multiLevelType w:val="hybridMultilevel"/>
    <w:tmpl w:val="4F4C7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034F1"/>
    <w:rsid w:val="000D3499"/>
    <w:rsid w:val="00167E76"/>
    <w:rsid w:val="00184469"/>
    <w:rsid w:val="00235F3C"/>
    <w:rsid w:val="00251650"/>
    <w:rsid w:val="002D23D3"/>
    <w:rsid w:val="003049EF"/>
    <w:rsid w:val="003863E9"/>
    <w:rsid w:val="003B6DA4"/>
    <w:rsid w:val="003F255C"/>
    <w:rsid w:val="004034F1"/>
    <w:rsid w:val="004550E9"/>
    <w:rsid w:val="004D7CE2"/>
    <w:rsid w:val="005D50B5"/>
    <w:rsid w:val="006D193D"/>
    <w:rsid w:val="006F2A95"/>
    <w:rsid w:val="00712A60"/>
    <w:rsid w:val="00723A1F"/>
    <w:rsid w:val="007318CE"/>
    <w:rsid w:val="007B469F"/>
    <w:rsid w:val="007D6BDB"/>
    <w:rsid w:val="00813ABC"/>
    <w:rsid w:val="0081440E"/>
    <w:rsid w:val="008708E8"/>
    <w:rsid w:val="00881253"/>
    <w:rsid w:val="0089345D"/>
    <w:rsid w:val="008C3BCB"/>
    <w:rsid w:val="00991137"/>
    <w:rsid w:val="009A1D5D"/>
    <w:rsid w:val="009D0881"/>
    <w:rsid w:val="00A655CE"/>
    <w:rsid w:val="00BC59DE"/>
    <w:rsid w:val="00C75CB0"/>
    <w:rsid w:val="00C87A2E"/>
    <w:rsid w:val="00CD646E"/>
    <w:rsid w:val="00CE243B"/>
    <w:rsid w:val="00CF576C"/>
    <w:rsid w:val="00D112E8"/>
    <w:rsid w:val="00D459F6"/>
    <w:rsid w:val="00D802AA"/>
    <w:rsid w:val="00D81F51"/>
    <w:rsid w:val="00DA399E"/>
    <w:rsid w:val="00DC37C4"/>
    <w:rsid w:val="00DF7ADA"/>
    <w:rsid w:val="00E23B5E"/>
    <w:rsid w:val="00EB5D22"/>
    <w:rsid w:val="00F573CC"/>
    <w:rsid w:val="00FB1869"/>
    <w:rsid w:val="00FD495C"/>
    <w:rsid w:val="00FD5A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4034F1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4034F1"/>
    <w:rPr>
      <w:rFonts w:ascii="Courier New" w:eastAsia="Times New Roman" w:hAnsi="Courier New" w:cs="Courier New"/>
      <w:sz w:val="20"/>
      <w:szCs w:val="20"/>
    </w:rPr>
  </w:style>
  <w:style w:type="paragraph" w:styleId="a5">
    <w:name w:val="No Spacing"/>
    <w:uiPriority w:val="1"/>
    <w:qFormat/>
    <w:rsid w:val="004034F1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ConsPlusCell">
    <w:name w:val="ConsPlusCell"/>
    <w:rsid w:val="004034F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4034F1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highlighthighlightactive">
    <w:name w:val="highlight highlight_active"/>
    <w:basedOn w:val="a0"/>
    <w:rsid w:val="004034F1"/>
  </w:style>
  <w:style w:type="character" w:styleId="a6">
    <w:name w:val="Strong"/>
    <w:basedOn w:val="a0"/>
    <w:qFormat/>
    <w:rsid w:val="004034F1"/>
    <w:rPr>
      <w:b/>
      <w:bCs/>
    </w:rPr>
  </w:style>
  <w:style w:type="paragraph" w:styleId="a7">
    <w:name w:val="List Paragraph"/>
    <w:basedOn w:val="a"/>
    <w:qFormat/>
    <w:rsid w:val="003F255C"/>
    <w:pPr>
      <w:ind w:left="720"/>
      <w:contextualSpacing/>
    </w:pPr>
  </w:style>
  <w:style w:type="paragraph" w:styleId="a8">
    <w:name w:val="Normal (Web)"/>
    <w:basedOn w:val="a"/>
    <w:rsid w:val="008144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11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2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23</cp:revision>
  <cp:lastPrinted>2019-12-02T09:52:00Z</cp:lastPrinted>
  <dcterms:created xsi:type="dcterms:W3CDTF">2017-09-28T05:49:00Z</dcterms:created>
  <dcterms:modified xsi:type="dcterms:W3CDTF">2021-10-27T03:15:00Z</dcterms:modified>
</cp:coreProperties>
</file>