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F3" w:rsidRDefault="00EE71F3" w:rsidP="00EE7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96"/>
          <w:szCs w:val="96"/>
          <w:lang w:eastAsia="ru-RU"/>
        </w:rPr>
        <w:t>Коуракский вестник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УТВЕРЖДЁН  ПОСТАНОВЛЕНИЕМ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5290"/>
      </w:tblGrid>
      <w:tr w:rsidR="00EE71F3" w:rsidTr="00950008">
        <w:tc>
          <w:tcPr>
            <w:tcW w:w="4631" w:type="dxa"/>
            <w:hideMark/>
          </w:tcPr>
          <w:p w:rsidR="00EE71F3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 37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от  16.04.2008</w:t>
            </w:r>
          </w:p>
          <w:p w:rsidR="00EE71F3" w:rsidRDefault="00EE71F3" w:rsidP="0005360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</w:p>
        </w:tc>
        <w:tc>
          <w:tcPr>
            <w:tcW w:w="5290" w:type="dxa"/>
            <w:hideMark/>
          </w:tcPr>
          <w:p w:rsidR="00EE71F3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221D2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5</w:t>
            </w:r>
            <w:r w:rsidR="003D4C5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</w:p>
          <w:p w:rsidR="00EE71F3" w:rsidRDefault="004A69B5" w:rsidP="003D4C57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</w:t>
            </w:r>
            <w:r w:rsidR="00221D2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  <w:r w:rsidR="003D4C5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9</w:t>
            </w:r>
            <w:r w:rsidR="00161C3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</w:t>
            </w:r>
            <w:r w:rsidR="007E12F0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  <w:r w:rsidR="004674B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  <w:r w:rsidR="00E4381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.2021</w:t>
            </w:r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года,</w:t>
            </w:r>
            <w:r w:rsidR="00221D2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понедельник</w:t>
            </w:r>
            <w:proofErr w:type="spellEnd"/>
            <w:proofErr w:type="gramEnd"/>
          </w:p>
        </w:tc>
      </w:tr>
    </w:tbl>
    <w:p w:rsidR="00C24A6E" w:rsidRPr="006F7A47" w:rsidRDefault="00C24A6E" w:rsidP="00EE71F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D4C57" w:rsidRPr="00A67F22" w:rsidRDefault="00221D2F" w:rsidP="003D4C57">
      <w:pPr>
        <w:pStyle w:val="ConsPlusTitle"/>
        <w:widowControl/>
        <w:jc w:val="center"/>
        <w:outlineLvl w:val="0"/>
        <w:rPr>
          <w:sz w:val="16"/>
          <w:szCs w:val="16"/>
        </w:rPr>
      </w:pPr>
      <w:r w:rsidRPr="00221D2F">
        <w:rPr>
          <w:i/>
          <w:iCs/>
          <w:color w:val="000000" w:themeColor="text1"/>
          <w:sz w:val="18"/>
          <w:szCs w:val="18"/>
        </w:rPr>
        <w:tab/>
      </w:r>
      <w:r w:rsidR="003D4C57" w:rsidRPr="00A67F22">
        <w:rPr>
          <w:sz w:val="16"/>
          <w:szCs w:val="16"/>
        </w:rPr>
        <w:t xml:space="preserve">АДМИНИСТРАЦИЯ </w:t>
      </w:r>
    </w:p>
    <w:p w:rsidR="003D4C57" w:rsidRPr="00A67F22" w:rsidRDefault="003D4C57" w:rsidP="003D4C57">
      <w:pPr>
        <w:pStyle w:val="ConsPlusTitle"/>
        <w:widowControl/>
        <w:jc w:val="center"/>
        <w:outlineLvl w:val="0"/>
        <w:rPr>
          <w:sz w:val="16"/>
          <w:szCs w:val="16"/>
        </w:rPr>
      </w:pPr>
      <w:r w:rsidRPr="00A67F22">
        <w:rPr>
          <w:sz w:val="16"/>
          <w:szCs w:val="16"/>
        </w:rPr>
        <w:t>КОУРАКСКОГО СЕЛЬСОВЕТА</w:t>
      </w:r>
    </w:p>
    <w:p w:rsidR="003D4C57" w:rsidRPr="00A67F22" w:rsidRDefault="003D4C57" w:rsidP="003D4C57">
      <w:pPr>
        <w:pStyle w:val="ConsPlusTitle"/>
        <w:widowControl/>
        <w:jc w:val="center"/>
        <w:outlineLvl w:val="0"/>
        <w:rPr>
          <w:sz w:val="16"/>
          <w:szCs w:val="16"/>
        </w:rPr>
      </w:pPr>
      <w:r w:rsidRPr="00A67F22">
        <w:rPr>
          <w:sz w:val="16"/>
          <w:szCs w:val="16"/>
        </w:rPr>
        <w:t xml:space="preserve"> ТОГУЧИНСКОГО РАЙОНА </w:t>
      </w:r>
    </w:p>
    <w:p w:rsidR="003D4C57" w:rsidRPr="00A67F22" w:rsidRDefault="003D4C57" w:rsidP="003D4C57">
      <w:pPr>
        <w:pStyle w:val="ConsPlusTitle"/>
        <w:widowControl/>
        <w:jc w:val="center"/>
        <w:outlineLvl w:val="0"/>
        <w:rPr>
          <w:sz w:val="16"/>
          <w:szCs w:val="16"/>
        </w:rPr>
      </w:pPr>
      <w:r w:rsidRPr="00A67F22">
        <w:rPr>
          <w:sz w:val="16"/>
          <w:szCs w:val="16"/>
        </w:rPr>
        <w:t>НОВОСИБИРСКОЙ ОБЛАСТИ</w:t>
      </w:r>
    </w:p>
    <w:p w:rsidR="003D4C57" w:rsidRPr="00A67F22" w:rsidRDefault="003D4C57" w:rsidP="003D4C57">
      <w:pPr>
        <w:pStyle w:val="ConsPlusTitle"/>
        <w:widowControl/>
        <w:rPr>
          <w:sz w:val="16"/>
          <w:szCs w:val="16"/>
        </w:rPr>
      </w:pPr>
    </w:p>
    <w:p w:rsidR="003D4C57" w:rsidRPr="00A67F22" w:rsidRDefault="003D4C57" w:rsidP="003D4C57">
      <w:pPr>
        <w:pStyle w:val="ConsPlusTitle"/>
        <w:widowControl/>
        <w:jc w:val="center"/>
        <w:rPr>
          <w:b w:val="0"/>
          <w:sz w:val="16"/>
          <w:szCs w:val="16"/>
        </w:rPr>
      </w:pPr>
      <w:r w:rsidRPr="00A67F22">
        <w:rPr>
          <w:sz w:val="16"/>
          <w:szCs w:val="16"/>
        </w:rPr>
        <w:t>ПОСТАНОВЛЕНИЕ</w:t>
      </w:r>
    </w:p>
    <w:p w:rsidR="003D4C57" w:rsidRPr="00A67F22" w:rsidRDefault="003D4C57" w:rsidP="003D4C57">
      <w:pPr>
        <w:pStyle w:val="ConsPlusTitle"/>
        <w:widowControl/>
        <w:jc w:val="center"/>
        <w:rPr>
          <w:b w:val="0"/>
          <w:sz w:val="16"/>
          <w:szCs w:val="16"/>
        </w:rPr>
      </w:pPr>
    </w:p>
    <w:p w:rsidR="003D4C57" w:rsidRPr="00A67F22" w:rsidRDefault="003D4C57" w:rsidP="003D4C57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  <w:r w:rsidRPr="00A67F22">
        <w:rPr>
          <w:sz w:val="16"/>
          <w:szCs w:val="16"/>
        </w:rPr>
        <w:t>24.11.2021                      № 155/93.011</w:t>
      </w:r>
    </w:p>
    <w:p w:rsidR="003D4C57" w:rsidRPr="00A67F22" w:rsidRDefault="003D4C57" w:rsidP="003D4C57">
      <w:pPr>
        <w:tabs>
          <w:tab w:val="left" w:pos="3150"/>
        </w:tabs>
        <w:jc w:val="center"/>
        <w:rPr>
          <w:sz w:val="16"/>
          <w:szCs w:val="16"/>
        </w:rPr>
      </w:pPr>
      <w:r w:rsidRPr="00A67F22">
        <w:rPr>
          <w:sz w:val="16"/>
          <w:szCs w:val="16"/>
        </w:rPr>
        <w:t>с. Коурак</w:t>
      </w:r>
    </w:p>
    <w:p w:rsidR="003D4C57" w:rsidRPr="00A67F22" w:rsidRDefault="003D4C57" w:rsidP="003D4C57">
      <w:pPr>
        <w:rPr>
          <w:sz w:val="16"/>
          <w:szCs w:val="16"/>
        </w:rPr>
      </w:pPr>
    </w:p>
    <w:p w:rsidR="003D4C57" w:rsidRPr="00A67F22" w:rsidRDefault="003D4C57" w:rsidP="003D4C57">
      <w:pPr>
        <w:spacing w:after="5" w:line="258" w:lineRule="auto"/>
        <w:jc w:val="center"/>
        <w:rPr>
          <w:sz w:val="16"/>
          <w:szCs w:val="16"/>
        </w:rPr>
      </w:pPr>
      <w:r w:rsidRPr="00A67F22">
        <w:rPr>
          <w:sz w:val="16"/>
          <w:szCs w:val="16"/>
        </w:rPr>
        <w:t xml:space="preserve">Об утверждении плана, по устранению недостатков, выявленных в ходе независимой оценки качества условий оказания услуг, </w:t>
      </w:r>
    </w:p>
    <w:p w:rsidR="003D4C57" w:rsidRPr="00A67F22" w:rsidRDefault="003D4C57" w:rsidP="003D4C57">
      <w:pPr>
        <w:spacing w:after="5" w:line="258" w:lineRule="auto"/>
        <w:jc w:val="center"/>
        <w:rPr>
          <w:sz w:val="16"/>
          <w:szCs w:val="16"/>
        </w:rPr>
      </w:pPr>
      <w:r w:rsidRPr="00A67F22">
        <w:rPr>
          <w:sz w:val="16"/>
          <w:szCs w:val="16"/>
        </w:rPr>
        <w:t>Муниципальным казённым учреждением культуры «Коуракский культурно-досуговый центр» на 2022-2024 годы</w:t>
      </w:r>
    </w:p>
    <w:p w:rsidR="003D4C57" w:rsidRPr="00A67F22" w:rsidRDefault="003D4C57" w:rsidP="003D4C57">
      <w:pPr>
        <w:spacing w:after="5" w:line="258" w:lineRule="auto"/>
        <w:jc w:val="center"/>
        <w:rPr>
          <w:i/>
          <w:sz w:val="16"/>
          <w:szCs w:val="16"/>
        </w:rPr>
      </w:pPr>
    </w:p>
    <w:p w:rsidR="003D4C57" w:rsidRPr="00A67F22" w:rsidRDefault="003D4C57" w:rsidP="003D4C57">
      <w:pPr>
        <w:spacing w:after="5" w:line="258" w:lineRule="auto"/>
        <w:jc w:val="center"/>
        <w:rPr>
          <w:i/>
          <w:sz w:val="16"/>
          <w:szCs w:val="16"/>
        </w:rPr>
      </w:pPr>
    </w:p>
    <w:p w:rsidR="003D4C57" w:rsidRPr="00A67F22" w:rsidRDefault="003D4C57" w:rsidP="003D4C57">
      <w:pPr>
        <w:ind w:firstLine="708"/>
        <w:rPr>
          <w:sz w:val="16"/>
          <w:szCs w:val="16"/>
        </w:rPr>
      </w:pPr>
      <w:r w:rsidRPr="00A67F22">
        <w:rPr>
          <w:sz w:val="16"/>
          <w:szCs w:val="16"/>
        </w:rPr>
        <w:t>В соответствии с протоколом № 3 от 07.10.2021 года Общественного совета по проведению независимой оценки качества условий оказания услуг организациями культуры при Министерстве культуры Новосибирской области, по итогам независимой оценки качества условий оказания услуг, проведенной в 2021 году, администрация Коуракского сельсовета Тогучинского района Новосибирской области</w:t>
      </w:r>
    </w:p>
    <w:p w:rsidR="003D4C57" w:rsidRPr="00A67F22" w:rsidRDefault="003D4C57" w:rsidP="003D4C57">
      <w:pPr>
        <w:rPr>
          <w:sz w:val="16"/>
          <w:szCs w:val="16"/>
        </w:rPr>
      </w:pPr>
      <w:r w:rsidRPr="00A67F22">
        <w:rPr>
          <w:sz w:val="16"/>
          <w:szCs w:val="16"/>
        </w:rPr>
        <w:t>ПОСТАНОВЛЯЕТ:</w:t>
      </w:r>
    </w:p>
    <w:p w:rsidR="003D4C57" w:rsidRPr="00A67F22" w:rsidRDefault="003D4C57" w:rsidP="003D4C57">
      <w:pPr>
        <w:rPr>
          <w:sz w:val="16"/>
          <w:szCs w:val="16"/>
        </w:rPr>
      </w:pPr>
    </w:p>
    <w:p w:rsidR="003D4C57" w:rsidRPr="00A67F22" w:rsidRDefault="003D4C57" w:rsidP="003D4C57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A67F22">
        <w:rPr>
          <w:sz w:val="16"/>
          <w:szCs w:val="16"/>
        </w:rPr>
        <w:t xml:space="preserve">1. Утвердить план мероприятий по </w:t>
      </w:r>
      <w:proofErr w:type="gramStart"/>
      <w:r w:rsidRPr="00A67F22">
        <w:rPr>
          <w:sz w:val="16"/>
          <w:szCs w:val="16"/>
        </w:rPr>
        <w:t>устранению  недостатков</w:t>
      </w:r>
      <w:proofErr w:type="gramEnd"/>
      <w:r w:rsidRPr="00A67F22">
        <w:rPr>
          <w:sz w:val="16"/>
          <w:szCs w:val="16"/>
        </w:rPr>
        <w:t>, выявленных Общественным советом по независимой оценке качества при Министерстве культуры Новосибирской области, Муниципальным казённым учреждением культуры «Коуракский культурно-досуговый центр» на 2022-2024 годы (прилагается)</w:t>
      </w:r>
    </w:p>
    <w:p w:rsidR="003D4C57" w:rsidRPr="00A67F22" w:rsidRDefault="003D4C57" w:rsidP="003D4C57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A67F22">
        <w:rPr>
          <w:sz w:val="16"/>
          <w:szCs w:val="16"/>
        </w:rPr>
        <w:t xml:space="preserve">2.  Опубликовать данное постановление в периодическом печатном издании органа местного самоуправления «Коуракский вестник» и на официальном сайте администрации Коуракского сельсовета Тогучинского района Новосибирской области. </w:t>
      </w:r>
      <w:r w:rsidRPr="00A67F22">
        <w:rPr>
          <w:sz w:val="16"/>
          <w:szCs w:val="16"/>
        </w:rPr>
        <w:tab/>
      </w:r>
    </w:p>
    <w:p w:rsidR="003D4C57" w:rsidRPr="00A67F22" w:rsidRDefault="003D4C57" w:rsidP="003D4C57">
      <w:pPr>
        <w:ind w:firstLine="567"/>
        <w:rPr>
          <w:sz w:val="16"/>
          <w:szCs w:val="16"/>
        </w:rPr>
      </w:pPr>
      <w:r w:rsidRPr="00A67F22">
        <w:rPr>
          <w:sz w:val="16"/>
          <w:szCs w:val="16"/>
        </w:rPr>
        <w:t>3. Контроль за исполнением настоящего постановления остается за Главой.</w:t>
      </w:r>
    </w:p>
    <w:p w:rsidR="003D4C57" w:rsidRPr="00A67F22" w:rsidRDefault="003D4C57" w:rsidP="003D4C57">
      <w:pPr>
        <w:rPr>
          <w:sz w:val="16"/>
          <w:szCs w:val="16"/>
        </w:rPr>
      </w:pPr>
    </w:p>
    <w:p w:rsidR="003D4C57" w:rsidRDefault="003D4C57" w:rsidP="003D4C57">
      <w:pPr>
        <w:tabs>
          <w:tab w:val="num" w:pos="142"/>
        </w:tabs>
        <w:rPr>
          <w:sz w:val="16"/>
          <w:szCs w:val="16"/>
        </w:rPr>
      </w:pPr>
      <w:proofErr w:type="spellStart"/>
      <w:r w:rsidRPr="00A67F22">
        <w:rPr>
          <w:sz w:val="16"/>
          <w:szCs w:val="16"/>
        </w:rPr>
        <w:t>И.о.Главы</w:t>
      </w:r>
      <w:proofErr w:type="spellEnd"/>
      <w:r w:rsidRPr="00A67F22">
        <w:rPr>
          <w:sz w:val="16"/>
          <w:szCs w:val="16"/>
        </w:rPr>
        <w:t xml:space="preserve"> Коуракского сельсовета</w:t>
      </w:r>
      <w:r>
        <w:rPr>
          <w:sz w:val="16"/>
          <w:szCs w:val="16"/>
        </w:rPr>
        <w:t xml:space="preserve"> </w:t>
      </w:r>
      <w:r w:rsidRPr="00A67F22">
        <w:rPr>
          <w:sz w:val="16"/>
          <w:szCs w:val="16"/>
        </w:rPr>
        <w:t xml:space="preserve">Тогучинского района Новосибирской области                                                </w:t>
      </w:r>
      <w:r>
        <w:rPr>
          <w:sz w:val="16"/>
          <w:szCs w:val="16"/>
        </w:rPr>
        <w:t xml:space="preserve">                      ТА. Мухина</w:t>
      </w:r>
    </w:p>
    <w:p w:rsidR="003D4C57" w:rsidRDefault="003D4C57" w:rsidP="003D4C57">
      <w:pPr>
        <w:rPr>
          <w:sz w:val="16"/>
          <w:szCs w:val="16"/>
        </w:rPr>
        <w:sectPr w:rsidR="003D4C57" w:rsidSect="003D4C57">
          <w:headerReference w:type="default" r:id="rId8"/>
          <w:pgSz w:w="11906" w:h="16838"/>
          <w:pgMar w:top="425" w:right="425" w:bottom="425" w:left="567" w:header="0" w:footer="125" w:gutter="0"/>
          <w:cols w:space="720"/>
          <w:titlePg/>
          <w:docGrid w:linePitch="326"/>
        </w:sectPr>
      </w:pPr>
    </w:p>
    <w:p w:rsidR="003D4C57" w:rsidRPr="00A67F22" w:rsidRDefault="003D4C57" w:rsidP="003D4C57">
      <w:pPr>
        <w:rPr>
          <w:sz w:val="16"/>
          <w:szCs w:val="16"/>
        </w:rPr>
      </w:pPr>
    </w:p>
    <w:p w:rsidR="003D4C57" w:rsidRDefault="003D4C57" w:rsidP="003D4C57">
      <w:pPr>
        <w:rPr>
          <w:sz w:val="16"/>
          <w:szCs w:val="16"/>
        </w:rPr>
      </w:pPr>
    </w:p>
    <w:p w:rsidR="003D4C57" w:rsidRDefault="003D4C57" w:rsidP="003D4C57">
      <w:pPr>
        <w:rPr>
          <w:sz w:val="16"/>
          <w:szCs w:val="16"/>
        </w:rPr>
      </w:pPr>
    </w:p>
    <w:p w:rsidR="003D4C57" w:rsidRDefault="003D4C57" w:rsidP="003D4C57">
      <w:pPr>
        <w:rPr>
          <w:sz w:val="16"/>
          <w:szCs w:val="16"/>
        </w:rPr>
      </w:pPr>
    </w:p>
    <w:p w:rsidR="003D4C57" w:rsidRDefault="003D4C57" w:rsidP="003D4C57">
      <w:pPr>
        <w:rPr>
          <w:sz w:val="16"/>
          <w:szCs w:val="16"/>
        </w:rPr>
      </w:pPr>
    </w:p>
    <w:p w:rsidR="003D4C57" w:rsidRDefault="003D4C57" w:rsidP="003D4C57">
      <w:pPr>
        <w:rPr>
          <w:sz w:val="16"/>
          <w:szCs w:val="16"/>
        </w:rPr>
      </w:pPr>
    </w:p>
    <w:p w:rsidR="003D4C57" w:rsidRPr="00A67F22" w:rsidRDefault="003D4C57" w:rsidP="003D4C57">
      <w:pPr>
        <w:rPr>
          <w:sz w:val="16"/>
          <w:szCs w:val="16"/>
        </w:rPr>
      </w:pPr>
    </w:p>
    <w:p w:rsidR="003D4C57" w:rsidRDefault="003D4C57" w:rsidP="003D4C57">
      <w:pPr>
        <w:rPr>
          <w:sz w:val="16"/>
          <w:szCs w:val="16"/>
        </w:rPr>
      </w:pPr>
    </w:p>
    <w:p w:rsidR="003D4C57" w:rsidRDefault="003D4C57" w:rsidP="003D4C57">
      <w:pPr>
        <w:rPr>
          <w:sz w:val="16"/>
          <w:szCs w:val="16"/>
        </w:rPr>
      </w:pPr>
    </w:p>
    <w:p w:rsidR="003D4C57" w:rsidRPr="00A67F22" w:rsidRDefault="003D4C57" w:rsidP="003D4C57">
      <w:pPr>
        <w:spacing w:after="5" w:line="258" w:lineRule="auto"/>
        <w:rPr>
          <w:b/>
          <w:sz w:val="16"/>
          <w:szCs w:val="16"/>
        </w:rPr>
      </w:pPr>
    </w:p>
    <w:tbl>
      <w:tblPr>
        <w:tblStyle w:val="TableGrid"/>
        <w:tblpPr w:vertAnchor="page" w:horzAnchor="page" w:tblpX="1095" w:tblpY="3292"/>
        <w:tblOverlap w:val="never"/>
        <w:tblW w:w="15515" w:type="dxa"/>
        <w:tblInd w:w="0" w:type="dxa"/>
        <w:tblCellMar>
          <w:top w:w="58" w:type="dxa"/>
          <w:left w:w="101" w:type="dxa"/>
          <w:right w:w="72" w:type="dxa"/>
        </w:tblCellMar>
        <w:tblLook w:val="04A0" w:firstRow="1" w:lastRow="0" w:firstColumn="1" w:lastColumn="0" w:noHBand="0" w:noVBand="1"/>
      </w:tblPr>
      <w:tblGrid>
        <w:gridCol w:w="469"/>
        <w:gridCol w:w="3349"/>
        <w:gridCol w:w="3508"/>
        <w:gridCol w:w="1909"/>
        <w:gridCol w:w="2038"/>
        <w:gridCol w:w="2247"/>
        <w:gridCol w:w="1995"/>
      </w:tblGrid>
      <w:tr w:rsidR="003D4C57" w:rsidRPr="00A67F22" w:rsidTr="00BD29BE">
        <w:trPr>
          <w:trHeight w:val="624"/>
        </w:trPr>
        <w:tc>
          <w:tcPr>
            <w:tcW w:w="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3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b/>
                <w:sz w:val="16"/>
                <w:szCs w:val="16"/>
              </w:rPr>
            </w:pPr>
            <w:r w:rsidRPr="00A67F22">
              <w:rPr>
                <w:b/>
                <w:sz w:val="16"/>
                <w:szCs w:val="16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b/>
                <w:sz w:val="16"/>
                <w:szCs w:val="16"/>
              </w:rPr>
            </w:pPr>
            <w:r w:rsidRPr="00A67F22">
              <w:rPr>
                <w:b/>
                <w:sz w:val="16"/>
                <w:szCs w:val="16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9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b/>
                <w:sz w:val="16"/>
                <w:szCs w:val="16"/>
              </w:rPr>
            </w:pPr>
            <w:r w:rsidRPr="00A67F22">
              <w:rPr>
                <w:b/>
                <w:sz w:val="16"/>
                <w:szCs w:val="16"/>
              </w:rPr>
              <w:t>Плановый срок реализации мероприятия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b/>
                <w:sz w:val="16"/>
                <w:szCs w:val="16"/>
              </w:rPr>
            </w:pPr>
            <w:r w:rsidRPr="00A67F22">
              <w:rPr>
                <w:b/>
                <w:sz w:val="16"/>
                <w:szCs w:val="16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b/>
                <w:sz w:val="16"/>
                <w:szCs w:val="16"/>
              </w:rPr>
            </w:pPr>
            <w:r w:rsidRPr="00A67F22">
              <w:rPr>
                <w:b/>
                <w:sz w:val="16"/>
                <w:szCs w:val="16"/>
              </w:rPr>
              <w:t>Сведения о ходе реализации мероприятия?</w:t>
            </w:r>
          </w:p>
        </w:tc>
      </w:tr>
      <w:tr w:rsidR="003D4C57" w:rsidRPr="00A67F22" w:rsidTr="00BD29BE">
        <w:trPr>
          <w:trHeight w:val="147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b/>
                <w:sz w:val="16"/>
                <w:szCs w:val="16"/>
              </w:rPr>
            </w:pPr>
            <w:r w:rsidRPr="00A67F22">
              <w:rPr>
                <w:b/>
                <w:sz w:val="16"/>
                <w:szCs w:val="16"/>
              </w:rPr>
              <w:t>реализованные меры по устранению выявленных недостатков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b/>
                <w:sz w:val="16"/>
                <w:szCs w:val="16"/>
              </w:rPr>
            </w:pPr>
            <w:r w:rsidRPr="00A67F22">
              <w:rPr>
                <w:b/>
                <w:sz w:val="16"/>
                <w:szCs w:val="16"/>
              </w:rPr>
              <w:t>фактический срок реализации</w:t>
            </w:r>
          </w:p>
        </w:tc>
      </w:tr>
      <w:tr w:rsidR="003D4C57" w:rsidRPr="00A67F22" w:rsidTr="00BD29BE">
        <w:trPr>
          <w:trHeight w:val="619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1.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74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4C57" w:rsidRPr="00A67F22" w:rsidRDefault="003D4C57" w:rsidP="00BD29BE">
            <w:pPr>
              <w:rPr>
                <w:b/>
                <w:sz w:val="16"/>
                <w:szCs w:val="16"/>
              </w:rPr>
            </w:pPr>
            <w:r w:rsidRPr="00A67F22">
              <w:rPr>
                <w:b/>
                <w:sz w:val="16"/>
                <w:szCs w:val="16"/>
              </w:rPr>
              <w:t>Открытость и доступность информации об организации</w:t>
            </w:r>
          </w:p>
        </w:tc>
        <w:tc>
          <w:tcPr>
            <w:tcW w:w="42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</w:tr>
      <w:tr w:rsidR="003D4C57" w:rsidRPr="00A67F22" w:rsidTr="00BD29BE">
        <w:trPr>
          <w:trHeight w:val="2730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Не все получатели (95,40%) услуг, удовлетворены открытостью и доступностью информации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Обновить и пополнить при необходимости официальный сайт сведениями и нормативными документами.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Еженедельное обновление информационных стендов в учреждении, актуализация информации на сайте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Постоянно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Директор МКУК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«Коуракский КДЦ»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proofErr w:type="spellStart"/>
            <w:r w:rsidRPr="00A67F22">
              <w:rPr>
                <w:sz w:val="16"/>
                <w:szCs w:val="16"/>
              </w:rPr>
              <w:t>Ишкова</w:t>
            </w:r>
            <w:proofErr w:type="spellEnd"/>
            <w:r w:rsidRPr="00A67F22">
              <w:rPr>
                <w:sz w:val="16"/>
                <w:szCs w:val="16"/>
              </w:rPr>
              <w:t xml:space="preserve"> Марина Ивановна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</w:tr>
      <w:tr w:rsidR="003D4C57" w:rsidRPr="00A67F22" w:rsidTr="00BD29BE">
        <w:trPr>
          <w:trHeight w:val="480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2.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74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D4C57" w:rsidRPr="00A67F22" w:rsidRDefault="003D4C57" w:rsidP="00BD29BE">
            <w:pPr>
              <w:jc w:val="center"/>
              <w:rPr>
                <w:b/>
                <w:sz w:val="16"/>
                <w:szCs w:val="16"/>
              </w:rPr>
            </w:pPr>
            <w:r w:rsidRPr="00A67F22">
              <w:rPr>
                <w:b/>
                <w:sz w:val="16"/>
                <w:szCs w:val="16"/>
              </w:rPr>
              <w:t>Комфортность условий предоставления услуг</w:t>
            </w:r>
          </w:p>
        </w:tc>
        <w:tc>
          <w:tcPr>
            <w:tcW w:w="42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</w:tr>
      <w:tr w:rsidR="003D4C57" w:rsidRPr="00A67F22" w:rsidTr="00BD29BE">
        <w:trPr>
          <w:trHeight w:val="2103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 xml:space="preserve"> Все получатели (100%) услуг, удовлетворены комфортностью условий, в которых осуществляется деятельность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Включение в план ремонтных работ на период 2022-2024г. проведение косметического ремонта в отдельных помещениях учреждения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Оборудование гардероба.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При наличии финансирования (в т. ч. при капитальном ремонте зданий)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Директор МКУК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«Коуракский КДЦ»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proofErr w:type="spellStart"/>
            <w:r w:rsidRPr="00A67F22">
              <w:rPr>
                <w:sz w:val="16"/>
                <w:szCs w:val="16"/>
              </w:rPr>
              <w:t>Ишкова</w:t>
            </w:r>
            <w:proofErr w:type="spellEnd"/>
            <w:r w:rsidRPr="00A67F22">
              <w:rPr>
                <w:sz w:val="16"/>
                <w:szCs w:val="16"/>
              </w:rPr>
              <w:t xml:space="preserve"> Марина Ивановна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</w:tr>
    </w:tbl>
    <w:p w:rsidR="003D4C57" w:rsidRPr="00A67F22" w:rsidRDefault="003D4C57" w:rsidP="003D4C57">
      <w:pPr>
        <w:spacing w:after="5" w:line="258" w:lineRule="auto"/>
        <w:jc w:val="center"/>
        <w:rPr>
          <w:b/>
          <w:sz w:val="16"/>
          <w:szCs w:val="16"/>
        </w:rPr>
      </w:pPr>
      <w:r w:rsidRPr="00A67F22">
        <w:rPr>
          <w:b/>
          <w:sz w:val="16"/>
          <w:szCs w:val="16"/>
        </w:rPr>
        <w:lastRenderedPageBreak/>
        <w:t>ПЛАН</w:t>
      </w:r>
    </w:p>
    <w:p w:rsidR="003D4C57" w:rsidRPr="00A67F22" w:rsidRDefault="003D4C57" w:rsidP="003D4C57">
      <w:pPr>
        <w:spacing w:after="5" w:line="258" w:lineRule="auto"/>
        <w:ind w:left="2744" w:hanging="1059"/>
        <w:jc w:val="center"/>
        <w:rPr>
          <w:sz w:val="16"/>
          <w:szCs w:val="16"/>
        </w:rPr>
      </w:pPr>
    </w:p>
    <w:p w:rsidR="003D4C57" w:rsidRPr="00A67F22" w:rsidRDefault="003D4C57" w:rsidP="003D4C57">
      <w:pPr>
        <w:spacing w:after="5" w:line="258" w:lineRule="auto"/>
        <w:jc w:val="center"/>
        <w:rPr>
          <w:i/>
          <w:sz w:val="16"/>
          <w:szCs w:val="16"/>
        </w:rPr>
      </w:pPr>
      <w:r w:rsidRPr="00A67F22">
        <w:rPr>
          <w:i/>
          <w:sz w:val="16"/>
          <w:szCs w:val="16"/>
        </w:rPr>
        <w:t xml:space="preserve">По устранению недостатков, выявленных в ходе независимой оценки качества условий оказания услуг, </w:t>
      </w:r>
    </w:p>
    <w:p w:rsidR="003D4C57" w:rsidRPr="00A67F22" w:rsidRDefault="003D4C57" w:rsidP="003D4C57">
      <w:pPr>
        <w:spacing w:after="5" w:line="258" w:lineRule="auto"/>
        <w:jc w:val="center"/>
        <w:rPr>
          <w:i/>
          <w:sz w:val="16"/>
          <w:szCs w:val="16"/>
        </w:rPr>
      </w:pPr>
      <w:r w:rsidRPr="00A67F22">
        <w:rPr>
          <w:i/>
          <w:sz w:val="16"/>
          <w:szCs w:val="16"/>
        </w:rPr>
        <w:t>Муниципальным казённым учреждением культуры «Коуракский культурно-досуговый центр»</w:t>
      </w:r>
    </w:p>
    <w:p w:rsidR="003D4C57" w:rsidRPr="00A67F22" w:rsidRDefault="003D4C57" w:rsidP="003D4C57">
      <w:pPr>
        <w:spacing w:after="5" w:line="258" w:lineRule="auto"/>
        <w:jc w:val="center"/>
        <w:rPr>
          <w:i/>
          <w:sz w:val="16"/>
          <w:szCs w:val="16"/>
        </w:rPr>
      </w:pPr>
      <w:r w:rsidRPr="00A67F22">
        <w:rPr>
          <w:i/>
          <w:sz w:val="16"/>
          <w:szCs w:val="16"/>
        </w:rPr>
        <w:t xml:space="preserve"> на 2022-2024 годы</w:t>
      </w:r>
    </w:p>
    <w:p w:rsidR="003D4C57" w:rsidRPr="00A67F22" w:rsidRDefault="003D4C57" w:rsidP="003D4C57">
      <w:pPr>
        <w:rPr>
          <w:sz w:val="16"/>
          <w:szCs w:val="16"/>
        </w:rPr>
      </w:pPr>
      <w:r w:rsidRPr="00A67F22">
        <w:rPr>
          <w:sz w:val="16"/>
          <w:szCs w:val="16"/>
        </w:rPr>
        <w:br w:type="page"/>
      </w:r>
    </w:p>
    <w:p w:rsidR="003D4C57" w:rsidRPr="00A67F22" w:rsidRDefault="003D4C57" w:rsidP="003D4C57">
      <w:pPr>
        <w:rPr>
          <w:sz w:val="16"/>
          <w:szCs w:val="16"/>
        </w:rPr>
      </w:pPr>
    </w:p>
    <w:tbl>
      <w:tblPr>
        <w:tblStyle w:val="TableGrid"/>
        <w:tblW w:w="18421" w:type="dxa"/>
        <w:tblInd w:w="-2207" w:type="dxa"/>
        <w:tblCellMar>
          <w:top w:w="57" w:type="dxa"/>
          <w:left w:w="95" w:type="dxa"/>
        </w:tblCellMar>
        <w:tblLook w:val="04A0" w:firstRow="1" w:lastRow="0" w:firstColumn="1" w:lastColumn="0" w:noHBand="0" w:noVBand="1"/>
      </w:tblPr>
      <w:tblGrid>
        <w:gridCol w:w="555"/>
        <w:gridCol w:w="3958"/>
        <w:gridCol w:w="4173"/>
        <w:gridCol w:w="2269"/>
        <w:gridCol w:w="2416"/>
        <w:gridCol w:w="2683"/>
        <w:gridCol w:w="2367"/>
      </w:tblGrid>
      <w:tr w:rsidR="003D4C57" w:rsidRPr="00A67F22" w:rsidTr="003D4C57">
        <w:trPr>
          <w:trHeight w:val="61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3</w:t>
            </w:r>
          </w:p>
        </w:tc>
        <w:tc>
          <w:tcPr>
            <w:tcW w:w="3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1390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b/>
                <w:sz w:val="16"/>
                <w:szCs w:val="16"/>
              </w:rPr>
            </w:pPr>
            <w:r w:rsidRPr="00A67F22">
              <w:rPr>
                <w:b/>
                <w:sz w:val="16"/>
                <w:szCs w:val="16"/>
              </w:rPr>
              <w:t>Доступность услуг для инвалидов</w:t>
            </w:r>
          </w:p>
        </w:tc>
      </w:tr>
      <w:tr w:rsidR="003D4C57" w:rsidRPr="00A67F22" w:rsidTr="003D4C57">
        <w:trPr>
          <w:trHeight w:val="2399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 (46%)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 xml:space="preserve">Обследование объекта социальной инфраструктуры, и актуализация Паспорта доступности объекта социальной инфраструктуры; - оборудование входных групп (пандус) в СДК </w:t>
            </w:r>
            <w:proofErr w:type="spellStart"/>
            <w:r w:rsidRPr="00A67F22">
              <w:rPr>
                <w:sz w:val="16"/>
                <w:szCs w:val="16"/>
              </w:rPr>
              <w:t>с.Юрты</w:t>
            </w:r>
            <w:proofErr w:type="spellEnd"/>
            <w:r w:rsidRPr="00A67F22">
              <w:rPr>
                <w:sz w:val="16"/>
                <w:szCs w:val="16"/>
              </w:rPr>
              <w:t>. Приобретение специализированного кресла для инвалидов.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 xml:space="preserve">При наличии финансирования 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 xml:space="preserve">(в т. ч. при капитальном ремонте зданий) 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Директор МКУК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«Коуракский КДЦ»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proofErr w:type="spellStart"/>
            <w:r w:rsidRPr="00A67F22">
              <w:rPr>
                <w:sz w:val="16"/>
                <w:szCs w:val="16"/>
              </w:rPr>
              <w:t>Ишкова</w:t>
            </w:r>
            <w:proofErr w:type="spellEnd"/>
            <w:r w:rsidRPr="00A67F22">
              <w:rPr>
                <w:sz w:val="16"/>
                <w:szCs w:val="16"/>
              </w:rPr>
              <w:t xml:space="preserve"> Марина Ивановна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</w:tr>
      <w:tr w:rsidR="003D4C57" w:rsidRPr="00A67F22" w:rsidTr="003D4C57">
        <w:trPr>
          <w:trHeight w:val="1983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Обеспечение в организации условий доступности, позволяющих инвалидам получать услуги наравне с другими.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Расширение спектра услуг. (дистанционное консультирование,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(предоставление) лицам с инвалидностью, посещение на дому и др.)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Постоянно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Директор МКУК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«Коуракский КДЦ»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proofErr w:type="spellStart"/>
            <w:r w:rsidRPr="00A67F22">
              <w:rPr>
                <w:sz w:val="16"/>
                <w:szCs w:val="16"/>
              </w:rPr>
              <w:t>Ишкова</w:t>
            </w:r>
            <w:proofErr w:type="spellEnd"/>
            <w:r w:rsidRPr="00A67F22">
              <w:rPr>
                <w:sz w:val="16"/>
                <w:szCs w:val="16"/>
              </w:rPr>
              <w:t xml:space="preserve"> Марина Ивановна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</w:tr>
      <w:tr w:rsidR="003D4C57" w:rsidRPr="00A67F22" w:rsidTr="003D4C57">
        <w:trPr>
          <w:trHeight w:val="617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4</w:t>
            </w:r>
          </w:p>
        </w:tc>
        <w:tc>
          <w:tcPr>
            <w:tcW w:w="3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1390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b/>
                <w:sz w:val="16"/>
                <w:szCs w:val="16"/>
              </w:rPr>
            </w:pPr>
            <w:r w:rsidRPr="00A67F22">
              <w:rPr>
                <w:b/>
                <w:sz w:val="16"/>
                <w:szCs w:val="16"/>
              </w:rPr>
              <w:t>Доброжелательность, вежливость работников организации</w:t>
            </w:r>
          </w:p>
        </w:tc>
      </w:tr>
      <w:tr w:rsidR="003D4C57" w:rsidRPr="00A67F22" w:rsidTr="003D4C57">
        <w:trPr>
          <w:trHeight w:val="180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 xml:space="preserve"> Все получатели (100 %) услуг, удовлетворены доброжелательностью, вежливостью работников организации при использовании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дистанционных форм взаимодействия.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Проведение работы с работниками учреждения по улучшению взаимодействия в дистанционном режиме с получателями услуг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(проведение консультаций). Проведение обучений сотрудников КДЦ по повышению коммуникативной компетентности при взаимодействии с посетителями в том числе с маломобильными гражданами.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Постоянно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Директор МКУК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«Коуракский КДЦ»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proofErr w:type="spellStart"/>
            <w:r w:rsidRPr="00A67F22">
              <w:rPr>
                <w:sz w:val="16"/>
                <w:szCs w:val="16"/>
              </w:rPr>
              <w:t>Ишкова</w:t>
            </w:r>
            <w:proofErr w:type="spellEnd"/>
            <w:r w:rsidRPr="00A67F22">
              <w:rPr>
                <w:sz w:val="16"/>
                <w:szCs w:val="16"/>
              </w:rPr>
              <w:t xml:space="preserve"> Марина Ивановна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</w:tr>
    </w:tbl>
    <w:p w:rsidR="003D4C57" w:rsidRPr="00A67F22" w:rsidRDefault="003D4C57" w:rsidP="003D4C57">
      <w:pPr>
        <w:rPr>
          <w:sz w:val="16"/>
          <w:szCs w:val="16"/>
        </w:rPr>
      </w:pPr>
    </w:p>
    <w:tbl>
      <w:tblPr>
        <w:tblStyle w:val="TableGrid"/>
        <w:tblW w:w="17950" w:type="dxa"/>
        <w:tblInd w:w="-2221" w:type="dxa"/>
        <w:tblCellMar>
          <w:top w:w="53" w:type="dxa"/>
          <w:left w:w="104" w:type="dxa"/>
          <w:right w:w="113" w:type="dxa"/>
        </w:tblCellMar>
        <w:tblLook w:val="04A0" w:firstRow="1" w:lastRow="0" w:firstColumn="1" w:lastColumn="0" w:noHBand="0" w:noVBand="1"/>
      </w:tblPr>
      <w:tblGrid>
        <w:gridCol w:w="540"/>
        <w:gridCol w:w="3861"/>
        <w:gridCol w:w="4061"/>
        <w:gridCol w:w="2203"/>
        <w:gridCol w:w="2352"/>
        <w:gridCol w:w="2610"/>
        <w:gridCol w:w="2323"/>
      </w:tblGrid>
      <w:tr w:rsidR="003D4C57" w:rsidRPr="00A67F22" w:rsidTr="003D4C57">
        <w:trPr>
          <w:trHeight w:val="629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5</w:t>
            </w:r>
          </w:p>
        </w:tc>
        <w:tc>
          <w:tcPr>
            <w:tcW w:w="174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jc w:val="center"/>
              <w:rPr>
                <w:b/>
                <w:sz w:val="16"/>
                <w:szCs w:val="16"/>
              </w:rPr>
            </w:pPr>
            <w:r w:rsidRPr="00A67F22">
              <w:rPr>
                <w:b/>
                <w:sz w:val="16"/>
                <w:szCs w:val="16"/>
              </w:rPr>
              <w:t>Удовлетворенность условиями оказания услуг</w:t>
            </w:r>
          </w:p>
        </w:tc>
      </w:tr>
      <w:tr w:rsidR="003D4C57" w:rsidRPr="00A67F22" w:rsidTr="003D4C57">
        <w:trPr>
          <w:trHeight w:val="2279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38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 xml:space="preserve"> Все получатели услуг учреждения, удовлетворены условиями, и оказываемыми услугами и готовы рекомендовать организацию другим людям (100%)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 xml:space="preserve">Проведение дополнительной работы по улучшению условий оказания досуговых услуг в КДЦ посредством </w:t>
            </w:r>
            <w:proofErr w:type="spellStart"/>
            <w:r w:rsidRPr="00A67F22">
              <w:rPr>
                <w:sz w:val="16"/>
                <w:szCs w:val="16"/>
              </w:rPr>
              <w:t>онлайнотчетов</w:t>
            </w:r>
            <w:proofErr w:type="spellEnd"/>
            <w:r w:rsidRPr="00A67F22">
              <w:rPr>
                <w:sz w:val="16"/>
                <w:szCs w:val="16"/>
              </w:rPr>
              <w:t xml:space="preserve"> о работе МКУК «</w:t>
            </w:r>
            <w:proofErr w:type="spellStart"/>
            <w:r w:rsidRPr="00A67F22">
              <w:rPr>
                <w:sz w:val="16"/>
                <w:szCs w:val="16"/>
              </w:rPr>
              <w:t>КоуракскийКДЦ</w:t>
            </w:r>
            <w:proofErr w:type="spellEnd"/>
            <w:r w:rsidRPr="00A67F22">
              <w:rPr>
                <w:sz w:val="16"/>
                <w:szCs w:val="16"/>
              </w:rPr>
              <w:t>» в дистанционном формате.</w:t>
            </w:r>
          </w:p>
        </w:tc>
        <w:tc>
          <w:tcPr>
            <w:tcW w:w="22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Постоянно</w:t>
            </w:r>
          </w:p>
        </w:tc>
        <w:tc>
          <w:tcPr>
            <w:tcW w:w="23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Директор МКУК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«Коуракский КДЦ»</w:t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proofErr w:type="spellStart"/>
            <w:r w:rsidRPr="00A67F22">
              <w:rPr>
                <w:sz w:val="16"/>
                <w:szCs w:val="16"/>
              </w:rPr>
              <w:t>Ишкова</w:t>
            </w:r>
            <w:proofErr w:type="spellEnd"/>
            <w:r w:rsidRPr="00A67F22">
              <w:rPr>
                <w:sz w:val="16"/>
                <w:szCs w:val="16"/>
              </w:rPr>
              <w:t xml:space="preserve"> Марина Ивановна</w:t>
            </w:r>
            <w:r w:rsidRPr="00A67F22">
              <w:rPr>
                <w:sz w:val="16"/>
                <w:szCs w:val="16"/>
              </w:rPr>
              <w:tab/>
            </w:r>
          </w:p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 xml:space="preserve">Зав. СДК с. Юрты </w:t>
            </w:r>
            <w:proofErr w:type="spellStart"/>
            <w:r w:rsidRPr="00A67F22">
              <w:rPr>
                <w:sz w:val="16"/>
                <w:szCs w:val="16"/>
              </w:rPr>
              <w:t>Слотина</w:t>
            </w:r>
            <w:proofErr w:type="spellEnd"/>
            <w:r w:rsidRPr="00A67F22">
              <w:rPr>
                <w:sz w:val="16"/>
                <w:szCs w:val="16"/>
              </w:rPr>
              <w:t xml:space="preserve"> Раиса Анатольевна</w:t>
            </w:r>
          </w:p>
        </w:tc>
        <w:tc>
          <w:tcPr>
            <w:tcW w:w="26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</w:tr>
      <w:tr w:rsidR="003D4C57" w:rsidRPr="00A67F22" w:rsidTr="003D4C57">
        <w:trPr>
          <w:trHeight w:val="167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>Мониторинг обращений, жалоб, предложений от получателей услуг, в целях выявления дефицитов условий оказания услуг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</w:tr>
      <w:tr w:rsidR="003D4C57" w:rsidRPr="00A67F22" w:rsidTr="003D4C57">
        <w:trPr>
          <w:trHeight w:val="16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  <w:r w:rsidRPr="00A67F22">
              <w:rPr>
                <w:sz w:val="16"/>
                <w:szCs w:val="16"/>
              </w:rPr>
              <w:t xml:space="preserve">Активизировать работу с получателями услуг посредством </w:t>
            </w:r>
            <w:proofErr w:type="spellStart"/>
            <w:r w:rsidRPr="00A67F22">
              <w:rPr>
                <w:sz w:val="16"/>
                <w:szCs w:val="16"/>
              </w:rPr>
              <w:t>онлайнмероприятий</w:t>
            </w:r>
            <w:proofErr w:type="spellEnd"/>
            <w:r w:rsidRPr="00A67F22">
              <w:rPr>
                <w:sz w:val="16"/>
                <w:szCs w:val="16"/>
              </w:rPr>
              <w:t xml:space="preserve"> через социальную сеть (интернет)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4C57" w:rsidRPr="00A67F22" w:rsidRDefault="003D4C57" w:rsidP="00BD29BE">
            <w:pPr>
              <w:rPr>
                <w:sz w:val="16"/>
                <w:szCs w:val="16"/>
              </w:rPr>
            </w:pPr>
          </w:p>
        </w:tc>
      </w:tr>
    </w:tbl>
    <w:p w:rsidR="003D4C57" w:rsidRPr="00A67F22" w:rsidRDefault="003D4C57" w:rsidP="003D4C57">
      <w:pPr>
        <w:rPr>
          <w:sz w:val="16"/>
          <w:szCs w:val="16"/>
        </w:rPr>
      </w:pPr>
    </w:p>
    <w:p w:rsidR="00AA4D86" w:rsidRPr="00221D2F" w:rsidRDefault="00D8121A" w:rsidP="00221D2F">
      <w:pPr>
        <w:tabs>
          <w:tab w:val="left" w:pos="315"/>
          <w:tab w:val="center" w:pos="5457"/>
        </w:tabs>
        <w:spacing w:line="240" w:lineRule="auto"/>
        <w:rPr>
          <w:i/>
          <w:iCs/>
          <w:color w:val="000000" w:themeColor="text1"/>
          <w:sz w:val="18"/>
          <w:szCs w:val="18"/>
        </w:rPr>
      </w:pPr>
      <w:r w:rsidRPr="00221D2F">
        <w:rPr>
          <w:i/>
          <w:iCs/>
          <w:color w:val="000000" w:themeColor="text1"/>
          <w:sz w:val="18"/>
          <w:szCs w:val="18"/>
        </w:rPr>
        <w:tab/>
      </w:r>
    </w:p>
    <w:p w:rsidR="00950008" w:rsidRPr="00AA4D86" w:rsidRDefault="00950008" w:rsidP="00AA4D86">
      <w:pPr>
        <w:tabs>
          <w:tab w:val="left" w:pos="4480"/>
        </w:tabs>
        <w:ind w:firstLine="567"/>
        <w:jc w:val="both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pPr w:leftFromText="180" w:rightFromText="180" w:vertAnchor="text" w:horzAnchor="margin" w:tblpY="70"/>
        <w:tblW w:w="15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4"/>
        <w:gridCol w:w="6303"/>
        <w:gridCol w:w="4141"/>
      </w:tblGrid>
      <w:tr w:rsidR="00A63C3C" w:rsidRPr="003C01B6" w:rsidTr="003D4C57">
        <w:trPr>
          <w:trHeight w:val="413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9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A63C3C" w:rsidRPr="003C01B6" w:rsidRDefault="00A63C3C" w:rsidP="00A63C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950008" w:rsidRPr="00441394" w:rsidRDefault="00950008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852B09" w:rsidRPr="00634A58" w:rsidRDefault="00852B09" w:rsidP="00950008">
      <w:pPr>
        <w:rPr>
          <w:color w:val="000000"/>
          <w:sz w:val="28"/>
          <w:szCs w:val="28"/>
        </w:rPr>
        <w:sectPr w:rsidR="00852B09" w:rsidRPr="00634A58" w:rsidSect="003D4C57">
          <w:pgSz w:w="16838" w:h="11906" w:orient="landscape"/>
          <w:pgMar w:top="425" w:right="425" w:bottom="567" w:left="425" w:header="0" w:footer="125" w:gutter="0"/>
          <w:cols w:space="720"/>
          <w:titlePg/>
          <w:docGrid w:linePitch="326"/>
        </w:sectPr>
      </w:pPr>
      <w:bookmarkStart w:id="0" w:name="_GoBack"/>
      <w:bookmarkEnd w:id="0"/>
    </w:p>
    <w:p w:rsidR="00047D64" w:rsidRDefault="00047D64" w:rsidP="008915D8"/>
    <w:sectPr w:rsidR="00047D64" w:rsidSect="00634A58">
      <w:headerReference w:type="default" r:id="rId10"/>
      <w:headerReference w:type="first" r:id="rId11"/>
      <w:pgSz w:w="11906" w:h="16838"/>
      <w:pgMar w:top="284" w:right="566" w:bottom="142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907" w:rsidRDefault="00911907" w:rsidP="000510D2">
      <w:pPr>
        <w:spacing w:after="0" w:line="240" w:lineRule="auto"/>
      </w:pPr>
      <w:r>
        <w:separator/>
      </w:r>
    </w:p>
  </w:endnote>
  <w:endnote w:type="continuationSeparator" w:id="0">
    <w:p w:rsidR="00911907" w:rsidRDefault="00911907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907" w:rsidRDefault="00911907" w:rsidP="000510D2">
      <w:pPr>
        <w:spacing w:after="0" w:line="240" w:lineRule="auto"/>
      </w:pPr>
      <w:r>
        <w:separator/>
      </w:r>
    </w:p>
  </w:footnote>
  <w:footnote w:type="continuationSeparator" w:id="0">
    <w:p w:rsidR="00911907" w:rsidRDefault="00911907" w:rsidP="0005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 w:rsidP="005111B3">
    <w:pPr>
      <w:pStyle w:val="aa"/>
    </w:pPr>
  </w:p>
  <w:p w:rsidR="007E12F0" w:rsidRDefault="007E12F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6">
    <w:nsid w:val="09E9573B"/>
    <w:multiLevelType w:val="multilevel"/>
    <w:tmpl w:val="4F62BC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>
    <w:nsid w:val="0F2F2725"/>
    <w:multiLevelType w:val="hybridMultilevel"/>
    <w:tmpl w:val="A9220E72"/>
    <w:lvl w:ilvl="0" w:tplc="E77E72D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3115A8"/>
    <w:multiLevelType w:val="multilevel"/>
    <w:tmpl w:val="2002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>
    <w:nsid w:val="135A2A34"/>
    <w:multiLevelType w:val="hybridMultilevel"/>
    <w:tmpl w:val="8152AD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1">
    <w:nsid w:val="213C2241"/>
    <w:multiLevelType w:val="multilevel"/>
    <w:tmpl w:val="7E9C8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2">
    <w:nsid w:val="2D7E71C6"/>
    <w:multiLevelType w:val="multilevel"/>
    <w:tmpl w:val="37368D4A"/>
    <w:lvl w:ilvl="0">
      <w:start w:val="1"/>
      <w:numFmt w:val="decimal"/>
      <w:lvlText w:val="%1."/>
      <w:lvlJc w:val="left"/>
      <w:pPr>
        <w:ind w:left="738" w:hanging="42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3">
    <w:nsid w:val="343048E4"/>
    <w:multiLevelType w:val="hybridMultilevel"/>
    <w:tmpl w:val="09A67AA6"/>
    <w:lvl w:ilvl="0" w:tplc="F3861D8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15">
    <w:nsid w:val="77FC5068"/>
    <w:multiLevelType w:val="hybridMultilevel"/>
    <w:tmpl w:val="D936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5"/>
  </w:num>
  <w:num w:numId="5">
    <w:abstractNumId w:val="11"/>
  </w:num>
  <w:num w:numId="6">
    <w:abstractNumId w:val="6"/>
  </w:num>
  <w:num w:numId="7">
    <w:abstractNumId w:val="12"/>
  </w:num>
  <w:num w:numId="8">
    <w:abstractNumId w:val="15"/>
  </w:num>
  <w:num w:numId="9">
    <w:abstractNumId w:val="7"/>
  </w:num>
  <w:num w:numId="10">
    <w:abstractNumId w:val="9"/>
  </w:num>
  <w:num w:numId="1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69"/>
    <w:rsid w:val="000162CD"/>
    <w:rsid w:val="0004003F"/>
    <w:rsid w:val="0004791E"/>
    <w:rsid w:val="00047D64"/>
    <w:rsid w:val="000510D2"/>
    <w:rsid w:val="00053609"/>
    <w:rsid w:val="00060E78"/>
    <w:rsid w:val="00090771"/>
    <w:rsid w:val="000A3B69"/>
    <w:rsid w:val="000F3ABD"/>
    <w:rsid w:val="00117A04"/>
    <w:rsid w:val="001330FF"/>
    <w:rsid w:val="0013491F"/>
    <w:rsid w:val="001409A2"/>
    <w:rsid w:val="001517CC"/>
    <w:rsid w:val="00161C3C"/>
    <w:rsid w:val="00172140"/>
    <w:rsid w:val="00173F64"/>
    <w:rsid w:val="001A14E2"/>
    <w:rsid w:val="001B1DCC"/>
    <w:rsid w:val="001B67B1"/>
    <w:rsid w:val="001C3B6C"/>
    <w:rsid w:val="001C52F6"/>
    <w:rsid w:val="001E2177"/>
    <w:rsid w:val="001F6CC6"/>
    <w:rsid w:val="00205099"/>
    <w:rsid w:val="00221D2F"/>
    <w:rsid w:val="002423AD"/>
    <w:rsid w:val="00250790"/>
    <w:rsid w:val="00251D5A"/>
    <w:rsid w:val="00253513"/>
    <w:rsid w:val="00257F4D"/>
    <w:rsid w:val="0026769D"/>
    <w:rsid w:val="00296E78"/>
    <w:rsid w:val="002A176C"/>
    <w:rsid w:val="002A2102"/>
    <w:rsid w:val="002A65A4"/>
    <w:rsid w:val="0030228B"/>
    <w:rsid w:val="00303DAA"/>
    <w:rsid w:val="003220F0"/>
    <w:rsid w:val="00332D54"/>
    <w:rsid w:val="00386B38"/>
    <w:rsid w:val="003D1D12"/>
    <w:rsid w:val="003D4C57"/>
    <w:rsid w:val="003D5EDA"/>
    <w:rsid w:val="003F76E8"/>
    <w:rsid w:val="00425B93"/>
    <w:rsid w:val="004269B1"/>
    <w:rsid w:val="004341E2"/>
    <w:rsid w:val="00436D1C"/>
    <w:rsid w:val="00441394"/>
    <w:rsid w:val="004674BC"/>
    <w:rsid w:val="004723B6"/>
    <w:rsid w:val="00494E3E"/>
    <w:rsid w:val="004A69B5"/>
    <w:rsid w:val="004C7273"/>
    <w:rsid w:val="005111B3"/>
    <w:rsid w:val="0051270B"/>
    <w:rsid w:val="00521CDC"/>
    <w:rsid w:val="0052439E"/>
    <w:rsid w:val="00552627"/>
    <w:rsid w:val="00564781"/>
    <w:rsid w:val="005B129B"/>
    <w:rsid w:val="005E6BDE"/>
    <w:rsid w:val="00602C41"/>
    <w:rsid w:val="0062519A"/>
    <w:rsid w:val="00634A58"/>
    <w:rsid w:val="00654227"/>
    <w:rsid w:val="0067076A"/>
    <w:rsid w:val="00676852"/>
    <w:rsid w:val="006B4807"/>
    <w:rsid w:val="006C2457"/>
    <w:rsid w:val="006C5E63"/>
    <w:rsid w:val="006C60D3"/>
    <w:rsid w:val="006D5256"/>
    <w:rsid w:val="006D60FD"/>
    <w:rsid w:val="006D7D40"/>
    <w:rsid w:val="006E6539"/>
    <w:rsid w:val="006F7A47"/>
    <w:rsid w:val="00702255"/>
    <w:rsid w:val="00716334"/>
    <w:rsid w:val="00723C2C"/>
    <w:rsid w:val="00724FF9"/>
    <w:rsid w:val="00785E7E"/>
    <w:rsid w:val="007C6080"/>
    <w:rsid w:val="007D3335"/>
    <w:rsid w:val="007E12F0"/>
    <w:rsid w:val="007E1BC7"/>
    <w:rsid w:val="00800339"/>
    <w:rsid w:val="008260CE"/>
    <w:rsid w:val="0082761E"/>
    <w:rsid w:val="00852B09"/>
    <w:rsid w:val="008915D8"/>
    <w:rsid w:val="00895B5E"/>
    <w:rsid w:val="008A4684"/>
    <w:rsid w:val="008B0984"/>
    <w:rsid w:val="008B4C96"/>
    <w:rsid w:val="00907F82"/>
    <w:rsid w:val="00911907"/>
    <w:rsid w:val="00914FD5"/>
    <w:rsid w:val="00923244"/>
    <w:rsid w:val="00932415"/>
    <w:rsid w:val="0094303F"/>
    <w:rsid w:val="00950008"/>
    <w:rsid w:val="00983F45"/>
    <w:rsid w:val="009C3126"/>
    <w:rsid w:val="009D2A5E"/>
    <w:rsid w:val="009E7CD7"/>
    <w:rsid w:val="00A12101"/>
    <w:rsid w:val="00A1345A"/>
    <w:rsid w:val="00A163EB"/>
    <w:rsid w:val="00A307CF"/>
    <w:rsid w:val="00A34DD6"/>
    <w:rsid w:val="00A43638"/>
    <w:rsid w:val="00A44545"/>
    <w:rsid w:val="00A63C3C"/>
    <w:rsid w:val="00A64560"/>
    <w:rsid w:val="00A83297"/>
    <w:rsid w:val="00A92502"/>
    <w:rsid w:val="00AA0AE2"/>
    <w:rsid w:val="00AA4D86"/>
    <w:rsid w:val="00AB31A0"/>
    <w:rsid w:val="00AC1BA5"/>
    <w:rsid w:val="00AD1748"/>
    <w:rsid w:val="00AD381D"/>
    <w:rsid w:val="00B0000A"/>
    <w:rsid w:val="00B05FFD"/>
    <w:rsid w:val="00B34FCD"/>
    <w:rsid w:val="00B366D5"/>
    <w:rsid w:val="00B608E1"/>
    <w:rsid w:val="00B674B8"/>
    <w:rsid w:val="00B71C5E"/>
    <w:rsid w:val="00BA478C"/>
    <w:rsid w:val="00BB1CBA"/>
    <w:rsid w:val="00BB7213"/>
    <w:rsid w:val="00BE139C"/>
    <w:rsid w:val="00C12F27"/>
    <w:rsid w:val="00C22C56"/>
    <w:rsid w:val="00C23782"/>
    <w:rsid w:val="00C24A6E"/>
    <w:rsid w:val="00C24C11"/>
    <w:rsid w:val="00C960B8"/>
    <w:rsid w:val="00CB06E9"/>
    <w:rsid w:val="00CD57BF"/>
    <w:rsid w:val="00CD679D"/>
    <w:rsid w:val="00CE29A9"/>
    <w:rsid w:val="00CE6659"/>
    <w:rsid w:val="00CF6FBF"/>
    <w:rsid w:val="00CF7FB8"/>
    <w:rsid w:val="00D165C5"/>
    <w:rsid w:val="00D230B5"/>
    <w:rsid w:val="00D23F28"/>
    <w:rsid w:val="00D45D06"/>
    <w:rsid w:val="00D75CCC"/>
    <w:rsid w:val="00D8121A"/>
    <w:rsid w:val="00D82BE0"/>
    <w:rsid w:val="00DA0B08"/>
    <w:rsid w:val="00DB395F"/>
    <w:rsid w:val="00DC7194"/>
    <w:rsid w:val="00DD1B25"/>
    <w:rsid w:val="00DD655B"/>
    <w:rsid w:val="00DE1E84"/>
    <w:rsid w:val="00E03B39"/>
    <w:rsid w:val="00E04B81"/>
    <w:rsid w:val="00E05A2D"/>
    <w:rsid w:val="00E170CC"/>
    <w:rsid w:val="00E26C97"/>
    <w:rsid w:val="00E27213"/>
    <w:rsid w:val="00E34C2A"/>
    <w:rsid w:val="00E43811"/>
    <w:rsid w:val="00E8065D"/>
    <w:rsid w:val="00EB065B"/>
    <w:rsid w:val="00ED3A05"/>
    <w:rsid w:val="00EE71F3"/>
    <w:rsid w:val="00F362A3"/>
    <w:rsid w:val="00FD4084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5DFD66-7126-4D96-985E-9185498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iPriority w:val="99"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rsid w:val="001409A2"/>
    <w:rPr>
      <w:color w:val="0000FF"/>
      <w:u w:val="single"/>
    </w:rPr>
  </w:style>
  <w:style w:type="paragraph" w:customStyle="1" w:styleId="a8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360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53609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link w:val="ConsPlusNonformat1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6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852B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852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51D5A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51D5A"/>
    <w:rPr>
      <w:rFonts w:ascii="Calibri" w:eastAsia="Calibri" w:hAnsi="Calibri" w:cs="Times New Roman"/>
    </w:rPr>
  </w:style>
  <w:style w:type="character" w:customStyle="1" w:styleId="WW8Num1z0">
    <w:name w:val="WW8Num1z0"/>
    <w:rsid w:val="005111B3"/>
    <w:rPr>
      <w:rFonts w:hint="default"/>
    </w:rPr>
  </w:style>
  <w:style w:type="character" w:customStyle="1" w:styleId="WW8Num1z1">
    <w:name w:val="WW8Num1z1"/>
    <w:rsid w:val="005111B3"/>
  </w:style>
  <w:style w:type="character" w:customStyle="1" w:styleId="WW8Num1z2">
    <w:name w:val="WW8Num1z2"/>
    <w:rsid w:val="005111B3"/>
  </w:style>
  <w:style w:type="character" w:customStyle="1" w:styleId="WW8Num1z3">
    <w:name w:val="WW8Num1z3"/>
    <w:rsid w:val="005111B3"/>
  </w:style>
  <w:style w:type="character" w:customStyle="1" w:styleId="WW8Num1z4">
    <w:name w:val="WW8Num1z4"/>
    <w:rsid w:val="005111B3"/>
  </w:style>
  <w:style w:type="character" w:customStyle="1" w:styleId="WW8Num1z5">
    <w:name w:val="WW8Num1z5"/>
    <w:rsid w:val="005111B3"/>
  </w:style>
  <w:style w:type="character" w:customStyle="1" w:styleId="WW8Num1z6">
    <w:name w:val="WW8Num1z6"/>
    <w:rsid w:val="005111B3"/>
  </w:style>
  <w:style w:type="character" w:customStyle="1" w:styleId="WW8Num1z7">
    <w:name w:val="WW8Num1z7"/>
    <w:rsid w:val="005111B3"/>
  </w:style>
  <w:style w:type="character" w:customStyle="1" w:styleId="WW8Num1z8">
    <w:name w:val="WW8Num1z8"/>
    <w:rsid w:val="005111B3"/>
  </w:style>
  <w:style w:type="character" w:customStyle="1" w:styleId="WW8Num2z0">
    <w:name w:val="WW8Num2z0"/>
    <w:rsid w:val="005111B3"/>
    <w:rPr>
      <w:rFonts w:hint="default"/>
    </w:rPr>
  </w:style>
  <w:style w:type="character" w:customStyle="1" w:styleId="WW8Num3z0">
    <w:name w:val="WW8Num3z0"/>
    <w:rsid w:val="005111B3"/>
    <w:rPr>
      <w:rFonts w:ascii="Symbol" w:hAnsi="Symbol" w:cs="Symbol" w:hint="default"/>
      <w:color w:val="auto"/>
    </w:rPr>
  </w:style>
  <w:style w:type="character" w:customStyle="1" w:styleId="WW8Num3z1">
    <w:name w:val="WW8Num3z1"/>
    <w:rsid w:val="005111B3"/>
    <w:rPr>
      <w:rFonts w:ascii="Courier New" w:hAnsi="Courier New" w:cs="Courier New" w:hint="default"/>
    </w:rPr>
  </w:style>
  <w:style w:type="character" w:customStyle="1" w:styleId="WW8Num3z2">
    <w:name w:val="WW8Num3z2"/>
    <w:rsid w:val="005111B3"/>
    <w:rPr>
      <w:rFonts w:ascii="Wingdings" w:hAnsi="Wingdings" w:cs="Wingdings" w:hint="default"/>
    </w:rPr>
  </w:style>
  <w:style w:type="character" w:customStyle="1" w:styleId="WW8Num3z3">
    <w:name w:val="WW8Num3z3"/>
    <w:rsid w:val="005111B3"/>
    <w:rPr>
      <w:rFonts w:ascii="Symbol" w:hAnsi="Symbol" w:cs="Symbol" w:hint="default"/>
    </w:rPr>
  </w:style>
  <w:style w:type="character" w:customStyle="1" w:styleId="WW8Num4z0">
    <w:name w:val="WW8Num4z0"/>
    <w:rsid w:val="005111B3"/>
    <w:rPr>
      <w:rFonts w:hint="default"/>
    </w:rPr>
  </w:style>
  <w:style w:type="character" w:customStyle="1" w:styleId="WW8Num5z0">
    <w:name w:val="WW8Num5z0"/>
    <w:rsid w:val="005111B3"/>
    <w:rPr>
      <w:rFonts w:hint="default"/>
    </w:rPr>
  </w:style>
  <w:style w:type="character" w:customStyle="1" w:styleId="WW8Num5z1">
    <w:name w:val="WW8Num5z1"/>
    <w:rsid w:val="005111B3"/>
  </w:style>
  <w:style w:type="character" w:customStyle="1" w:styleId="WW8Num5z2">
    <w:name w:val="WW8Num5z2"/>
    <w:rsid w:val="005111B3"/>
  </w:style>
  <w:style w:type="character" w:customStyle="1" w:styleId="WW8Num5z3">
    <w:name w:val="WW8Num5z3"/>
    <w:rsid w:val="005111B3"/>
  </w:style>
  <w:style w:type="character" w:customStyle="1" w:styleId="WW8Num5z4">
    <w:name w:val="WW8Num5z4"/>
    <w:rsid w:val="005111B3"/>
  </w:style>
  <w:style w:type="character" w:customStyle="1" w:styleId="WW8Num5z5">
    <w:name w:val="WW8Num5z5"/>
    <w:rsid w:val="005111B3"/>
  </w:style>
  <w:style w:type="character" w:customStyle="1" w:styleId="WW8Num5z6">
    <w:name w:val="WW8Num5z6"/>
    <w:rsid w:val="005111B3"/>
  </w:style>
  <w:style w:type="character" w:customStyle="1" w:styleId="WW8Num5z7">
    <w:name w:val="WW8Num5z7"/>
    <w:rsid w:val="005111B3"/>
  </w:style>
  <w:style w:type="character" w:customStyle="1" w:styleId="WW8Num5z8">
    <w:name w:val="WW8Num5z8"/>
    <w:rsid w:val="005111B3"/>
  </w:style>
  <w:style w:type="character" w:customStyle="1" w:styleId="WW8Num6z0">
    <w:name w:val="WW8Num6z0"/>
    <w:rsid w:val="005111B3"/>
  </w:style>
  <w:style w:type="character" w:customStyle="1" w:styleId="WW8Num6z1">
    <w:name w:val="WW8Num6z1"/>
    <w:rsid w:val="005111B3"/>
  </w:style>
  <w:style w:type="character" w:customStyle="1" w:styleId="WW8Num6z2">
    <w:name w:val="WW8Num6z2"/>
    <w:rsid w:val="005111B3"/>
  </w:style>
  <w:style w:type="character" w:customStyle="1" w:styleId="WW8Num6z3">
    <w:name w:val="WW8Num6z3"/>
    <w:rsid w:val="005111B3"/>
  </w:style>
  <w:style w:type="character" w:customStyle="1" w:styleId="WW8Num6z4">
    <w:name w:val="WW8Num6z4"/>
    <w:rsid w:val="005111B3"/>
  </w:style>
  <w:style w:type="character" w:customStyle="1" w:styleId="WW8Num6z5">
    <w:name w:val="WW8Num6z5"/>
    <w:rsid w:val="005111B3"/>
  </w:style>
  <w:style w:type="character" w:customStyle="1" w:styleId="WW8Num6z6">
    <w:name w:val="WW8Num6z6"/>
    <w:rsid w:val="005111B3"/>
  </w:style>
  <w:style w:type="character" w:customStyle="1" w:styleId="WW8Num6z7">
    <w:name w:val="WW8Num6z7"/>
    <w:rsid w:val="005111B3"/>
  </w:style>
  <w:style w:type="character" w:customStyle="1" w:styleId="WW8Num6z8">
    <w:name w:val="WW8Num6z8"/>
    <w:rsid w:val="005111B3"/>
  </w:style>
  <w:style w:type="character" w:customStyle="1" w:styleId="WW8Num7z0">
    <w:name w:val="WW8Num7z0"/>
    <w:rsid w:val="005111B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8z0">
    <w:name w:val="WW8Num8z0"/>
    <w:rsid w:val="005111B3"/>
    <w:rPr>
      <w:rFonts w:hint="default"/>
      <w:color w:val="auto"/>
      <w:sz w:val="28"/>
      <w:szCs w:val="28"/>
    </w:rPr>
  </w:style>
  <w:style w:type="character" w:customStyle="1" w:styleId="WW8Num8z1">
    <w:name w:val="WW8Num8z1"/>
    <w:rsid w:val="005111B3"/>
  </w:style>
  <w:style w:type="character" w:customStyle="1" w:styleId="WW8Num8z2">
    <w:name w:val="WW8Num8z2"/>
    <w:rsid w:val="005111B3"/>
  </w:style>
  <w:style w:type="character" w:customStyle="1" w:styleId="WW8Num8z3">
    <w:name w:val="WW8Num8z3"/>
    <w:rsid w:val="005111B3"/>
  </w:style>
  <w:style w:type="character" w:customStyle="1" w:styleId="WW8Num8z4">
    <w:name w:val="WW8Num8z4"/>
    <w:rsid w:val="005111B3"/>
  </w:style>
  <w:style w:type="character" w:customStyle="1" w:styleId="WW8Num8z5">
    <w:name w:val="WW8Num8z5"/>
    <w:rsid w:val="005111B3"/>
  </w:style>
  <w:style w:type="character" w:customStyle="1" w:styleId="WW8Num8z6">
    <w:name w:val="WW8Num8z6"/>
    <w:rsid w:val="005111B3"/>
  </w:style>
  <w:style w:type="character" w:customStyle="1" w:styleId="WW8Num8z7">
    <w:name w:val="WW8Num8z7"/>
    <w:rsid w:val="005111B3"/>
  </w:style>
  <w:style w:type="character" w:customStyle="1" w:styleId="WW8Num8z8">
    <w:name w:val="WW8Num8z8"/>
    <w:rsid w:val="005111B3"/>
  </w:style>
  <w:style w:type="character" w:customStyle="1" w:styleId="17">
    <w:name w:val="Основной шрифт абзаца1"/>
    <w:rsid w:val="005111B3"/>
  </w:style>
  <w:style w:type="character" w:customStyle="1" w:styleId="afb">
    <w:name w:val="Название Знак"/>
    <w:rsid w:val="005111B3"/>
    <w:rPr>
      <w:b/>
      <w:bCs/>
      <w:sz w:val="28"/>
      <w:szCs w:val="24"/>
    </w:rPr>
  </w:style>
  <w:style w:type="paragraph" w:customStyle="1" w:styleId="afc">
    <w:name w:val="Заголовок"/>
    <w:basedOn w:val="a"/>
    <w:next w:val="af7"/>
    <w:rsid w:val="005111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afd">
    <w:name w:val="List"/>
    <w:basedOn w:val="af7"/>
    <w:rsid w:val="005111B3"/>
    <w:pPr>
      <w:suppressAutoHyphens/>
      <w:spacing w:after="140" w:line="288" w:lineRule="auto"/>
    </w:pPr>
    <w:rPr>
      <w:rFonts w:cs="Lucida Sans"/>
      <w:lang w:eastAsia="zh-CN"/>
    </w:rPr>
  </w:style>
  <w:style w:type="paragraph" w:styleId="afe">
    <w:name w:val="caption"/>
    <w:basedOn w:val="a"/>
    <w:qFormat/>
    <w:rsid w:val="005111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5111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5111B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">
    <w:name w:val="Содержимое таблицы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0">
    <w:name w:val="Заголовок таблицы"/>
    <w:basedOn w:val="aff"/>
    <w:rsid w:val="005111B3"/>
    <w:pPr>
      <w:jc w:val="center"/>
    </w:pPr>
    <w:rPr>
      <w:b/>
      <w:bCs/>
    </w:rPr>
  </w:style>
  <w:style w:type="paragraph" w:customStyle="1" w:styleId="bodytext">
    <w:name w:val="bodytext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Гиперссылка2"/>
    <w:basedOn w:val="a0"/>
    <w:rsid w:val="001330FF"/>
  </w:style>
  <w:style w:type="paragraph" w:customStyle="1" w:styleId="111">
    <w:name w:val="111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1">
    <w:name w:val="Plain Text"/>
    <w:basedOn w:val="a"/>
    <w:link w:val="aff2"/>
    <w:unhideWhenUsed/>
    <w:rsid w:val="00B608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B608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4A69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link w:val="23"/>
    <w:locked/>
    <w:rsid w:val="007E12F0"/>
    <w:rPr>
      <w:lang w:eastAsia="ru-RU"/>
    </w:rPr>
  </w:style>
  <w:style w:type="paragraph" w:styleId="23">
    <w:name w:val="Body Text 2"/>
    <w:basedOn w:val="a"/>
    <w:link w:val="22"/>
    <w:rsid w:val="007E12F0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7E12F0"/>
    <w:rPr>
      <w:rFonts w:ascii="Calibri" w:eastAsia="Calibri" w:hAnsi="Calibri" w:cs="Times New Roman"/>
    </w:rPr>
  </w:style>
  <w:style w:type="paragraph" w:customStyle="1" w:styleId="s16">
    <w:name w:val="s_16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12F0"/>
    <w:pPr>
      <w:widowControl w:val="0"/>
      <w:suppressAutoHyphens/>
      <w:spacing w:after="0" w:line="100" w:lineRule="atLeast"/>
    </w:pPr>
    <w:rPr>
      <w:rFonts w:ascii="Times New Roman" w:eastAsia="Times New Roman" w:hAnsi="Times New Roman"/>
      <w:lang w:eastAsia="ar-SA"/>
    </w:rPr>
  </w:style>
  <w:style w:type="character" w:styleId="aff3">
    <w:name w:val="annotation reference"/>
    <w:basedOn w:val="a0"/>
    <w:uiPriority w:val="99"/>
    <w:semiHidden/>
    <w:unhideWhenUsed/>
    <w:rsid w:val="007E12F0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1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12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7E12F0"/>
  </w:style>
  <w:style w:type="paragraph" w:customStyle="1" w:styleId="empty">
    <w:name w:val="empty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6">
    <w:name w:val="Emphasis"/>
    <w:basedOn w:val="a0"/>
    <w:uiPriority w:val="20"/>
    <w:qFormat/>
    <w:rsid w:val="007E12F0"/>
    <w:rPr>
      <w:i/>
      <w:iCs/>
    </w:rPr>
  </w:style>
  <w:style w:type="paragraph" w:customStyle="1" w:styleId="s91">
    <w:name w:val="s_9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page number"/>
    <w:basedOn w:val="a0"/>
    <w:uiPriority w:val="99"/>
    <w:semiHidden/>
    <w:unhideWhenUsed/>
    <w:rsid w:val="007E12F0"/>
  </w:style>
  <w:style w:type="character" w:customStyle="1" w:styleId="19">
    <w:name w:val="Неразрешенное упоминание1"/>
    <w:basedOn w:val="a0"/>
    <w:uiPriority w:val="99"/>
    <w:semiHidden/>
    <w:unhideWhenUsed/>
    <w:rsid w:val="007E12F0"/>
    <w:rPr>
      <w:color w:val="605E5C"/>
      <w:shd w:val="clear" w:color="auto" w:fill="E1DFDD"/>
    </w:rPr>
  </w:style>
  <w:style w:type="paragraph" w:styleId="aff8">
    <w:name w:val="footnote text"/>
    <w:basedOn w:val="a"/>
    <w:link w:val="aff9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basedOn w:val="a0"/>
    <w:uiPriority w:val="99"/>
    <w:semiHidden/>
    <w:unhideWhenUsed/>
    <w:rsid w:val="007E12F0"/>
    <w:rPr>
      <w:vertAlign w:val="superscript"/>
    </w:rPr>
  </w:style>
  <w:style w:type="character" w:customStyle="1" w:styleId="highlightsearch">
    <w:name w:val="highlightsearch"/>
    <w:basedOn w:val="a0"/>
    <w:rsid w:val="007E12F0"/>
  </w:style>
  <w:style w:type="paragraph" w:styleId="affb">
    <w:name w:val="annotation subject"/>
    <w:basedOn w:val="aff4"/>
    <w:next w:val="aff4"/>
    <w:link w:val="affc"/>
    <w:uiPriority w:val="99"/>
    <w:semiHidden/>
    <w:unhideWhenUsed/>
    <w:rsid w:val="007E12F0"/>
    <w:rPr>
      <w:b/>
      <w:bCs/>
    </w:rPr>
  </w:style>
  <w:style w:type="character" w:customStyle="1" w:styleId="affc">
    <w:name w:val="Тема примечания Знак"/>
    <w:basedOn w:val="aff5"/>
    <w:link w:val="affb"/>
    <w:uiPriority w:val="99"/>
    <w:semiHidden/>
    <w:rsid w:val="007E12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Grid">
    <w:name w:val="TableGrid"/>
    <w:rsid w:val="003D4C5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kourak-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818F1-BE26-4EB1-A017-7DEAC06B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KourakVipNet</cp:lastModifiedBy>
  <cp:revision>13</cp:revision>
  <cp:lastPrinted>2021-07-22T08:38:00Z</cp:lastPrinted>
  <dcterms:created xsi:type="dcterms:W3CDTF">2021-07-30T05:31:00Z</dcterms:created>
  <dcterms:modified xsi:type="dcterms:W3CDTF">2021-11-30T02:50:00Z</dcterms:modified>
</cp:coreProperties>
</file>