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0"/>
        <w:gridCol w:w="5006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EC23D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54</w:t>
            </w:r>
          </w:p>
          <w:p w:rsidR="00EE71F3" w:rsidRDefault="004A69B5" w:rsidP="00EC23D3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</w:t>
            </w:r>
            <w:r w:rsidR="00EC23D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</w:t>
            </w:r>
            <w:r w:rsidR="00EC23D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06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7E12F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EC23D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EC23D3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понедельник</w:t>
            </w:r>
          </w:p>
        </w:tc>
      </w:tr>
    </w:tbl>
    <w:p w:rsidR="00C24A6E" w:rsidRPr="006F7A47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A4D86" w:rsidRDefault="00D8121A" w:rsidP="00AA4D86">
      <w:pPr>
        <w:spacing w:line="240" w:lineRule="auto"/>
        <w:jc w:val="center"/>
        <w:rPr>
          <w:i/>
          <w:iCs/>
          <w:color w:val="000000" w:themeColor="text1"/>
          <w:sz w:val="16"/>
          <w:szCs w:val="16"/>
        </w:rPr>
      </w:pPr>
      <w:r>
        <w:rPr>
          <w:i/>
          <w:iCs/>
          <w:color w:val="000000" w:themeColor="text1"/>
          <w:sz w:val="16"/>
          <w:szCs w:val="16"/>
        </w:rPr>
        <w:tab/>
      </w:r>
    </w:p>
    <w:p w:rsidR="00EC23D3" w:rsidRPr="00EC23D3" w:rsidRDefault="00EC23D3" w:rsidP="00EC23D3">
      <w:pPr>
        <w:jc w:val="center"/>
        <w:rPr>
          <w:sz w:val="16"/>
          <w:szCs w:val="16"/>
          <w:lang w:eastAsia="ru-RU"/>
        </w:rPr>
      </w:pPr>
      <w:r w:rsidRPr="00EC23D3">
        <w:rPr>
          <w:sz w:val="16"/>
          <w:szCs w:val="16"/>
          <w:lang w:eastAsia="ru-RU"/>
        </w:rPr>
        <w:t>АДМИНИСТРАЦИЯ</w:t>
      </w:r>
    </w:p>
    <w:p w:rsidR="00EC23D3" w:rsidRPr="00EC23D3" w:rsidRDefault="00EC23D3" w:rsidP="00EC23D3">
      <w:pPr>
        <w:jc w:val="center"/>
        <w:rPr>
          <w:sz w:val="16"/>
          <w:szCs w:val="16"/>
          <w:lang w:eastAsia="ru-RU"/>
        </w:rPr>
      </w:pPr>
      <w:r w:rsidRPr="00EC23D3">
        <w:rPr>
          <w:sz w:val="16"/>
          <w:szCs w:val="16"/>
          <w:lang w:eastAsia="ru-RU"/>
        </w:rPr>
        <w:t>КОУРАКСКОГО СЕЛЬСОВЕТА</w:t>
      </w:r>
    </w:p>
    <w:p w:rsidR="00EC23D3" w:rsidRPr="00EC23D3" w:rsidRDefault="00EC23D3" w:rsidP="00EC23D3">
      <w:pPr>
        <w:jc w:val="center"/>
        <w:rPr>
          <w:sz w:val="16"/>
          <w:szCs w:val="16"/>
          <w:lang w:eastAsia="ru-RU"/>
        </w:rPr>
      </w:pPr>
      <w:r w:rsidRPr="00EC23D3">
        <w:rPr>
          <w:sz w:val="16"/>
          <w:szCs w:val="16"/>
          <w:lang w:eastAsia="ru-RU"/>
        </w:rPr>
        <w:t>ТОГУЧИНСКОГО РАЙОНА</w:t>
      </w:r>
    </w:p>
    <w:p w:rsidR="00EC23D3" w:rsidRPr="00EC23D3" w:rsidRDefault="00EC23D3" w:rsidP="00EC23D3">
      <w:pPr>
        <w:jc w:val="center"/>
        <w:rPr>
          <w:sz w:val="16"/>
          <w:szCs w:val="16"/>
          <w:lang w:eastAsia="ru-RU"/>
        </w:rPr>
      </w:pPr>
      <w:r w:rsidRPr="00EC23D3">
        <w:rPr>
          <w:sz w:val="16"/>
          <w:szCs w:val="16"/>
          <w:lang w:eastAsia="ru-RU"/>
        </w:rPr>
        <w:t>НОВОСИБИРСКОЙ ОБЛАСТИ</w:t>
      </w:r>
    </w:p>
    <w:p w:rsidR="00EC23D3" w:rsidRPr="00EC23D3" w:rsidRDefault="00EC23D3" w:rsidP="00EC23D3">
      <w:pPr>
        <w:jc w:val="center"/>
        <w:rPr>
          <w:sz w:val="16"/>
          <w:szCs w:val="16"/>
        </w:rPr>
      </w:pPr>
    </w:p>
    <w:p w:rsidR="00EC23D3" w:rsidRPr="00EC23D3" w:rsidRDefault="00EC23D3" w:rsidP="00EC23D3">
      <w:pPr>
        <w:jc w:val="center"/>
        <w:rPr>
          <w:sz w:val="16"/>
          <w:szCs w:val="16"/>
          <w:lang w:eastAsia="ru-RU"/>
        </w:rPr>
      </w:pPr>
      <w:r w:rsidRPr="00EC23D3">
        <w:rPr>
          <w:sz w:val="16"/>
          <w:szCs w:val="16"/>
          <w:lang w:eastAsia="ru-RU"/>
        </w:rPr>
        <w:t>ПОСТАНОВЛЕНИЕ</w:t>
      </w:r>
    </w:p>
    <w:p w:rsidR="00EC23D3" w:rsidRPr="00EC23D3" w:rsidRDefault="00EC23D3" w:rsidP="00EC23D3">
      <w:pPr>
        <w:jc w:val="center"/>
        <w:rPr>
          <w:sz w:val="16"/>
          <w:szCs w:val="16"/>
          <w:lang w:eastAsia="ru-RU"/>
        </w:rPr>
      </w:pPr>
    </w:p>
    <w:p w:rsidR="00EC23D3" w:rsidRPr="00EC23D3" w:rsidRDefault="00EC23D3" w:rsidP="00EC23D3">
      <w:pPr>
        <w:jc w:val="center"/>
        <w:rPr>
          <w:sz w:val="16"/>
          <w:szCs w:val="16"/>
          <w:lang w:eastAsia="ru-RU"/>
        </w:rPr>
      </w:pPr>
      <w:r w:rsidRPr="00EC23D3">
        <w:rPr>
          <w:sz w:val="16"/>
          <w:szCs w:val="16"/>
          <w:lang w:eastAsia="ru-RU"/>
        </w:rPr>
        <w:t>02.12.2021                № 162/93.011</w:t>
      </w:r>
    </w:p>
    <w:p w:rsidR="00EC23D3" w:rsidRPr="00EC23D3" w:rsidRDefault="00EC23D3" w:rsidP="00EC23D3">
      <w:pPr>
        <w:jc w:val="center"/>
        <w:rPr>
          <w:sz w:val="16"/>
          <w:szCs w:val="16"/>
          <w:lang w:eastAsia="ru-RU"/>
        </w:rPr>
      </w:pPr>
    </w:p>
    <w:p w:rsidR="00EC23D3" w:rsidRPr="00EC23D3" w:rsidRDefault="00EC23D3" w:rsidP="00EC23D3">
      <w:pPr>
        <w:jc w:val="center"/>
        <w:rPr>
          <w:sz w:val="16"/>
          <w:szCs w:val="16"/>
          <w:lang w:eastAsia="ru-RU"/>
        </w:rPr>
      </w:pPr>
      <w:r w:rsidRPr="00EC23D3">
        <w:rPr>
          <w:sz w:val="16"/>
          <w:szCs w:val="16"/>
          <w:lang w:eastAsia="ru-RU"/>
        </w:rPr>
        <w:t>с. Коурак</w:t>
      </w:r>
    </w:p>
    <w:p w:rsidR="00EC23D3" w:rsidRPr="00EC23D3" w:rsidRDefault="00EC23D3" w:rsidP="00EC23D3">
      <w:pPr>
        <w:ind w:firstLine="708"/>
        <w:rPr>
          <w:sz w:val="16"/>
          <w:szCs w:val="16"/>
        </w:rPr>
      </w:pPr>
    </w:p>
    <w:p w:rsidR="00EC23D3" w:rsidRPr="00EC23D3" w:rsidRDefault="00EC23D3" w:rsidP="00EC23D3">
      <w:pPr>
        <w:ind w:right="16" w:firstLine="567"/>
        <w:jc w:val="center"/>
        <w:rPr>
          <w:b/>
          <w:sz w:val="16"/>
          <w:szCs w:val="16"/>
        </w:rPr>
      </w:pPr>
      <w:r w:rsidRPr="00EC23D3">
        <w:rPr>
          <w:b/>
          <w:color w:val="000000"/>
          <w:sz w:val="16"/>
          <w:szCs w:val="16"/>
        </w:rPr>
        <w:t xml:space="preserve">Об утверждении муниципальной программы «Энергосбережение и повышение энергетической эффективности на территории </w:t>
      </w:r>
      <w:r w:rsidRPr="00EC23D3">
        <w:rPr>
          <w:rFonts w:eastAsia="Times New Roman"/>
          <w:b/>
          <w:sz w:val="16"/>
          <w:szCs w:val="16"/>
          <w:lang w:eastAsia="ru-RU"/>
        </w:rPr>
        <w:t xml:space="preserve">Коуракского сельсовета </w:t>
      </w:r>
      <w:r w:rsidRPr="00EC23D3">
        <w:rPr>
          <w:b/>
          <w:sz w:val="16"/>
          <w:szCs w:val="16"/>
        </w:rPr>
        <w:t>Тогучинского района Новосибирской области</w:t>
      </w:r>
    </w:p>
    <w:p w:rsidR="00EC23D3" w:rsidRPr="00EC23D3" w:rsidRDefault="00EC23D3" w:rsidP="00EC23D3">
      <w:pPr>
        <w:ind w:right="16" w:firstLine="567"/>
        <w:jc w:val="center"/>
        <w:rPr>
          <w:b/>
          <w:color w:val="000000"/>
          <w:sz w:val="16"/>
          <w:szCs w:val="16"/>
        </w:rPr>
      </w:pPr>
      <w:r w:rsidRPr="00EC23D3">
        <w:rPr>
          <w:b/>
          <w:sz w:val="16"/>
          <w:szCs w:val="16"/>
        </w:rPr>
        <w:t>на 2022-2024 гг.»</w:t>
      </w:r>
    </w:p>
    <w:p w:rsidR="00EC23D3" w:rsidRPr="00EC23D3" w:rsidRDefault="00EC23D3" w:rsidP="00EC23D3">
      <w:pPr>
        <w:rPr>
          <w:sz w:val="16"/>
          <w:szCs w:val="16"/>
        </w:rPr>
      </w:pPr>
    </w:p>
    <w:p w:rsidR="00EC23D3" w:rsidRPr="00EC23D3" w:rsidRDefault="00EC23D3" w:rsidP="00EC23D3">
      <w:pPr>
        <w:rPr>
          <w:sz w:val="16"/>
          <w:szCs w:val="16"/>
        </w:rPr>
      </w:pPr>
    </w:p>
    <w:p w:rsidR="00EC23D3" w:rsidRPr="00EC23D3" w:rsidRDefault="00EC23D3" w:rsidP="00EC23D3">
      <w:pPr>
        <w:ind w:firstLine="709"/>
        <w:rPr>
          <w:sz w:val="16"/>
          <w:szCs w:val="16"/>
        </w:rPr>
      </w:pPr>
      <w:r w:rsidRPr="00EC23D3">
        <w:rPr>
          <w:sz w:val="16"/>
          <w:szCs w:val="16"/>
        </w:rPr>
        <w:t>В соответствии с Федеральным законом от 23.11.2009 № 261-ФЗ «Об энергосбережение и о повышении энергетической эффективности и о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11.02.2021 № 161 «</w:t>
      </w:r>
      <w:r w:rsidRPr="00EC23D3">
        <w:rPr>
          <w:sz w:val="16"/>
          <w:szCs w:val="16"/>
          <w:shd w:val="clear" w:color="auto" w:fill="FFFFFF"/>
        </w:rPr>
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энергетики Российской Федерации от 30.06.2014 № 398 «</w:t>
      </w:r>
      <w:r w:rsidRPr="00EC23D3">
        <w:rPr>
          <w:bCs/>
          <w:sz w:val="16"/>
          <w:szCs w:val="16"/>
          <w:shd w:val="clear" w:color="auto" w:fill="FFFFFF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</w:t>
      </w:r>
      <w:r w:rsidRPr="00EC23D3">
        <w:rPr>
          <w:b/>
          <w:bCs/>
          <w:sz w:val="16"/>
          <w:szCs w:val="16"/>
          <w:shd w:val="clear" w:color="auto" w:fill="FFFFFF"/>
        </w:rPr>
        <w:t xml:space="preserve"> </w:t>
      </w:r>
      <w:r w:rsidRPr="00EC23D3">
        <w:rPr>
          <w:sz w:val="16"/>
          <w:szCs w:val="16"/>
        </w:rPr>
        <w:t xml:space="preserve">администрация </w:t>
      </w:r>
      <w:r w:rsidRPr="00EC23D3">
        <w:rPr>
          <w:rFonts w:eastAsia="Times New Roman"/>
          <w:sz w:val="16"/>
          <w:szCs w:val="16"/>
          <w:lang w:eastAsia="ru-RU"/>
        </w:rPr>
        <w:t xml:space="preserve">Коуракского </w:t>
      </w:r>
      <w:r w:rsidRPr="00EC23D3">
        <w:rPr>
          <w:sz w:val="16"/>
          <w:szCs w:val="16"/>
        </w:rPr>
        <w:t>сельсовета Тогучинского района Новосибирской области</w:t>
      </w:r>
    </w:p>
    <w:p w:rsidR="00EC23D3" w:rsidRPr="00EC23D3" w:rsidRDefault="00EC23D3" w:rsidP="00EC23D3">
      <w:pPr>
        <w:rPr>
          <w:b/>
          <w:sz w:val="16"/>
          <w:szCs w:val="16"/>
        </w:rPr>
      </w:pPr>
      <w:r w:rsidRPr="00EC23D3">
        <w:rPr>
          <w:b/>
          <w:sz w:val="16"/>
          <w:szCs w:val="16"/>
        </w:rPr>
        <w:t>ПОСТАНОВЛЯЕТ:</w:t>
      </w:r>
    </w:p>
    <w:p w:rsidR="00EC23D3" w:rsidRPr="00EC23D3" w:rsidRDefault="00EC23D3" w:rsidP="00EC23D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16"/>
          <w:szCs w:val="16"/>
        </w:rPr>
      </w:pPr>
      <w:r w:rsidRPr="00EC23D3">
        <w:rPr>
          <w:sz w:val="16"/>
          <w:szCs w:val="16"/>
        </w:rPr>
        <w:t xml:space="preserve">Утвердить муниципальную программу </w:t>
      </w:r>
      <w:r w:rsidRPr="00EC23D3">
        <w:rPr>
          <w:color w:val="000000"/>
          <w:sz w:val="16"/>
          <w:szCs w:val="16"/>
        </w:rPr>
        <w:t xml:space="preserve">«Энергосбережение и повышение энергетической эффективности на территории </w:t>
      </w:r>
      <w:r w:rsidRPr="00EC23D3">
        <w:rPr>
          <w:rFonts w:eastAsia="Times New Roman"/>
          <w:sz w:val="16"/>
          <w:szCs w:val="16"/>
          <w:lang w:eastAsia="ru-RU"/>
        </w:rPr>
        <w:t>Коуракского</w:t>
      </w:r>
      <w:r w:rsidRPr="00EC23D3">
        <w:rPr>
          <w:sz w:val="16"/>
          <w:szCs w:val="16"/>
        </w:rPr>
        <w:t xml:space="preserve"> сельсовета Тогучинского района Новосибирской области на 2022-2024 гг.» согласно приложению.</w:t>
      </w:r>
    </w:p>
    <w:p w:rsidR="00EC23D3" w:rsidRPr="00EC23D3" w:rsidRDefault="00EC23D3" w:rsidP="00EC23D3">
      <w:pPr>
        <w:numPr>
          <w:ilvl w:val="0"/>
          <w:numId w:val="2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eastAsia="Times New Roman"/>
          <w:sz w:val="16"/>
          <w:szCs w:val="16"/>
          <w:lang w:eastAsia="ru-RU"/>
        </w:rPr>
      </w:pPr>
      <w:r w:rsidRPr="00EC23D3">
        <w:rPr>
          <w:sz w:val="16"/>
          <w:szCs w:val="16"/>
        </w:rPr>
        <w:t xml:space="preserve">Признать утратившим силу постановление администрации </w:t>
      </w:r>
      <w:r w:rsidRPr="00EC23D3">
        <w:rPr>
          <w:rFonts w:eastAsia="Times New Roman"/>
          <w:sz w:val="16"/>
          <w:szCs w:val="16"/>
          <w:lang w:eastAsia="ru-RU"/>
        </w:rPr>
        <w:t>Коуракского</w:t>
      </w:r>
      <w:r w:rsidRPr="00EC23D3">
        <w:rPr>
          <w:sz w:val="16"/>
          <w:szCs w:val="16"/>
        </w:rPr>
        <w:t xml:space="preserve"> сельсовета Тогучинского района Новосибирской области от </w:t>
      </w:r>
      <w:r w:rsidRPr="00EC23D3">
        <w:rPr>
          <w:rFonts w:eastAsia="Times New Roman"/>
          <w:sz w:val="16"/>
          <w:szCs w:val="16"/>
          <w:lang w:eastAsia="ru-RU"/>
        </w:rPr>
        <w:t xml:space="preserve">07.09.2020 </w:t>
      </w:r>
      <w:r w:rsidRPr="00EC23D3">
        <w:rPr>
          <w:sz w:val="16"/>
          <w:szCs w:val="16"/>
        </w:rPr>
        <w:t xml:space="preserve">№ </w:t>
      </w:r>
      <w:r w:rsidRPr="00EC23D3">
        <w:rPr>
          <w:rFonts w:eastAsia="Times New Roman"/>
          <w:sz w:val="16"/>
          <w:szCs w:val="16"/>
          <w:lang w:eastAsia="ru-RU"/>
        </w:rPr>
        <w:t>117/93.011</w:t>
      </w:r>
      <w:r w:rsidRPr="00EC23D3">
        <w:rPr>
          <w:sz w:val="16"/>
          <w:szCs w:val="16"/>
        </w:rPr>
        <w:t xml:space="preserve"> «</w:t>
      </w:r>
      <w:r w:rsidRPr="00EC23D3">
        <w:rPr>
          <w:rFonts w:eastAsia="Times New Roman"/>
          <w:sz w:val="16"/>
          <w:szCs w:val="16"/>
          <w:lang w:eastAsia="ru-RU"/>
        </w:rPr>
        <w:t>Об утверждении программы «Энергосбережение и повышение энергетической эффективности в учреждениях администрации Коуракского сельсовета на 2020-2022 годы»</w:t>
      </w:r>
    </w:p>
    <w:p w:rsidR="00EC23D3" w:rsidRPr="00EC23D3" w:rsidRDefault="00EC23D3" w:rsidP="00EC23D3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/>
          <w:sz w:val="16"/>
          <w:szCs w:val="16"/>
        </w:rPr>
      </w:pPr>
      <w:r w:rsidRPr="00EC23D3">
        <w:rPr>
          <w:rFonts w:ascii="Times New Roman" w:hAnsi="Times New Roman"/>
          <w:sz w:val="16"/>
          <w:szCs w:val="16"/>
        </w:rPr>
        <w:t>Опубликовать настоящее постановление в периодическом печатном издании «Коуракский вестник» и разместить на официальном сайте администрации Коуракского сельсовета Тогучинского района Новосибирской области.</w:t>
      </w:r>
    </w:p>
    <w:p w:rsidR="00EC23D3" w:rsidRPr="00EC23D3" w:rsidRDefault="00EC23D3" w:rsidP="00EC23D3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/>
          <w:sz w:val="16"/>
          <w:szCs w:val="16"/>
        </w:rPr>
      </w:pPr>
      <w:r w:rsidRPr="00EC23D3">
        <w:rPr>
          <w:rFonts w:ascii="Times New Roman" w:hAnsi="Times New Roman"/>
          <w:sz w:val="16"/>
          <w:szCs w:val="16"/>
        </w:rPr>
        <w:lastRenderedPageBreak/>
        <w:t>Настоящее постановление вступает в силу после его официального опубликования.</w:t>
      </w:r>
    </w:p>
    <w:p w:rsidR="00EC23D3" w:rsidRPr="00EC23D3" w:rsidRDefault="00EC23D3" w:rsidP="00EC23D3">
      <w:pPr>
        <w:pStyle w:val="a9"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ascii="Times New Roman" w:hAnsi="Times New Roman"/>
          <w:sz w:val="16"/>
          <w:szCs w:val="16"/>
        </w:rPr>
      </w:pPr>
      <w:r w:rsidRPr="00EC23D3">
        <w:rPr>
          <w:rFonts w:ascii="Times New Roman" w:hAnsi="Times New Roman"/>
          <w:sz w:val="16"/>
          <w:szCs w:val="16"/>
        </w:rPr>
        <w:t>Контроль за исполнением настоящего постановления оставляю за собой.</w:t>
      </w:r>
    </w:p>
    <w:p w:rsidR="00EC23D3" w:rsidRPr="00EC23D3" w:rsidRDefault="00EC23D3" w:rsidP="00EC23D3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C23D3" w:rsidRPr="00EC23D3" w:rsidRDefault="00EC23D3" w:rsidP="00EC23D3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C23D3" w:rsidRPr="00EC23D3" w:rsidRDefault="00EC23D3" w:rsidP="00EC23D3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EC23D3" w:rsidRPr="00EC23D3" w:rsidRDefault="00EC23D3" w:rsidP="00EC23D3">
      <w:pPr>
        <w:rPr>
          <w:rFonts w:eastAsia="Times New Roman"/>
          <w:sz w:val="16"/>
          <w:szCs w:val="16"/>
          <w:lang w:eastAsia="ru-RU"/>
        </w:rPr>
      </w:pPr>
      <w:r w:rsidRPr="00EC23D3">
        <w:rPr>
          <w:rFonts w:eastAsia="Times New Roman"/>
          <w:sz w:val="16"/>
          <w:szCs w:val="16"/>
          <w:lang w:eastAsia="ru-RU"/>
        </w:rPr>
        <w:t>И.о.Главы Коуракского сельсовета</w:t>
      </w:r>
    </w:p>
    <w:p w:rsidR="00EC23D3" w:rsidRPr="00EC23D3" w:rsidRDefault="00EC23D3" w:rsidP="00EC23D3">
      <w:pPr>
        <w:rPr>
          <w:rFonts w:eastAsia="Times New Roman"/>
          <w:sz w:val="16"/>
          <w:szCs w:val="16"/>
          <w:lang w:eastAsia="ru-RU"/>
        </w:rPr>
      </w:pPr>
      <w:r w:rsidRPr="00EC23D3">
        <w:rPr>
          <w:rFonts w:eastAsia="Times New Roman"/>
          <w:sz w:val="16"/>
          <w:szCs w:val="16"/>
          <w:lang w:eastAsia="ru-RU"/>
        </w:rPr>
        <w:t>Тогучинского района</w:t>
      </w:r>
    </w:p>
    <w:p w:rsidR="00EC23D3" w:rsidRPr="00EC23D3" w:rsidRDefault="00EC23D3" w:rsidP="00EC23D3">
      <w:pPr>
        <w:rPr>
          <w:rFonts w:eastAsia="Times New Roman"/>
          <w:sz w:val="16"/>
          <w:szCs w:val="16"/>
          <w:lang w:eastAsia="ru-RU"/>
        </w:rPr>
      </w:pPr>
      <w:r w:rsidRPr="00EC23D3">
        <w:rPr>
          <w:rFonts w:eastAsia="Times New Roman"/>
          <w:sz w:val="16"/>
          <w:szCs w:val="16"/>
          <w:lang w:eastAsia="ru-RU"/>
        </w:rPr>
        <w:t>Новосибирской области                                                                     Т.А.Мухина</w:t>
      </w:r>
    </w:p>
    <w:p w:rsidR="00EC23D3" w:rsidRPr="00EC23D3" w:rsidRDefault="00EC23D3" w:rsidP="00EC23D3">
      <w:pPr>
        <w:pStyle w:val="af9"/>
        <w:ind w:left="0"/>
        <w:rPr>
          <w:sz w:val="16"/>
          <w:szCs w:val="16"/>
        </w:rPr>
      </w:pPr>
    </w:p>
    <w:p w:rsidR="00EC23D3" w:rsidRPr="00EC23D3" w:rsidRDefault="00EC23D3" w:rsidP="00EC23D3">
      <w:pPr>
        <w:pStyle w:val="af9"/>
        <w:ind w:left="0"/>
        <w:rPr>
          <w:sz w:val="16"/>
          <w:szCs w:val="16"/>
        </w:rPr>
      </w:pPr>
    </w:p>
    <w:p w:rsidR="00EC23D3" w:rsidRPr="00EC23D3" w:rsidRDefault="00EC23D3" w:rsidP="00EC23D3">
      <w:pPr>
        <w:pStyle w:val="af9"/>
        <w:ind w:left="0"/>
        <w:rPr>
          <w:sz w:val="16"/>
          <w:szCs w:val="16"/>
        </w:rPr>
      </w:pPr>
    </w:p>
    <w:p w:rsidR="00EC23D3" w:rsidRPr="00EC23D3" w:rsidRDefault="00EC23D3" w:rsidP="00EC23D3">
      <w:pPr>
        <w:pStyle w:val="af9"/>
        <w:ind w:left="0"/>
        <w:rPr>
          <w:sz w:val="16"/>
          <w:szCs w:val="16"/>
        </w:rPr>
      </w:pPr>
    </w:p>
    <w:p w:rsidR="00EC23D3" w:rsidRPr="00EC23D3" w:rsidRDefault="00EC23D3" w:rsidP="00EC23D3">
      <w:pPr>
        <w:pStyle w:val="af9"/>
        <w:ind w:left="0"/>
        <w:rPr>
          <w:sz w:val="16"/>
          <w:szCs w:val="16"/>
        </w:rPr>
      </w:pPr>
    </w:p>
    <w:p w:rsidR="00EC23D3" w:rsidRPr="00EC23D3" w:rsidRDefault="00EC23D3" w:rsidP="00EC23D3">
      <w:pPr>
        <w:ind w:firstLine="698"/>
        <w:jc w:val="right"/>
        <w:rPr>
          <w:sz w:val="16"/>
          <w:szCs w:val="16"/>
        </w:rPr>
      </w:pPr>
      <w:r w:rsidRPr="00EC23D3">
        <w:rPr>
          <w:sz w:val="16"/>
          <w:szCs w:val="16"/>
        </w:rPr>
        <w:br w:type="page"/>
      </w:r>
      <w:r w:rsidRPr="00EC23D3">
        <w:rPr>
          <w:sz w:val="16"/>
          <w:szCs w:val="16"/>
        </w:rPr>
        <w:lastRenderedPageBreak/>
        <w:t>Утверждена</w:t>
      </w:r>
    </w:p>
    <w:p w:rsidR="00EC23D3" w:rsidRPr="00EC23D3" w:rsidRDefault="00EC23D3" w:rsidP="00EC23D3">
      <w:pPr>
        <w:ind w:firstLine="698"/>
        <w:jc w:val="right"/>
        <w:rPr>
          <w:sz w:val="16"/>
          <w:szCs w:val="16"/>
        </w:rPr>
      </w:pPr>
      <w:r w:rsidRPr="00EC23D3">
        <w:rPr>
          <w:sz w:val="16"/>
          <w:szCs w:val="16"/>
        </w:rPr>
        <w:t xml:space="preserve">постановлением администрации </w:t>
      </w:r>
      <w:r w:rsidRPr="00EC23D3">
        <w:rPr>
          <w:rFonts w:eastAsia="Times New Roman"/>
          <w:sz w:val="16"/>
          <w:szCs w:val="16"/>
          <w:lang w:eastAsia="ru-RU"/>
        </w:rPr>
        <w:t>Коуракского</w:t>
      </w:r>
      <w:r w:rsidRPr="00EC23D3">
        <w:rPr>
          <w:sz w:val="16"/>
          <w:szCs w:val="16"/>
        </w:rPr>
        <w:t xml:space="preserve"> сельсовета </w:t>
      </w:r>
    </w:p>
    <w:p w:rsidR="00EC23D3" w:rsidRPr="00EC23D3" w:rsidRDefault="00EC23D3" w:rsidP="00EC23D3">
      <w:pPr>
        <w:ind w:firstLine="698"/>
        <w:jc w:val="right"/>
        <w:rPr>
          <w:sz w:val="16"/>
          <w:szCs w:val="16"/>
        </w:rPr>
      </w:pPr>
      <w:r w:rsidRPr="00EC23D3">
        <w:rPr>
          <w:sz w:val="16"/>
          <w:szCs w:val="16"/>
        </w:rPr>
        <w:t>Тогучинского района Новосибирской области</w:t>
      </w:r>
    </w:p>
    <w:p w:rsidR="00EC23D3" w:rsidRPr="00EC23D3" w:rsidRDefault="00EC23D3" w:rsidP="00EC23D3">
      <w:pPr>
        <w:ind w:firstLine="698"/>
        <w:jc w:val="right"/>
        <w:rPr>
          <w:sz w:val="16"/>
          <w:szCs w:val="16"/>
        </w:rPr>
      </w:pPr>
      <w:r w:rsidRPr="00EC23D3">
        <w:rPr>
          <w:sz w:val="16"/>
          <w:szCs w:val="16"/>
        </w:rPr>
        <w:t>от 02.12.2021г. № 162/93.011</w:t>
      </w:r>
    </w:p>
    <w:p w:rsidR="00EC23D3" w:rsidRPr="00EC23D3" w:rsidRDefault="00EC23D3" w:rsidP="00EC23D3">
      <w:pPr>
        <w:ind w:firstLine="698"/>
        <w:jc w:val="right"/>
        <w:rPr>
          <w:sz w:val="16"/>
          <w:szCs w:val="16"/>
        </w:rPr>
      </w:pPr>
    </w:p>
    <w:p w:rsidR="00EC23D3" w:rsidRPr="00EC23D3" w:rsidRDefault="00EC23D3" w:rsidP="00EC23D3">
      <w:pPr>
        <w:ind w:firstLine="698"/>
        <w:jc w:val="right"/>
        <w:rPr>
          <w:rStyle w:val="ae"/>
          <w:bCs w:val="0"/>
          <w:sz w:val="16"/>
          <w:szCs w:val="16"/>
        </w:rPr>
      </w:pPr>
    </w:p>
    <w:p w:rsidR="00EC23D3" w:rsidRPr="00EC23D3" w:rsidRDefault="00EC23D3" w:rsidP="00EC23D3">
      <w:pPr>
        <w:jc w:val="center"/>
        <w:rPr>
          <w:b/>
          <w:color w:val="000000"/>
          <w:sz w:val="16"/>
          <w:szCs w:val="16"/>
        </w:rPr>
      </w:pPr>
      <w:r w:rsidRPr="00EC23D3">
        <w:rPr>
          <w:b/>
          <w:color w:val="000000"/>
          <w:sz w:val="16"/>
          <w:szCs w:val="16"/>
        </w:rPr>
        <w:t>Муниципальная программа</w:t>
      </w:r>
    </w:p>
    <w:p w:rsidR="00EC23D3" w:rsidRPr="00EC23D3" w:rsidRDefault="00EC23D3" w:rsidP="00EC23D3">
      <w:pPr>
        <w:jc w:val="center"/>
        <w:rPr>
          <w:sz w:val="16"/>
          <w:szCs w:val="16"/>
        </w:rPr>
      </w:pPr>
      <w:r w:rsidRPr="00EC23D3">
        <w:rPr>
          <w:b/>
          <w:color w:val="000000"/>
          <w:sz w:val="16"/>
          <w:szCs w:val="16"/>
        </w:rPr>
        <w:t xml:space="preserve"> «Энергосбережение и повышение энергетической эффективности на территории </w:t>
      </w:r>
      <w:r w:rsidRPr="00EC23D3">
        <w:rPr>
          <w:rFonts w:eastAsia="Times New Roman"/>
          <w:b/>
          <w:sz w:val="16"/>
          <w:szCs w:val="16"/>
          <w:lang w:eastAsia="ru-RU"/>
        </w:rPr>
        <w:t>Коуракского</w:t>
      </w:r>
      <w:r w:rsidRPr="00EC23D3">
        <w:rPr>
          <w:b/>
          <w:sz w:val="16"/>
          <w:szCs w:val="16"/>
        </w:rPr>
        <w:t xml:space="preserve"> сельсовета Тогучинского района Новосибирской области на 2022-2024 гг.»</w:t>
      </w:r>
    </w:p>
    <w:p w:rsidR="00EC23D3" w:rsidRPr="00EC23D3" w:rsidRDefault="00EC23D3" w:rsidP="00EC23D3">
      <w:pPr>
        <w:tabs>
          <w:tab w:val="left" w:pos="6090"/>
        </w:tabs>
        <w:rPr>
          <w:sz w:val="16"/>
          <w:szCs w:val="16"/>
        </w:rPr>
      </w:pPr>
    </w:p>
    <w:p w:rsidR="00EC23D3" w:rsidRPr="00EC23D3" w:rsidRDefault="00EC23D3" w:rsidP="00EC23D3">
      <w:pPr>
        <w:rPr>
          <w:sz w:val="16"/>
          <w:szCs w:val="16"/>
        </w:rPr>
      </w:pPr>
    </w:p>
    <w:p w:rsidR="00EC23D3" w:rsidRPr="00EC23D3" w:rsidRDefault="00EC23D3" w:rsidP="00EC23D3">
      <w:pPr>
        <w:jc w:val="center"/>
        <w:rPr>
          <w:sz w:val="16"/>
          <w:szCs w:val="16"/>
        </w:rPr>
      </w:pPr>
      <w:r w:rsidRPr="00EC23D3">
        <w:rPr>
          <w:sz w:val="16"/>
          <w:szCs w:val="16"/>
        </w:rPr>
        <w:t>ПАСПОРТ</w:t>
      </w:r>
    </w:p>
    <w:p w:rsidR="00EC23D3" w:rsidRPr="00EC23D3" w:rsidRDefault="00EC23D3" w:rsidP="00EC23D3">
      <w:pPr>
        <w:jc w:val="center"/>
        <w:rPr>
          <w:sz w:val="16"/>
          <w:szCs w:val="16"/>
        </w:rPr>
      </w:pPr>
      <w:r w:rsidRPr="00EC23D3">
        <w:rPr>
          <w:sz w:val="16"/>
          <w:szCs w:val="16"/>
        </w:rPr>
        <w:t>Муниципальной программы энергосбережения и повышения энергетической эффективности</w:t>
      </w:r>
      <w:r w:rsidRPr="00EC23D3">
        <w:rPr>
          <w:b/>
          <w:color w:val="000000"/>
          <w:sz w:val="16"/>
          <w:szCs w:val="16"/>
        </w:rPr>
        <w:t xml:space="preserve"> </w:t>
      </w:r>
      <w:r w:rsidRPr="00EC23D3">
        <w:rPr>
          <w:color w:val="000000"/>
          <w:sz w:val="16"/>
          <w:szCs w:val="16"/>
        </w:rPr>
        <w:t xml:space="preserve">на территории </w:t>
      </w:r>
      <w:r w:rsidRPr="00EC23D3">
        <w:rPr>
          <w:rFonts w:eastAsia="Times New Roman"/>
          <w:sz w:val="16"/>
          <w:szCs w:val="16"/>
          <w:lang w:eastAsia="ru-RU"/>
        </w:rPr>
        <w:t>Коуракского</w:t>
      </w:r>
      <w:r w:rsidRPr="00EC23D3">
        <w:rPr>
          <w:sz w:val="16"/>
          <w:szCs w:val="16"/>
        </w:rPr>
        <w:t xml:space="preserve"> сельсовета Тогучинского района Новосибирской области на 2022-2024 гг.</w:t>
      </w:r>
    </w:p>
    <w:p w:rsidR="00EC23D3" w:rsidRPr="00EC23D3" w:rsidRDefault="00EC23D3" w:rsidP="00EC23D3">
      <w:pPr>
        <w:jc w:val="center"/>
        <w:rPr>
          <w:sz w:val="16"/>
          <w:szCs w:val="16"/>
        </w:rPr>
      </w:pPr>
    </w:p>
    <w:p w:rsidR="00EC23D3" w:rsidRPr="00EC23D3" w:rsidRDefault="00EC23D3" w:rsidP="00EC23D3">
      <w:pPr>
        <w:jc w:val="center"/>
        <w:rPr>
          <w:sz w:val="16"/>
          <w:szCs w:val="16"/>
        </w:rPr>
      </w:pPr>
      <w:r w:rsidRPr="00EC23D3">
        <w:rPr>
          <w:sz w:val="16"/>
          <w:szCs w:val="16"/>
        </w:rPr>
        <w:t xml:space="preserve"> </w:t>
      </w:r>
    </w:p>
    <w:p w:rsidR="00EC23D3" w:rsidRPr="00EC23D3" w:rsidRDefault="00EC23D3" w:rsidP="00EC23D3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6051"/>
      </w:tblGrid>
      <w:tr w:rsidR="00EC23D3" w:rsidRPr="00EC23D3" w:rsidTr="0027701C">
        <w:tc>
          <w:tcPr>
            <w:tcW w:w="3369" w:type="dxa"/>
          </w:tcPr>
          <w:p w:rsidR="00EC23D3" w:rsidRPr="00EC23D3" w:rsidRDefault="00EC23D3" w:rsidP="0027701C">
            <w:pPr>
              <w:jc w:val="center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Полное наименование организации</w:t>
            </w:r>
          </w:p>
        </w:tc>
        <w:tc>
          <w:tcPr>
            <w:tcW w:w="6203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 xml:space="preserve">Администрация </w:t>
            </w: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Коуракского</w:t>
            </w:r>
            <w:r w:rsidRPr="00EC23D3">
              <w:rPr>
                <w:sz w:val="16"/>
                <w:szCs w:val="16"/>
              </w:rPr>
              <w:t xml:space="preserve"> сельсовета Тогучинского района Новосибирской области</w:t>
            </w:r>
          </w:p>
        </w:tc>
      </w:tr>
      <w:tr w:rsidR="00EC23D3" w:rsidRPr="00EC23D3" w:rsidTr="0027701C">
        <w:tc>
          <w:tcPr>
            <w:tcW w:w="3369" w:type="dxa"/>
          </w:tcPr>
          <w:p w:rsidR="00EC23D3" w:rsidRPr="00EC23D3" w:rsidRDefault="00EC23D3" w:rsidP="0027701C">
            <w:pPr>
              <w:jc w:val="center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Основание для разработки программы</w:t>
            </w:r>
          </w:p>
        </w:tc>
        <w:tc>
          <w:tcPr>
            <w:tcW w:w="6203" w:type="dxa"/>
          </w:tcPr>
          <w:p w:rsidR="00EC23D3" w:rsidRPr="00EC23D3" w:rsidRDefault="00EC23D3" w:rsidP="0027701C">
            <w:pPr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EC23D3" w:rsidRPr="00EC23D3" w:rsidRDefault="00EC23D3" w:rsidP="0027701C">
            <w:pPr>
              <w:ind w:right="34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EC23D3" w:rsidRPr="00EC23D3" w:rsidRDefault="00EC23D3" w:rsidP="0027701C">
            <w:pPr>
              <w:ind w:right="34"/>
              <w:rPr>
                <w:sz w:val="16"/>
                <w:szCs w:val="16"/>
                <w:shd w:val="clear" w:color="auto" w:fill="FFFFFF"/>
              </w:rPr>
            </w:pPr>
            <w:r w:rsidRPr="00EC23D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EC23D3">
              <w:rPr>
                <w:sz w:val="16"/>
                <w:szCs w:val="16"/>
              </w:rPr>
              <w:t>постановление Правительства Российской Федерации от 11.02.2021 № 161 «</w:t>
            </w:r>
            <w:r w:rsidRPr="00EC23D3">
              <w:rPr>
                <w:sz w:val="16"/>
                <w:szCs w:val="16"/>
                <w:shd w:val="clear" w:color="auto" w:fill="FFFFFF"/>
              </w:rPr>
              <w:t>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      </w:r>
          </w:p>
          <w:p w:rsidR="00EC23D3" w:rsidRPr="00EC23D3" w:rsidRDefault="00EC23D3" w:rsidP="0027701C">
            <w:pPr>
              <w:ind w:right="34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- 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EC23D3" w:rsidRPr="00EC23D3" w:rsidRDefault="00EC23D3" w:rsidP="0027701C">
            <w:pPr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- </w:t>
            </w:r>
            <w:r w:rsidRPr="00EC23D3">
              <w:rPr>
                <w:sz w:val="16"/>
                <w:szCs w:val="16"/>
                <w:shd w:val="clear" w:color="auto" w:fill="FFFFFF"/>
              </w:rPr>
              <w:t>Приказ Министерства энергетики Российской Федерации от 30.06.2014 № 398 «</w:t>
            </w:r>
            <w:r w:rsidRPr="00EC23D3">
              <w:rPr>
                <w:bCs/>
                <w:sz w:val="16"/>
                <w:szCs w:val="16"/>
                <w:shd w:val="clear" w:color="auto" w:fill="FFFFFF"/>
              </w:rPr>
      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EC23D3" w:rsidRPr="00EC23D3" w:rsidTr="0027701C">
        <w:tc>
          <w:tcPr>
            <w:tcW w:w="3369" w:type="dxa"/>
          </w:tcPr>
          <w:p w:rsidR="00EC23D3" w:rsidRPr="00EC23D3" w:rsidRDefault="00EC23D3" w:rsidP="0027701C">
            <w:pPr>
              <w:jc w:val="center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203" w:type="dxa"/>
          </w:tcPr>
          <w:p w:rsidR="00EC23D3" w:rsidRPr="00EC23D3" w:rsidRDefault="00EC23D3" w:rsidP="0027701C">
            <w:pPr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Администрация Коуракского сельсовета сельсовета Тогучинского района Новосибирской области</w:t>
            </w:r>
          </w:p>
        </w:tc>
      </w:tr>
      <w:tr w:rsidR="00EC23D3" w:rsidRPr="00EC23D3" w:rsidTr="0027701C">
        <w:tc>
          <w:tcPr>
            <w:tcW w:w="3369" w:type="dxa"/>
          </w:tcPr>
          <w:p w:rsidR="00EC23D3" w:rsidRPr="00EC23D3" w:rsidRDefault="00EC23D3" w:rsidP="0027701C">
            <w:pPr>
              <w:jc w:val="center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Полное наименование разработчиков программы</w:t>
            </w:r>
          </w:p>
        </w:tc>
        <w:tc>
          <w:tcPr>
            <w:tcW w:w="6203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Администрация Коуракского сельсовета Тогучинского района Новосибирской области</w:t>
            </w:r>
          </w:p>
        </w:tc>
      </w:tr>
      <w:tr w:rsidR="00EC23D3" w:rsidRPr="00EC23D3" w:rsidTr="0027701C">
        <w:tc>
          <w:tcPr>
            <w:tcW w:w="3369" w:type="dxa"/>
          </w:tcPr>
          <w:p w:rsidR="00EC23D3" w:rsidRPr="00EC23D3" w:rsidRDefault="00EC23D3" w:rsidP="0027701C">
            <w:pPr>
              <w:jc w:val="center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Цели программы</w:t>
            </w:r>
          </w:p>
        </w:tc>
        <w:tc>
          <w:tcPr>
            <w:tcW w:w="6203" w:type="dxa"/>
          </w:tcPr>
          <w:p w:rsidR="00EC23D3" w:rsidRPr="00EC23D3" w:rsidRDefault="00EC23D3" w:rsidP="0027701C">
            <w:pPr>
              <w:spacing w:before="45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- повышение эффективности использования энергетических ресурсов муниципального образования;</w:t>
            </w:r>
          </w:p>
          <w:p w:rsidR="00EC23D3" w:rsidRPr="00EC23D3" w:rsidRDefault="00EC23D3" w:rsidP="0027701C">
            <w:pPr>
              <w:spacing w:before="45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- сокращение удельных расходов энергоресурсов (водных ресурсов) без ущемления интересов населения и предприятий;</w:t>
            </w:r>
          </w:p>
          <w:p w:rsidR="00EC23D3" w:rsidRPr="00EC23D3" w:rsidRDefault="00EC23D3" w:rsidP="0027701C">
            <w:pPr>
              <w:spacing w:before="45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- снижение финансовой нагрузки на бюджет за счет сокращения платежей за тепловую и электрическую энергию;</w:t>
            </w:r>
          </w:p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- улучшение финансового состояния предприятий за счет снижения платежей за энергоресурсы</w:t>
            </w:r>
          </w:p>
        </w:tc>
      </w:tr>
      <w:tr w:rsidR="00EC23D3" w:rsidRPr="00EC23D3" w:rsidTr="0027701C">
        <w:tc>
          <w:tcPr>
            <w:tcW w:w="3369" w:type="dxa"/>
          </w:tcPr>
          <w:p w:rsidR="00EC23D3" w:rsidRPr="00EC23D3" w:rsidRDefault="00EC23D3" w:rsidP="0027701C">
            <w:pPr>
              <w:jc w:val="center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lastRenderedPageBreak/>
              <w:t>Задачи программы</w:t>
            </w:r>
          </w:p>
        </w:tc>
        <w:tc>
          <w:tcPr>
            <w:tcW w:w="6203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Снижение затрат к 2024 году на приобретение ТЭР учреждениями и предприятиями за счет нормирования, лимитирования и энергоресурсосбережения</w:t>
            </w:r>
          </w:p>
        </w:tc>
      </w:tr>
      <w:tr w:rsidR="00EC23D3" w:rsidRPr="00EC23D3" w:rsidTr="0027701C">
        <w:tc>
          <w:tcPr>
            <w:tcW w:w="3369" w:type="dxa"/>
          </w:tcPr>
          <w:p w:rsidR="00EC23D3" w:rsidRPr="00EC23D3" w:rsidRDefault="00EC23D3" w:rsidP="0027701C">
            <w:pPr>
              <w:jc w:val="center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Целевые показатели программы</w:t>
            </w:r>
          </w:p>
        </w:tc>
        <w:tc>
          <w:tcPr>
            <w:tcW w:w="6203" w:type="dxa"/>
          </w:tcPr>
          <w:p w:rsidR="00EC23D3" w:rsidRPr="00EC23D3" w:rsidRDefault="00EC23D3" w:rsidP="0027701C">
            <w:pPr>
              <w:ind w:firstLine="567"/>
              <w:rPr>
                <w:rFonts w:eastAsia="Times New Roman"/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</w:rPr>
              <w:t>1) целевые показатели, характеризующие потребление энергетических ресурсов в муниципальных организациях, находящихся в ведении органа местного самоуправления:</w:t>
            </w:r>
          </w:p>
          <w:p w:rsidR="00EC23D3" w:rsidRPr="00EC23D3" w:rsidRDefault="00EC23D3" w:rsidP="0027701C">
            <w:pPr>
              <w:ind w:firstLine="567"/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</w:rPr>
              <w:t xml:space="preserve">- </w:t>
            </w:r>
            <w:r w:rsidRPr="00EC23D3">
              <w:rPr>
                <w:sz w:val="16"/>
                <w:szCs w:val="16"/>
              </w:rPr>
              <w:t xml:space="preserve">удельный расход тепловой энергии зданиями и помещениями </w:t>
            </w:r>
            <w:r w:rsidRPr="00EC23D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МУК Коуракский КДЦ</w:t>
            </w:r>
            <w:r w:rsidRPr="00EC23D3">
              <w:rPr>
                <w:sz w:val="16"/>
                <w:szCs w:val="16"/>
              </w:rPr>
              <w:t xml:space="preserve"> (Гкал/м</w:t>
            </w:r>
            <w:r w:rsidRPr="00EC23D3">
              <w:rPr>
                <w:sz w:val="16"/>
                <w:szCs w:val="16"/>
                <w:vertAlign w:val="superscript"/>
              </w:rPr>
              <w:t> 2</w:t>
            </w:r>
            <w:r w:rsidRPr="00EC23D3">
              <w:rPr>
                <w:sz w:val="16"/>
                <w:szCs w:val="16"/>
              </w:rPr>
              <w:t>);</w:t>
            </w:r>
          </w:p>
          <w:p w:rsidR="00EC23D3" w:rsidRPr="00EC23D3" w:rsidRDefault="00EC23D3" w:rsidP="0027701C">
            <w:pPr>
              <w:ind w:firstLine="567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 xml:space="preserve">- удельный расход электрической энергии зданиями и помещениями </w:t>
            </w:r>
            <w:r w:rsidRPr="00EC23D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МУК Коуракский КДЦ</w:t>
            </w:r>
            <w:r w:rsidRPr="00EC23D3">
              <w:rPr>
                <w:sz w:val="16"/>
                <w:szCs w:val="16"/>
              </w:rPr>
              <w:t xml:space="preserve"> (кВт·ч/м</w:t>
            </w:r>
            <w:r w:rsidRPr="00EC23D3">
              <w:rPr>
                <w:sz w:val="16"/>
                <w:szCs w:val="16"/>
                <w:vertAlign w:val="superscript"/>
              </w:rPr>
              <w:t> 2</w:t>
            </w:r>
            <w:r w:rsidRPr="00EC23D3">
              <w:rPr>
                <w:sz w:val="16"/>
                <w:szCs w:val="16"/>
              </w:rPr>
              <w:t>);</w:t>
            </w:r>
          </w:p>
          <w:p w:rsidR="00EC23D3" w:rsidRPr="00EC23D3" w:rsidRDefault="00EC23D3" w:rsidP="0027701C">
            <w:pPr>
              <w:ind w:firstLine="567"/>
              <w:rPr>
                <w:rFonts w:eastAsia="Times New Roman"/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2 Объем потребления, тепловой энергии, электрической энергии, и воды государственным (муниципальным) учреждением (т, м</w:t>
            </w:r>
            <w:r w:rsidRPr="00EC23D3">
              <w:rPr>
                <w:sz w:val="16"/>
                <w:szCs w:val="16"/>
                <w:vertAlign w:val="superscript"/>
              </w:rPr>
              <w:t> 3</w:t>
            </w:r>
            <w:r w:rsidRPr="00EC23D3">
              <w:rPr>
                <w:sz w:val="16"/>
                <w:szCs w:val="16"/>
              </w:rPr>
              <w:t>, Гкал, кВт·ч);</w:t>
            </w:r>
          </w:p>
          <w:p w:rsidR="00EC23D3" w:rsidRPr="00EC23D3" w:rsidRDefault="00EC23D3" w:rsidP="0027701C">
            <w:pPr>
              <w:ind w:firstLine="567"/>
              <w:rPr>
                <w:rFonts w:eastAsia="Times New Roman"/>
                <w:sz w:val="16"/>
                <w:szCs w:val="16"/>
              </w:rPr>
            </w:pPr>
          </w:p>
          <w:p w:rsidR="00EC23D3" w:rsidRPr="00EC23D3" w:rsidRDefault="00EC23D3" w:rsidP="0027701C">
            <w:pPr>
              <w:ind w:firstLine="567"/>
              <w:rPr>
                <w:rFonts w:eastAsia="Times New Roman"/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 xml:space="preserve">- удельный расход тепловой энергии зданиями и помещениями </w:t>
            </w:r>
            <w:r w:rsidRPr="00EC23D3">
              <w:rPr>
                <w:color w:val="000000"/>
                <w:sz w:val="16"/>
                <w:szCs w:val="16"/>
              </w:rPr>
              <w:t>администрации Коуракского сельсовета</w:t>
            </w:r>
            <w:r w:rsidRPr="00EC23D3">
              <w:rPr>
                <w:sz w:val="16"/>
                <w:szCs w:val="16"/>
              </w:rPr>
              <w:t>;</w:t>
            </w:r>
          </w:p>
          <w:p w:rsidR="00EC23D3" w:rsidRPr="00EC23D3" w:rsidRDefault="00EC23D3" w:rsidP="0027701C">
            <w:pPr>
              <w:ind w:firstLine="567"/>
              <w:rPr>
                <w:color w:val="000000"/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 xml:space="preserve">- удельный расход электрической энергии зданиями и помещениями </w:t>
            </w:r>
            <w:r w:rsidRPr="00EC23D3">
              <w:rPr>
                <w:color w:val="000000"/>
                <w:sz w:val="16"/>
                <w:szCs w:val="16"/>
              </w:rPr>
              <w:t>администрации Коуракского сельсовета;</w:t>
            </w:r>
          </w:p>
          <w:p w:rsidR="00EC23D3" w:rsidRPr="00EC23D3" w:rsidRDefault="00EC23D3" w:rsidP="0027701C">
            <w:pPr>
              <w:ind w:firstLine="567"/>
              <w:rPr>
                <w:rFonts w:eastAsia="Times New Roman"/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3. Доля энергоэффективных источников света в системах уличного освещения</w:t>
            </w:r>
          </w:p>
        </w:tc>
      </w:tr>
      <w:tr w:rsidR="00EC23D3" w:rsidRPr="00EC23D3" w:rsidTr="0027701C">
        <w:tc>
          <w:tcPr>
            <w:tcW w:w="3369" w:type="dxa"/>
          </w:tcPr>
          <w:p w:rsidR="00EC23D3" w:rsidRPr="00EC23D3" w:rsidRDefault="00EC23D3" w:rsidP="0027701C">
            <w:pPr>
              <w:jc w:val="center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Сроки реализации программы</w:t>
            </w:r>
          </w:p>
        </w:tc>
        <w:tc>
          <w:tcPr>
            <w:tcW w:w="6203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2022-2024 годы</w:t>
            </w:r>
          </w:p>
        </w:tc>
      </w:tr>
      <w:tr w:rsidR="00EC23D3" w:rsidRPr="00EC23D3" w:rsidTr="0027701C">
        <w:tc>
          <w:tcPr>
            <w:tcW w:w="3369" w:type="dxa"/>
          </w:tcPr>
          <w:p w:rsidR="00EC23D3" w:rsidRPr="00EC23D3" w:rsidRDefault="00EC23D3" w:rsidP="0027701C">
            <w:pPr>
              <w:jc w:val="center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203" w:type="dxa"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sz w:val="16"/>
                <w:szCs w:val="16"/>
              </w:rPr>
              <w:t xml:space="preserve">Источник финансового обеспечения – бюджет </w:t>
            </w: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Коуракского</w:t>
            </w:r>
            <w:r w:rsidRPr="00EC23D3">
              <w:rPr>
                <w:sz w:val="16"/>
                <w:szCs w:val="16"/>
              </w:rPr>
              <w:t xml:space="preserve"> сельсовета Тогучинского района новосибирской области</w:t>
            </w: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sz w:val="16"/>
                <w:szCs w:val="16"/>
              </w:rPr>
              <w:t>Общий объем финансирования Программы составляет 58,00 тыс. рублей, в том числе по годам:</w:t>
            </w:r>
          </w:p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2022 год – 25,0 тыс. рублей;</w:t>
            </w:r>
          </w:p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2023 год – 18,0 тыс. рублей;</w:t>
            </w:r>
          </w:p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2024 год – 15,0 тыс. рублей;</w:t>
            </w:r>
          </w:p>
          <w:p w:rsidR="00EC23D3" w:rsidRPr="00EC23D3" w:rsidRDefault="00EC23D3" w:rsidP="0027701C">
            <w:pPr>
              <w:rPr>
                <w:rFonts w:eastAsia="Times New Roman"/>
                <w:color w:val="FF0000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</w:t>
            </w:r>
          </w:p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sz w:val="16"/>
                <w:szCs w:val="16"/>
              </w:rPr>
              <w:t>Внебюджетные источники финансирования отсутствуют.</w:t>
            </w:r>
          </w:p>
        </w:tc>
      </w:tr>
      <w:tr w:rsidR="00EC23D3" w:rsidRPr="00EC23D3" w:rsidTr="0027701C">
        <w:tc>
          <w:tcPr>
            <w:tcW w:w="3369" w:type="dxa"/>
          </w:tcPr>
          <w:p w:rsidR="00EC23D3" w:rsidRPr="00EC23D3" w:rsidRDefault="00EC23D3" w:rsidP="0027701C">
            <w:pPr>
              <w:jc w:val="center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Планируемые результаты реализации программы</w:t>
            </w:r>
          </w:p>
        </w:tc>
        <w:tc>
          <w:tcPr>
            <w:tcW w:w="6203" w:type="dxa"/>
          </w:tcPr>
          <w:p w:rsidR="00EC23D3" w:rsidRPr="00EC23D3" w:rsidRDefault="00EC23D3" w:rsidP="0027701C">
            <w:pPr>
              <w:rPr>
                <w:color w:val="FF0000"/>
                <w:sz w:val="16"/>
                <w:szCs w:val="16"/>
              </w:rPr>
            </w:pPr>
            <w:r w:rsidRPr="00EC23D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Программа энергосбережения должна обеспечить снижение потребление тепло и электроэнергии (далее – ТЭР) и воды за счет внедрения на территории  муниципального образования предлагаемых данной программой решений и мероприятий и соответственно перехода на экономичное и рациональное расходование ТЭР и воды</w:t>
            </w:r>
          </w:p>
        </w:tc>
      </w:tr>
    </w:tbl>
    <w:p w:rsidR="00EC23D3" w:rsidRPr="00EC23D3" w:rsidRDefault="00EC23D3" w:rsidP="00EC23D3">
      <w:pPr>
        <w:jc w:val="center"/>
        <w:rPr>
          <w:sz w:val="16"/>
          <w:szCs w:val="16"/>
        </w:rPr>
      </w:pPr>
    </w:p>
    <w:p w:rsidR="00EC23D3" w:rsidRPr="00EC23D3" w:rsidRDefault="00EC23D3" w:rsidP="00EC23D3">
      <w:pPr>
        <w:ind w:left="709"/>
        <w:rPr>
          <w:sz w:val="16"/>
          <w:szCs w:val="16"/>
        </w:rPr>
      </w:pPr>
    </w:p>
    <w:p w:rsidR="00EC23D3" w:rsidRPr="00EC23D3" w:rsidRDefault="00EC23D3" w:rsidP="00EC23D3">
      <w:pPr>
        <w:numPr>
          <w:ilvl w:val="0"/>
          <w:numId w:val="22"/>
        </w:numPr>
        <w:spacing w:after="0" w:line="240" w:lineRule="auto"/>
        <w:ind w:left="0" w:firstLine="709"/>
        <w:jc w:val="center"/>
        <w:rPr>
          <w:sz w:val="16"/>
          <w:szCs w:val="16"/>
        </w:rPr>
      </w:pPr>
      <w:r w:rsidRPr="00EC23D3">
        <w:rPr>
          <w:sz w:val="16"/>
          <w:szCs w:val="16"/>
        </w:rPr>
        <w:lastRenderedPageBreak/>
        <w:t>Анализ тенденций и проблем в сфере энергосбережения и повышения энергетической эффективности на территории</w:t>
      </w:r>
    </w:p>
    <w:p w:rsidR="00EC23D3" w:rsidRPr="00EC23D3" w:rsidRDefault="00EC23D3" w:rsidP="00EC23D3">
      <w:pPr>
        <w:ind w:left="709" w:hanging="709"/>
        <w:jc w:val="center"/>
        <w:rPr>
          <w:sz w:val="16"/>
          <w:szCs w:val="16"/>
        </w:rPr>
      </w:pPr>
      <w:r w:rsidRPr="00EC23D3">
        <w:rPr>
          <w:sz w:val="16"/>
          <w:szCs w:val="16"/>
        </w:rPr>
        <w:t>муниципального образования</w:t>
      </w:r>
    </w:p>
    <w:p w:rsidR="00EC23D3" w:rsidRPr="00EC23D3" w:rsidRDefault="00EC23D3" w:rsidP="00EC23D3">
      <w:pPr>
        <w:jc w:val="center"/>
        <w:rPr>
          <w:sz w:val="16"/>
          <w:szCs w:val="16"/>
        </w:rPr>
      </w:pP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 xml:space="preserve">Энергосбережение в жилищно-коммунальном и бюджетном секторе </w:t>
      </w:r>
      <w:r w:rsidRPr="00EC23D3">
        <w:rPr>
          <w:sz w:val="16"/>
          <w:szCs w:val="16"/>
        </w:rPr>
        <w:t>Коуракского</w:t>
      </w:r>
      <w:r w:rsidRPr="00EC23D3">
        <w:rPr>
          <w:color w:val="000000"/>
          <w:sz w:val="16"/>
          <w:szCs w:val="16"/>
        </w:rPr>
        <w:t xml:space="preserve"> сельсовета Тогучинского района Новосибирской области (далее – муниципальное образование)      является актуальным и необходимым условием нормального функционирования, так как повышение эффективности использования ТЭР, при  непрерывном росте цен на топливо и соответственно росте стоимости электрической и тепловой энергии позволяет добиться существенной экономии как ТЭР, так и финансовых ресурсов.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 xml:space="preserve">Муниципальная программа «Энергосбережение и повышение энергетической эффективности на территории </w:t>
      </w:r>
      <w:r w:rsidRPr="00EC23D3">
        <w:rPr>
          <w:sz w:val="16"/>
          <w:szCs w:val="16"/>
        </w:rPr>
        <w:t>Коуракского сельсовета Тогучинского района Новосибирской области на 2022-2024 гг.» (далее – Программа)</w:t>
      </w:r>
      <w:r w:rsidRPr="00EC23D3">
        <w:rPr>
          <w:color w:val="000000"/>
          <w:sz w:val="16"/>
          <w:szCs w:val="16"/>
        </w:rPr>
        <w:t xml:space="preserve"> должна обеспечить снижение потребление ТЭР и воды за счет внедрения предлагаемых данной Программой решений и мероприятий, и соответственно, перехода на экономичное и рациональное расходование ТЭР и воды, при полном удовлетворении потребностей в количестве и качестве, превратить энергосбережение в решающий фактор функционирования поселения.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Реализация политики энергосбережения на территории сельского поселения, основанной на принципах эффективного использования энергетических ресурсов, сочетания интересов потребителей, поставщиков и производителей энергетических ресурсов обусловлена необходимостью экономии топливно-энергетических ресурсов и сокращения затрат средств местного бюджета.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Учитывая, что в настоящее время большую часть всех видов энергоресурсов потребляет население, энергосбережение приобретает все более ярко выраженную социальную окраску.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Основными преимуществами решения проблемы энергосбережения программно-целевым методом являются: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- комплексный подход к решению задачи энергосбережения и координация действий по ее решению;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- распределение полномочий и ответственности исполнителей мероприятий Программы;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- эффективное планирование и мониторинг результатов реализации Программы;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- целевое финансирование комплекса энергосберегающих мероприятий.</w:t>
      </w:r>
    </w:p>
    <w:p w:rsidR="00EC23D3" w:rsidRPr="00EC23D3" w:rsidRDefault="00EC23D3" w:rsidP="00EC23D3">
      <w:pPr>
        <w:pStyle w:val="a6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C23D3" w:rsidRPr="00EC23D3" w:rsidRDefault="00EC23D3" w:rsidP="00EC23D3">
      <w:pPr>
        <w:pStyle w:val="a6"/>
        <w:numPr>
          <w:ilvl w:val="0"/>
          <w:numId w:val="22"/>
        </w:numPr>
        <w:spacing w:before="0" w:beforeAutospacing="0" w:after="0" w:afterAutospacing="0"/>
        <w:ind w:left="0" w:firstLine="567"/>
        <w:jc w:val="center"/>
        <w:rPr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Цели, задачи и приоритеты развития энергосбережения и повышения энергетической эффективности на территории</w:t>
      </w:r>
    </w:p>
    <w:p w:rsidR="00EC23D3" w:rsidRPr="00EC23D3" w:rsidRDefault="00EC23D3" w:rsidP="00EC23D3">
      <w:pPr>
        <w:pStyle w:val="a6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муниципального образования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16"/>
          <w:szCs w:val="16"/>
        </w:rPr>
      </w:pP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  <w:shd w:val="clear" w:color="auto" w:fill="FFFFFF"/>
        </w:rPr>
        <w:t>Цель энергосбережения:</w:t>
      </w:r>
    </w:p>
    <w:p w:rsidR="00EC23D3" w:rsidRPr="00EC23D3" w:rsidRDefault="00EC23D3" w:rsidP="00EC23D3">
      <w:pPr>
        <w:spacing w:before="45"/>
        <w:ind w:right="34" w:firstLine="709"/>
        <w:rPr>
          <w:rFonts w:eastAsia="Times New Roman"/>
          <w:sz w:val="16"/>
          <w:szCs w:val="16"/>
          <w:lang w:eastAsia="ru-RU"/>
        </w:rPr>
      </w:pPr>
      <w:r w:rsidRPr="00EC23D3">
        <w:rPr>
          <w:rFonts w:eastAsia="Times New Roman"/>
          <w:sz w:val="16"/>
          <w:szCs w:val="16"/>
          <w:lang w:eastAsia="ru-RU"/>
        </w:rPr>
        <w:t>- повышение эффективности использования энергетических ресурсов муниципального образования;</w:t>
      </w:r>
    </w:p>
    <w:p w:rsidR="00EC23D3" w:rsidRPr="00EC23D3" w:rsidRDefault="00EC23D3" w:rsidP="00EC23D3">
      <w:pPr>
        <w:spacing w:before="45"/>
        <w:ind w:right="34" w:firstLine="709"/>
        <w:rPr>
          <w:rFonts w:eastAsia="Times New Roman"/>
          <w:sz w:val="16"/>
          <w:szCs w:val="16"/>
          <w:lang w:eastAsia="ru-RU"/>
        </w:rPr>
      </w:pPr>
      <w:r w:rsidRPr="00EC23D3">
        <w:rPr>
          <w:rFonts w:eastAsia="Times New Roman"/>
          <w:sz w:val="16"/>
          <w:szCs w:val="16"/>
          <w:lang w:eastAsia="ru-RU"/>
        </w:rPr>
        <w:t>- сокращение удельных расходов энергоресурсов (водных ресурсов) без ущемления интересов населения и предприятий;</w:t>
      </w:r>
    </w:p>
    <w:p w:rsidR="00EC23D3" w:rsidRPr="00EC23D3" w:rsidRDefault="00EC23D3" w:rsidP="00EC23D3">
      <w:pPr>
        <w:spacing w:before="45"/>
        <w:ind w:right="34" w:firstLine="709"/>
        <w:rPr>
          <w:rFonts w:eastAsia="Times New Roman"/>
          <w:sz w:val="16"/>
          <w:szCs w:val="16"/>
          <w:lang w:eastAsia="ru-RU"/>
        </w:rPr>
      </w:pPr>
      <w:r w:rsidRPr="00EC23D3">
        <w:rPr>
          <w:rFonts w:eastAsia="Times New Roman"/>
          <w:sz w:val="16"/>
          <w:szCs w:val="16"/>
          <w:lang w:eastAsia="ru-RU"/>
        </w:rPr>
        <w:t>- снижение финансовой нагрузки на бюджет за счет сокращения платежей за тепловую и электрическую энергию.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Для достижения поставленных целей в ходе реализации Программы необходимо решить задачи по снижению затрат к 2024 году на приобретение ТЭР учреждениями за счет внедрения новых технологий, нормирования, лимитирования и энергоресурсосбережения.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left="1069"/>
        <w:rPr>
          <w:color w:val="000000"/>
          <w:sz w:val="16"/>
          <w:szCs w:val="16"/>
        </w:rPr>
      </w:pPr>
    </w:p>
    <w:p w:rsidR="00EC23D3" w:rsidRPr="00EC23D3" w:rsidRDefault="00EC23D3" w:rsidP="00EC23D3">
      <w:pPr>
        <w:pStyle w:val="a6"/>
        <w:numPr>
          <w:ilvl w:val="0"/>
          <w:numId w:val="22"/>
        </w:numPr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Основные направления развития энергосбережения и повышения энергетической эффективности на территории муниципального образования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Основные направления энергосбережения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 xml:space="preserve"> - Экономия электрической энергии в части освещения, электропривода, </w:t>
      </w:r>
      <w:r w:rsidRPr="00EC23D3">
        <w:rPr>
          <w:color w:val="000000"/>
          <w:sz w:val="16"/>
          <w:szCs w:val="16"/>
          <w:shd w:val="clear" w:color="auto" w:fill="FFFFFF"/>
        </w:rPr>
        <w:t>электрообогрева, электроплит, холодильных установок и кондиционеров, бытовых устройств</w:t>
      </w:r>
      <w:r w:rsidRPr="00EC23D3">
        <w:rPr>
          <w:color w:val="000000"/>
          <w:sz w:val="16"/>
          <w:szCs w:val="16"/>
        </w:rPr>
        <w:t>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- Экономия тепловой энергии в части снижения теплопотерь и повышение эффективности систем теплоснабжения.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- Экономия воды.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b/>
          <w:bCs/>
          <w:color w:val="000000"/>
          <w:sz w:val="16"/>
          <w:szCs w:val="16"/>
        </w:rPr>
        <w:t xml:space="preserve">- </w:t>
      </w:r>
      <w:r w:rsidRPr="00EC23D3">
        <w:rPr>
          <w:color w:val="000000"/>
          <w:sz w:val="16"/>
          <w:szCs w:val="16"/>
        </w:rPr>
        <w:t>Поведенческое энергосбережение.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Это ускорение у населения привычки к минимизации использования энергии, когда она им не нужна. Необходимо осознание положения, что энергосбережение – экономически выгодно. Достигается информационной поддержкой, методами пропаганды, обучением энергосбережению.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Большая часть этих мер актуальна в части тепловой энергии, а также в экономии электроэнергии, используемой для термических целей и на освещение.</w:t>
      </w:r>
    </w:p>
    <w:p w:rsidR="00EC23D3" w:rsidRPr="00EC23D3" w:rsidRDefault="00EC23D3" w:rsidP="00EC23D3">
      <w:pPr>
        <w:numPr>
          <w:ilvl w:val="0"/>
          <w:numId w:val="22"/>
        </w:numPr>
        <w:spacing w:after="0" w:line="240" w:lineRule="auto"/>
        <w:ind w:left="0" w:firstLine="0"/>
        <w:jc w:val="center"/>
        <w:rPr>
          <w:sz w:val="16"/>
          <w:szCs w:val="16"/>
        </w:rPr>
      </w:pPr>
      <w:r w:rsidRPr="00EC23D3">
        <w:rPr>
          <w:bCs/>
          <w:color w:val="000000"/>
          <w:sz w:val="16"/>
          <w:szCs w:val="16"/>
          <w:shd w:val="clear" w:color="auto" w:fill="FFFFFF"/>
        </w:rPr>
        <w:t>Перечень мероприятий по энергосбережению и повышению энергетической эффективности с указанием ожидаемых результатов, в том числе экономического эффекта, сроки проведения мероприятий</w:t>
      </w:r>
    </w:p>
    <w:p w:rsidR="00EC23D3" w:rsidRPr="00EC23D3" w:rsidRDefault="00EC23D3" w:rsidP="00EC23D3">
      <w:pPr>
        <w:rPr>
          <w:bCs/>
          <w:color w:val="000000"/>
          <w:sz w:val="16"/>
          <w:szCs w:val="16"/>
          <w:shd w:val="clear" w:color="auto" w:fill="FFFFFF"/>
        </w:rPr>
      </w:pPr>
    </w:p>
    <w:p w:rsidR="00EC23D3" w:rsidRPr="00EC23D3" w:rsidRDefault="00EC23D3" w:rsidP="00EC23D3">
      <w:pPr>
        <w:pStyle w:val="a6"/>
        <w:spacing w:before="0" w:beforeAutospacing="0" w:after="0" w:afterAutospacing="0"/>
        <w:jc w:val="both"/>
        <w:rPr>
          <w:color w:val="000000"/>
          <w:sz w:val="16"/>
          <w:szCs w:val="16"/>
        </w:rPr>
        <w:sectPr w:rsidR="00EC23D3" w:rsidRPr="00EC23D3" w:rsidSect="00A21F78">
          <w:pgSz w:w="11906" w:h="16838"/>
          <w:pgMar w:top="1135" w:right="849" w:bottom="709" w:left="1701" w:header="708" w:footer="708" w:gutter="0"/>
          <w:cols w:space="708"/>
          <w:docGrid w:linePitch="360"/>
        </w:sectPr>
      </w:pPr>
    </w:p>
    <w:p w:rsidR="00EC23D3" w:rsidRPr="00EC23D3" w:rsidRDefault="00EC23D3" w:rsidP="00EC23D3">
      <w:pPr>
        <w:pStyle w:val="a6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lastRenderedPageBreak/>
        <w:t>Перечень мероприятий Программы</w:t>
      </w:r>
    </w:p>
    <w:p w:rsidR="00EC23D3" w:rsidRPr="00EC23D3" w:rsidRDefault="00EC23D3" w:rsidP="00EC23D3">
      <w:pPr>
        <w:pStyle w:val="a6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tbl>
      <w:tblPr>
        <w:tblW w:w="16256" w:type="dxa"/>
        <w:tblInd w:w="-42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140"/>
        <w:gridCol w:w="989"/>
        <w:gridCol w:w="879"/>
        <w:gridCol w:w="748"/>
        <w:gridCol w:w="791"/>
        <w:gridCol w:w="1194"/>
        <w:gridCol w:w="989"/>
        <w:gridCol w:w="807"/>
        <w:gridCol w:w="858"/>
        <w:gridCol w:w="724"/>
        <w:gridCol w:w="1194"/>
        <w:gridCol w:w="989"/>
        <w:gridCol w:w="791"/>
        <w:gridCol w:w="791"/>
        <w:gridCol w:w="897"/>
        <w:gridCol w:w="1088"/>
      </w:tblGrid>
      <w:tr w:rsidR="00EC23D3" w:rsidRPr="00EC23D3" w:rsidTr="0027701C"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46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45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2023 г.</w:t>
            </w:r>
          </w:p>
        </w:tc>
        <w:tc>
          <w:tcPr>
            <w:tcW w:w="45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2024г.</w:t>
            </w:r>
          </w:p>
        </w:tc>
      </w:tr>
      <w:tr w:rsidR="00EC23D3" w:rsidRPr="00EC23D3" w:rsidTr="0027701C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7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Экономия топливно- энергетических ресурсов</w:t>
            </w:r>
          </w:p>
        </w:tc>
        <w:tc>
          <w:tcPr>
            <w:tcW w:w="179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7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Экономия топливно- энергетических ресурсов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277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Экономия топливно- энергетических ресурсов</w:t>
            </w:r>
          </w:p>
        </w:tc>
      </w:tr>
      <w:tr w:rsidR="00EC23D3" w:rsidRPr="00EC23D3" w:rsidTr="0027701C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68" w:type="dxa"/>
            <w:gridSpan w:val="2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в натуральном выражении</w:t>
            </w:r>
          </w:p>
        </w:tc>
        <w:tc>
          <w:tcPr>
            <w:tcW w:w="1194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в стоимостном выражении, тыс. руб.</w:t>
            </w:r>
          </w:p>
        </w:tc>
        <w:tc>
          <w:tcPr>
            <w:tcW w:w="1796" w:type="dxa"/>
            <w:gridSpan w:val="2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в натуральном выражении</w:t>
            </w:r>
          </w:p>
        </w:tc>
        <w:tc>
          <w:tcPr>
            <w:tcW w:w="1194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в стоимостном выражении, тыс. руб.</w:t>
            </w:r>
          </w:p>
        </w:tc>
        <w:tc>
          <w:tcPr>
            <w:tcW w:w="1780" w:type="dxa"/>
            <w:gridSpan w:val="2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6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в натуральном выражении</w:t>
            </w:r>
          </w:p>
        </w:tc>
        <w:tc>
          <w:tcPr>
            <w:tcW w:w="1088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в стоимостном выражении, тыс. руб.</w:t>
            </w:r>
          </w:p>
        </w:tc>
      </w:tr>
      <w:tr w:rsidR="00EC23D3" w:rsidRPr="00EC23D3" w:rsidTr="0027701C"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объем, тыс.руб.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94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объем, тыс.руб.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194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объем, тыс. руб.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88" w:type="dxa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C23D3" w:rsidRPr="00EC23D3" w:rsidTr="0027701C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EC23D3" w:rsidRPr="00EC23D3" w:rsidTr="0027701C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1.1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Участие в конференциях, выставках  и семинарах по энергосбережению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Бюджет Коуракского сельсовета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</w:tr>
      <w:tr w:rsidR="00EC23D3" w:rsidRPr="00EC23D3" w:rsidTr="0027701C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1.2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Размещение на официальном сайте администрации муниципального образования информации о требованиях законодательства об энергосбережении и о повышении энергетической эффективности, об указанных в Программе мероприятиях и о способах энергосбережения и повышениях энергетической эффективности, другой информации по энергосбережению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</w:tr>
      <w:tr w:rsidR="00EC23D3" w:rsidRPr="00EC23D3" w:rsidTr="0027701C">
        <w:tc>
          <w:tcPr>
            <w:tcW w:w="35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-</w:t>
            </w:r>
          </w:p>
        </w:tc>
      </w:tr>
      <w:tr w:rsidR="00EC23D3" w:rsidRPr="00EC23D3" w:rsidTr="0027701C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 xml:space="preserve">2. </w:t>
            </w:r>
          </w:p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C23D3" w:rsidRPr="00EC23D3" w:rsidTr="0027701C">
        <w:tc>
          <w:tcPr>
            <w:tcW w:w="35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</w:tr>
      <w:tr w:rsidR="00EC23D3" w:rsidRPr="00EC23D3" w:rsidTr="0027701C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 xml:space="preserve">Энергосбережение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 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C23D3" w:rsidRPr="00EC23D3" w:rsidTr="0027701C">
        <w:tc>
          <w:tcPr>
            <w:tcW w:w="35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</w:tr>
      <w:tr w:rsidR="00EC23D3" w:rsidRPr="00EC23D3" w:rsidTr="0027701C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Энергосбережение и повышение энергетической эффективности систем коммунальной инфраструктуры, направленных в том числе на развитие жилищно-коммунального хозяйства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Бюджет Коуракского сельсовета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тыс.квт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Бюджет Коуракского сельсовета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тыс.квт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Бюджет Коуракского сельсовета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15,0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тыс.квт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C23D3" w:rsidRPr="00EC23D3" w:rsidTr="0027701C">
        <w:tc>
          <w:tcPr>
            <w:tcW w:w="35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25,0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тыс.квт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тыс.квт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тыс.квт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</w:tr>
      <w:tr w:rsidR="00EC23D3" w:rsidRPr="00EC23D3" w:rsidTr="0027701C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C23D3" w:rsidRPr="00EC23D3" w:rsidTr="0027701C">
        <w:tc>
          <w:tcPr>
            <w:tcW w:w="35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Итого по мероприятию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</w:tr>
      <w:tr w:rsidR="00EC23D3" w:rsidRPr="00EC23D3" w:rsidTr="0027701C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 xml:space="preserve"> 6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организация постановки таких объектов на учет в качестве бесхозяйных объектов недвижимого имущества и последующее признание права </w:t>
            </w:r>
            <w:r w:rsidRPr="00EC23D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муниципальной собственности на такие бесхозяйные объекты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C23D3" w:rsidRPr="00EC23D3" w:rsidTr="0027701C">
        <w:tc>
          <w:tcPr>
            <w:tcW w:w="35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</w:tr>
      <w:tr w:rsidR="00EC23D3" w:rsidRPr="00EC23D3" w:rsidTr="0027701C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 xml:space="preserve">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определение источника компенсации воз6никающих при их эксплуатации нормативных потерь энергетических ресурсов, в частности за счет включения расходов на компенсацию указанных потерь в тарифы организации, управляющей такими объектами, в соответствии с законодательством Российской Федерации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</w:p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C23D3" w:rsidRPr="00EC23D3" w:rsidTr="0027701C">
        <w:tc>
          <w:tcPr>
            <w:tcW w:w="35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 xml:space="preserve"> Итого по мероприятию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</w:tr>
      <w:tr w:rsidR="00EC23D3" w:rsidRPr="00EC23D3" w:rsidTr="0027701C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C23D3" w:rsidRPr="00EC23D3" w:rsidTr="0027701C">
        <w:tc>
          <w:tcPr>
            <w:tcW w:w="35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 xml:space="preserve"> Итого по мероприятию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</w:tr>
      <w:tr w:rsidR="00EC23D3" w:rsidRPr="00EC23D3" w:rsidTr="0027701C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 9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Мероприятия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  <w:p w:rsidR="00EC23D3" w:rsidRPr="00EC23D3" w:rsidRDefault="00EC23D3" w:rsidP="002770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C23D3" w:rsidRPr="00EC23D3" w:rsidTr="0027701C">
        <w:tc>
          <w:tcPr>
            <w:tcW w:w="35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 xml:space="preserve"> Итого по мероприятию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</w:tr>
      <w:tr w:rsidR="00EC23D3" w:rsidRPr="00EC23D3" w:rsidTr="0027701C"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 xml:space="preserve">  10</w:t>
            </w:r>
          </w:p>
        </w:tc>
        <w:tc>
          <w:tcPr>
            <w:tcW w:w="2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топлива, альтернативными видами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использования,, близости расположения к источникам природного газа, газовых смесей, электрической энергии, иных альтернативных видов топлива и экономической целесообразности такого замещения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</w:tr>
      <w:tr w:rsidR="00EC23D3" w:rsidRPr="00EC23D3" w:rsidTr="0027701C">
        <w:tc>
          <w:tcPr>
            <w:tcW w:w="35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 xml:space="preserve"> Итого по мероприятию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0</w:t>
            </w:r>
          </w:p>
        </w:tc>
      </w:tr>
      <w:tr w:rsidR="00EC23D3" w:rsidRPr="00EC23D3" w:rsidTr="0027701C">
        <w:tc>
          <w:tcPr>
            <w:tcW w:w="35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Всего по мероприятиям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 25,0</w:t>
            </w:r>
          </w:p>
        </w:tc>
        <w:tc>
          <w:tcPr>
            <w:tcW w:w="7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тыс.квт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8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тыс.квт</w:t>
            </w:r>
          </w:p>
        </w:tc>
        <w:tc>
          <w:tcPr>
            <w:tcW w:w="11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7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тыс.квт</w:t>
            </w:r>
          </w:p>
        </w:tc>
        <w:tc>
          <w:tcPr>
            <w:tcW w:w="1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rFonts w:eastAsia="Times New Roman"/>
                <w:sz w:val="16"/>
                <w:szCs w:val="16"/>
                <w:lang w:eastAsia="ru-RU"/>
              </w:rPr>
              <w:t>100</w:t>
            </w:r>
          </w:p>
        </w:tc>
      </w:tr>
    </w:tbl>
    <w:p w:rsidR="00EC23D3" w:rsidRPr="00EC23D3" w:rsidRDefault="00EC23D3" w:rsidP="00EC23D3">
      <w:pPr>
        <w:pStyle w:val="a6"/>
        <w:spacing w:before="0" w:beforeAutospacing="0" w:after="0" w:afterAutospacing="0"/>
        <w:jc w:val="center"/>
        <w:rPr>
          <w:sz w:val="16"/>
          <w:szCs w:val="16"/>
        </w:rPr>
      </w:pPr>
    </w:p>
    <w:p w:rsidR="00EC23D3" w:rsidRPr="00EC23D3" w:rsidRDefault="00EC23D3" w:rsidP="00EC23D3">
      <w:pPr>
        <w:pStyle w:val="a6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C23D3" w:rsidRPr="00EC23D3" w:rsidRDefault="00EC23D3" w:rsidP="00EC23D3">
      <w:pPr>
        <w:pStyle w:val="a6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C23D3" w:rsidRPr="00EC23D3" w:rsidRDefault="00EC23D3" w:rsidP="00EC23D3">
      <w:pPr>
        <w:pStyle w:val="a6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C23D3" w:rsidRPr="00EC23D3" w:rsidRDefault="00EC23D3" w:rsidP="00EC23D3">
      <w:pPr>
        <w:pStyle w:val="a6"/>
        <w:spacing w:before="0" w:beforeAutospacing="0" w:after="0" w:afterAutospacing="0"/>
        <w:jc w:val="both"/>
        <w:rPr>
          <w:color w:val="000000"/>
          <w:sz w:val="16"/>
          <w:szCs w:val="16"/>
        </w:rPr>
        <w:sectPr w:rsidR="00EC23D3" w:rsidRPr="00EC23D3" w:rsidSect="00CA31D0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lastRenderedPageBreak/>
        <w:t>Срок проведения мероприятий – 2022-2024 годы.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u w:val="single"/>
        </w:rPr>
      </w:pPr>
      <w:r w:rsidRPr="00EC23D3">
        <w:rPr>
          <w:color w:val="000000"/>
          <w:sz w:val="16"/>
          <w:szCs w:val="16"/>
          <w:u w:val="single"/>
        </w:rPr>
        <w:t>Экономический эффект от реализации Программы: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В случае реализации Программы должно быть обеспечено: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- проведены мероприятия по информационному обеспечению и пропаганде энергосбережения;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- экономия электрической, тепловой, энергии;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- снижены расходы местного бюджета на оплату электрической, тепловой энергии.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Оценка эффективности Программы осуществляется исходя из отношения показателей целей Программы к показателям непосредственных результатов реализации программных мероприятий.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Для осуществления контроля за ходом выполнения Программы и подготовкой информации главе муниципального образования об исполнении Программы  за год, следующий за отчетным годом, исполнитель представляет по утвержденной форме отчеты о ходе реализации программы согласно приложениям № 1 и № 2 к Программе.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EC23D3" w:rsidRPr="00EC23D3" w:rsidRDefault="00EC23D3" w:rsidP="00EC23D3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EC23D3" w:rsidRPr="00EC23D3" w:rsidRDefault="00EC23D3" w:rsidP="00EC23D3">
      <w:pPr>
        <w:pStyle w:val="a6"/>
        <w:numPr>
          <w:ilvl w:val="0"/>
          <w:numId w:val="22"/>
        </w:numPr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Сведения о целевых показателях Программы</w:t>
      </w:r>
    </w:p>
    <w:p w:rsidR="00EC23D3" w:rsidRPr="00EC23D3" w:rsidRDefault="00EC23D3" w:rsidP="00EC23D3">
      <w:pPr>
        <w:pStyle w:val="a6"/>
        <w:spacing w:before="0" w:beforeAutospacing="0" w:after="0" w:afterAutospacing="0"/>
        <w:ind w:left="1069"/>
        <w:rPr>
          <w:color w:val="000000"/>
          <w:sz w:val="16"/>
          <w:szCs w:val="16"/>
        </w:rPr>
      </w:pPr>
    </w:p>
    <w:tbl>
      <w:tblPr>
        <w:tblW w:w="98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1292"/>
        <w:gridCol w:w="1543"/>
        <w:gridCol w:w="1276"/>
        <w:gridCol w:w="1437"/>
      </w:tblGrid>
      <w:tr w:rsidR="00EC23D3" w:rsidRPr="00EC23D3" w:rsidTr="0027701C">
        <w:tc>
          <w:tcPr>
            <w:tcW w:w="568" w:type="dxa"/>
            <w:vMerge w:val="restart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№ п/п</w:t>
            </w:r>
          </w:p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86" w:type="dxa"/>
            <w:vMerge w:val="restart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Наименование показателя программы</w:t>
            </w:r>
          </w:p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92" w:type="dxa"/>
            <w:vMerge w:val="restart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Единица измерения</w:t>
            </w:r>
          </w:p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6" w:type="dxa"/>
            <w:gridSpan w:val="3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Плановые значения целевых показателей программы</w:t>
            </w:r>
          </w:p>
        </w:tc>
      </w:tr>
      <w:tr w:rsidR="00EC23D3" w:rsidRPr="00EC23D3" w:rsidTr="0027701C">
        <w:tc>
          <w:tcPr>
            <w:tcW w:w="568" w:type="dxa"/>
            <w:vMerge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1276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1437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2024г.</w:t>
            </w:r>
          </w:p>
        </w:tc>
      </w:tr>
      <w:tr w:rsidR="00EC23D3" w:rsidRPr="00EC23D3" w:rsidTr="0027701C">
        <w:tc>
          <w:tcPr>
            <w:tcW w:w="568" w:type="dxa"/>
            <w:vMerge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37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6</w:t>
            </w:r>
          </w:p>
        </w:tc>
      </w:tr>
      <w:tr w:rsidR="00EC23D3" w:rsidRPr="00EC23D3" w:rsidTr="0027701C">
        <w:tc>
          <w:tcPr>
            <w:tcW w:w="568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686" w:type="dxa"/>
          </w:tcPr>
          <w:p w:rsidR="00EC23D3" w:rsidRPr="00EC23D3" w:rsidRDefault="00EC23D3" w:rsidP="0027701C">
            <w:pPr>
              <w:rPr>
                <w:rFonts w:eastAsia="Times New Roman"/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Объем потребления, тепловой энергии, электрической энергии, и воды государственным (муниципальным) учреждением (т, м</w:t>
            </w:r>
            <w:r w:rsidRPr="00EC23D3">
              <w:rPr>
                <w:sz w:val="16"/>
                <w:szCs w:val="16"/>
                <w:vertAlign w:val="superscript"/>
              </w:rPr>
              <w:t> 3</w:t>
            </w:r>
            <w:r w:rsidRPr="00EC23D3">
              <w:rPr>
                <w:sz w:val="16"/>
                <w:szCs w:val="16"/>
              </w:rPr>
              <w:t>, Гкал, кВт·ч);</w:t>
            </w:r>
          </w:p>
          <w:p w:rsidR="00EC23D3" w:rsidRPr="00EC23D3" w:rsidRDefault="00EC23D3" w:rsidP="0027701C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</w:tcPr>
          <w:p w:rsidR="00EC23D3" w:rsidRPr="00EC23D3" w:rsidRDefault="00EC23D3" w:rsidP="0027701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EC23D3" w:rsidRPr="00EC23D3" w:rsidRDefault="00EC23D3" w:rsidP="0027701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37" w:type="dxa"/>
          </w:tcPr>
          <w:p w:rsidR="00EC23D3" w:rsidRPr="00EC23D3" w:rsidRDefault="00EC23D3" w:rsidP="0027701C">
            <w:pPr>
              <w:rPr>
                <w:color w:val="FF0000"/>
                <w:sz w:val="16"/>
                <w:szCs w:val="16"/>
              </w:rPr>
            </w:pPr>
          </w:p>
        </w:tc>
      </w:tr>
      <w:tr w:rsidR="00EC23D3" w:rsidRPr="00EC23D3" w:rsidTr="0027701C">
        <w:tc>
          <w:tcPr>
            <w:tcW w:w="568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686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 xml:space="preserve">удельный расход тепловой энергии зданиями и помещениями </w:t>
            </w:r>
            <w:r w:rsidRPr="00EC23D3">
              <w:rPr>
                <w:color w:val="000000"/>
                <w:sz w:val="16"/>
                <w:szCs w:val="16"/>
              </w:rPr>
              <w:t>администрации Коуракского сельсовета</w:t>
            </w:r>
          </w:p>
        </w:tc>
        <w:tc>
          <w:tcPr>
            <w:tcW w:w="1292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Гкал/м</w:t>
            </w:r>
            <w:r w:rsidRPr="00EC23D3"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384</w:t>
            </w:r>
          </w:p>
        </w:tc>
        <w:tc>
          <w:tcPr>
            <w:tcW w:w="1276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384</w:t>
            </w:r>
          </w:p>
        </w:tc>
        <w:tc>
          <w:tcPr>
            <w:tcW w:w="1437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384</w:t>
            </w:r>
          </w:p>
        </w:tc>
      </w:tr>
      <w:tr w:rsidR="00EC23D3" w:rsidRPr="00EC23D3" w:rsidTr="0027701C">
        <w:tc>
          <w:tcPr>
            <w:tcW w:w="568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686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 xml:space="preserve">удельный расход электрической энергии зданиями и помещениями </w:t>
            </w:r>
            <w:r w:rsidRPr="00EC23D3">
              <w:rPr>
                <w:color w:val="000000"/>
                <w:sz w:val="16"/>
                <w:szCs w:val="16"/>
              </w:rPr>
              <w:t>администрации Коуракского сельсовета</w:t>
            </w:r>
          </w:p>
        </w:tc>
        <w:tc>
          <w:tcPr>
            <w:tcW w:w="1292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кВт·ч/м</w:t>
            </w:r>
            <w:r w:rsidRPr="00EC23D3"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29,66</w:t>
            </w:r>
          </w:p>
        </w:tc>
        <w:tc>
          <w:tcPr>
            <w:tcW w:w="1276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29,50</w:t>
            </w:r>
          </w:p>
        </w:tc>
        <w:tc>
          <w:tcPr>
            <w:tcW w:w="1437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29.20</w:t>
            </w:r>
          </w:p>
        </w:tc>
      </w:tr>
      <w:tr w:rsidR="00EC23D3" w:rsidRPr="00EC23D3" w:rsidTr="0027701C">
        <w:tc>
          <w:tcPr>
            <w:tcW w:w="568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686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Целевые показатели, характеризующие потребление энергетических ресурсов в муниципальных организациях, находящихся в ведении органа местного самоуправления:</w:t>
            </w:r>
          </w:p>
        </w:tc>
        <w:tc>
          <w:tcPr>
            <w:tcW w:w="1292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</w:p>
        </w:tc>
      </w:tr>
      <w:tr w:rsidR="00EC23D3" w:rsidRPr="00EC23D3" w:rsidTr="0027701C">
        <w:tc>
          <w:tcPr>
            <w:tcW w:w="568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686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 xml:space="preserve">удельный расход тепловой энергии зданиями и помещениями </w:t>
            </w:r>
            <w:r w:rsidRPr="00EC23D3">
              <w:rPr>
                <w:color w:val="000000"/>
                <w:sz w:val="16"/>
                <w:szCs w:val="16"/>
              </w:rPr>
              <w:t>администрации Коуракского сельсовета</w:t>
            </w:r>
          </w:p>
        </w:tc>
        <w:tc>
          <w:tcPr>
            <w:tcW w:w="1292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Гкал/м</w:t>
            </w:r>
            <w:r w:rsidRPr="00EC23D3"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263</w:t>
            </w:r>
          </w:p>
        </w:tc>
        <w:tc>
          <w:tcPr>
            <w:tcW w:w="1276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263</w:t>
            </w:r>
          </w:p>
        </w:tc>
        <w:tc>
          <w:tcPr>
            <w:tcW w:w="1437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263</w:t>
            </w:r>
          </w:p>
        </w:tc>
      </w:tr>
      <w:tr w:rsidR="00EC23D3" w:rsidRPr="00EC23D3" w:rsidTr="0027701C">
        <w:tc>
          <w:tcPr>
            <w:tcW w:w="568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686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 xml:space="preserve">удельный расход электрической энергии зданиями и помещениями </w:t>
            </w:r>
            <w:r w:rsidRPr="00EC23D3">
              <w:rPr>
                <w:color w:val="000000"/>
                <w:sz w:val="16"/>
                <w:szCs w:val="16"/>
              </w:rPr>
              <w:t>МУК Коуракский КДЦ</w:t>
            </w:r>
            <w:r w:rsidRPr="00EC23D3">
              <w:rPr>
                <w:sz w:val="16"/>
                <w:szCs w:val="16"/>
              </w:rPr>
              <w:t xml:space="preserve"> кВт·ч/м</w:t>
            </w:r>
            <w:r w:rsidRPr="00EC23D3"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292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кВт·ч/м</w:t>
            </w:r>
            <w:r w:rsidRPr="00EC23D3">
              <w:rPr>
                <w:sz w:val="16"/>
                <w:szCs w:val="16"/>
                <w:vertAlign w:val="superscript"/>
              </w:rPr>
              <w:t> 2</w:t>
            </w:r>
          </w:p>
        </w:tc>
        <w:tc>
          <w:tcPr>
            <w:tcW w:w="1543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7,2</w:t>
            </w:r>
          </w:p>
        </w:tc>
        <w:tc>
          <w:tcPr>
            <w:tcW w:w="1276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7,1</w:t>
            </w:r>
          </w:p>
        </w:tc>
        <w:tc>
          <w:tcPr>
            <w:tcW w:w="1437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7,0</w:t>
            </w:r>
          </w:p>
        </w:tc>
      </w:tr>
      <w:tr w:rsidR="00EC23D3" w:rsidRPr="00EC23D3" w:rsidTr="0027701C">
        <w:tc>
          <w:tcPr>
            <w:tcW w:w="568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C23D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686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- доля энергоэффективных источников света в системах уличного освещения</w:t>
            </w:r>
          </w:p>
        </w:tc>
        <w:tc>
          <w:tcPr>
            <w:tcW w:w="1292" w:type="dxa"/>
          </w:tcPr>
          <w:p w:rsidR="00EC23D3" w:rsidRPr="00EC23D3" w:rsidRDefault="00EC23D3" w:rsidP="0027701C">
            <w:pPr>
              <w:pStyle w:val="a6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%</w:t>
            </w:r>
          </w:p>
        </w:tc>
        <w:tc>
          <w:tcPr>
            <w:tcW w:w="1543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25</w:t>
            </w:r>
          </w:p>
        </w:tc>
        <w:tc>
          <w:tcPr>
            <w:tcW w:w="1437" w:type="dxa"/>
          </w:tcPr>
          <w:p w:rsidR="00EC23D3" w:rsidRPr="00EC23D3" w:rsidRDefault="00EC23D3" w:rsidP="0027701C">
            <w:pPr>
              <w:rPr>
                <w:sz w:val="16"/>
                <w:szCs w:val="16"/>
              </w:rPr>
            </w:pPr>
            <w:r w:rsidRPr="00EC23D3">
              <w:rPr>
                <w:sz w:val="16"/>
                <w:szCs w:val="16"/>
              </w:rPr>
              <w:t>50</w:t>
            </w:r>
          </w:p>
        </w:tc>
      </w:tr>
    </w:tbl>
    <w:p w:rsidR="00EC23D3" w:rsidRPr="00EC23D3" w:rsidRDefault="00EC23D3" w:rsidP="00EC23D3">
      <w:pPr>
        <w:pStyle w:val="a6"/>
        <w:spacing w:before="0" w:beforeAutospacing="0" w:after="0" w:afterAutospacing="0"/>
        <w:ind w:left="1069"/>
        <w:rPr>
          <w:color w:val="000000"/>
          <w:sz w:val="16"/>
          <w:szCs w:val="16"/>
        </w:rPr>
      </w:pPr>
    </w:p>
    <w:p w:rsidR="00EC23D3" w:rsidRPr="00EC23D3" w:rsidRDefault="00EC23D3" w:rsidP="00EC23D3">
      <w:pPr>
        <w:numPr>
          <w:ilvl w:val="0"/>
          <w:numId w:val="22"/>
        </w:numPr>
        <w:spacing w:after="0" w:line="240" w:lineRule="auto"/>
        <w:jc w:val="center"/>
        <w:rPr>
          <w:sz w:val="16"/>
          <w:szCs w:val="16"/>
        </w:rPr>
      </w:pPr>
      <w:r w:rsidRPr="00EC23D3">
        <w:rPr>
          <w:sz w:val="16"/>
          <w:szCs w:val="16"/>
        </w:rPr>
        <w:t>Источники финансирования мероприятий</w:t>
      </w:r>
    </w:p>
    <w:p w:rsidR="00EC23D3" w:rsidRPr="00EC23D3" w:rsidRDefault="00EC23D3" w:rsidP="00EC23D3">
      <w:pPr>
        <w:jc w:val="center"/>
        <w:rPr>
          <w:sz w:val="16"/>
          <w:szCs w:val="16"/>
        </w:rPr>
      </w:pPr>
    </w:p>
    <w:p w:rsidR="00EC23D3" w:rsidRPr="00EC23D3" w:rsidRDefault="00EC23D3" w:rsidP="00EC23D3">
      <w:pPr>
        <w:ind w:firstLine="709"/>
        <w:rPr>
          <w:rFonts w:eastAsia="Times New Roman"/>
          <w:sz w:val="16"/>
          <w:szCs w:val="16"/>
          <w:lang w:eastAsia="ru-RU"/>
        </w:rPr>
      </w:pPr>
      <w:r w:rsidRPr="00EC23D3">
        <w:rPr>
          <w:sz w:val="16"/>
          <w:szCs w:val="16"/>
        </w:rPr>
        <w:t>Источник финансового обеспечения – бюджет Коуракского сельсовета Тогучинского района Новосибирской области</w:t>
      </w:r>
      <w:r w:rsidRPr="00EC23D3">
        <w:rPr>
          <w:rFonts w:eastAsia="Times New Roman"/>
          <w:sz w:val="16"/>
          <w:szCs w:val="16"/>
          <w:lang w:eastAsia="ru-RU"/>
        </w:rPr>
        <w:t>:</w:t>
      </w:r>
    </w:p>
    <w:p w:rsidR="00EC23D3" w:rsidRPr="00EC23D3" w:rsidRDefault="00EC23D3" w:rsidP="00EC23D3">
      <w:pPr>
        <w:ind w:firstLine="709"/>
        <w:rPr>
          <w:rFonts w:eastAsia="Times New Roman"/>
          <w:sz w:val="16"/>
          <w:szCs w:val="16"/>
          <w:lang w:eastAsia="ru-RU"/>
        </w:rPr>
      </w:pPr>
      <w:r w:rsidRPr="00EC23D3">
        <w:rPr>
          <w:sz w:val="16"/>
          <w:szCs w:val="16"/>
        </w:rPr>
        <w:t>Общий объем финансирования Программы составляет 58.00 тыс. рублей, в том числе по годам:</w:t>
      </w:r>
    </w:p>
    <w:p w:rsidR="00EC23D3" w:rsidRPr="00EC23D3" w:rsidRDefault="00EC23D3" w:rsidP="00EC23D3">
      <w:pPr>
        <w:rPr>
          <w:rFonts w:eastAsia="Times New Roman"/>
          <w:sz w:val="16"/>
          <w:szCs w:val="16"/>
          <w:lang w:eastAsia="ru-RU"/>
        </w:rPr>
      </w:pPr>
      <w:r w:rsidRPr="00EC23D3">
        <w:rPr>
          <w:rFonts w:eastAsia="Times New Roman"/>
          <w:sz w:val="16"/>
          <w:szCs w:val="16"/>
          <w:lang w:eastAsia="ru-RU"/>
        </w:rPr>
        <w:t>2022 год – 25,0 тыс. рублей;</w:t>
      </w:r>
    </w:p>
    <w:p w:rsidR="00EC23D3" w:rsidRPr="00EC23D3" w:rsidRDefault="00EC23D3" w:rsidP="00EC23D3">
      <w:pPr>
        <w:rPr>
          <w:rFonts w:eastAsia="Times New Roman"/>
          <w:sz w:val="16"/>
          <w:szCs w:val="16"/>
          <w:lang w:eastAsia="ru-RU"/>
        </w:rPr>
      </w:pPr>
      <w:r w:rsidRPr="00EC23D3">
        <w:rPr>
          <w:rFonts w:eastAsia="Times New Roman"/>
          <w:sz w:val="16"/>
          <w:szCs w:val="16"/>
          <w:lang w:eastAsia="ru-RU"/>
        </w:rPr>
        <w:t>2023 год – 18,0 тыс. рублей;</w:t>
      </w:r>
    </w:p>
    <w:p w:rsidR="00EC23D3" w:rsidRPr="00EC23D3" w:rsidRDefault="00EC23D3" w:rsidP="00EC23D3">
      <w:pPr>
        <w:rPr>
          <w:rFonts w:eastAsia="Times New Roman"/>
          <w:sz w:val="16"/>
          <w:szCs w:val="16"/>
          <w:lang w:eastAsia="ru-RU"/>
        </w:rPr>
      </w:pPr>
      <w:r w:rsidRPr="00EC23D3">
        <w:rPr>
          <w:rFonts w:eastAsia="Times New Roman"/>
          <w:sz w:val="16"/>
          <w:szCs w:val="16"/>
          <w:lang w:eastAsia="ru-RU"/>
        </w:rPr>
        <w:t>2024 год – 15,0 тыс. рублей;</w:t>
      </w:r>
    </w:p>
    <w:p w:rsidR="00EC23D3" w:rsidRPr="00EC23D3" w:rsidRDefault="00EC23D3" w:rsidP="00EC23D3">
      <w:pPr>
        <w:ind w:firstLine="709"/>
        <w:rPr>
          <w:sz w:val="16"/>
          <w:szCs w:val="16"/>
        </w:rPr>
      </w:pPr>
      <w:r w:rsidRPr="00EC23D3">
        <w:rPr>
          <w:sz w:val="16"/>
          <w:szCs w:val="16"/>
        </w:rPr>
        <w:t>Общий объем финансирования мероприятий Программы является ориентировочным, предполагающим последующую корректировку в соответствии с изменением цен на изделия, материалы и услуги</w:t>
      </w:r>
    </w:p>
    <w:p w:rsidR="00EC23D3" w:rsidRPr="00EC23D3" w:rsidRDefault="00EC23D3" w:rsidP="00EC23D3">
      <w:pPr>
        <w:ind w:firstLine="709"/>
        <w:rPr>
          <w:sz w:val="16"/>
          <w:szCs w:val="16"/>
        </w:rPr>
      </w:pPr>
      <w:r w:rsidRPr="00EC23D3">
        <w:rPr>
          <w:sz w:val="16"/>
          <w:szCs w:val="16"/>
        </w:rPr>
        <w:t>Внебюджетные источники финансирования отсутствуют.</w:t>
      </w:r>
    </w:p>
    <w:p w:rsidR="00EC23D3" w:rsidRPr="00EC23D3" w:rsidRDefault="00EC23D3" w:rsidP="00EC23D3">
      <w:pPr>
        <w:ind w:firstLine="709"/>
        <w:jc w:val="right"/>
        <w:rPr>
          <w:sz w:val="16"/>
          <w:szCs w:val="16"/>
        </w:rPr>
        <w:sectPr w:rsidR="00EC23D3" w:rsidRPr="00EC23D3" w:rsidSect="00A21F78">
          <w:pgSz w:w="11906" w:h="16838"/>
          <w:pgMar w:top="1135" w:right="849" w:bottom="709" w:left="1701" w:header="708" w:footer="708" w:gutter="0"/>
          <w:cols w:space="708"/>
          <w:docGrid w:linePitch="360"/>
        </w:sectPr>
      </w:pPr>
    </w:p>
    <w:p w:rsidR="00EC23D3" w:rsidRPr="00EC23D3" w:rsidRDefault="00EC23D3" w:rsidP="00EC23D3">
      <w:pPr>
        <w:ind w:firstLine="709"/>
        <w:jc w:val="right"/>
        <w:rPr>
          <w:sz w:val="16"/>
          <w:szCs w:val="16"/>
        </w:rPr>
      </w:pPr>
      <w:r w:rsidRPr="00EC23D3">
        <w:rPr>
          <w:sz w:val="16"/>
          <w:szCs w:val="16"/>
        </w:rPr>
        <w:lastRenderedPageBreak/>
        <w:t>Приложение № 1</w:t>
      </w:r>
    </w:p>
    <w:p w:rsidR="00EC23D3" w:rsidRPr="00EC23D3" w:rsidRDefault="00EC23D3" w:rsidP="00EC23D3">
      <w:pPr>
        <w:ind w:firstLine="709"/>
        <w:jc w:val="right"/>
        <w:rPr>
          <w:sz w:val="16"/>
          <w:szCs w:val="16"/>
        </w:rPr>
      </w:pPr>
      <w:r w:rsidRPr="00EC23D3">
        <w:rPr>
          <w:sz w:val="16"/>
          <w:szCs w:val="16"/>
        </w:rPr>
        <w:t>к муниципальной программе</w:t>
      </w:r>
    </w:p>
    <w:p w:rsidR="00EC23D3" w:rsidRPr="00EC23D3" w:rsidRDefault="00EC23D3" w:rsidP="00EC23D3">
      <w:pPr>
        <w:ind w:right="16" w:firstLine="567"/>
        <w:jc w:val="right"/>
        <w:rPr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 xml:space="preserve">«Энергосбережение и повышение </w:t>
      </w:r>
    </w:p>
    <w:p w:rsidR="00EC23D3" w:rsidRPr="00EC23D3" w:rsidRDefault="00EC23D3" w:rsidP="00EC23D3">
      <w:pPr>
        <w:ind w:right="16" w:firstLine="567"/>
        <w:jc w:val="right"/>
        <w:rPr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энергетической эффективности на территории</w:t>
      </w:r>
    </w:p>
    <w:p w:rsidR="00EC23D3" w:rsidRPr="00EC23D3" w:rsidRDefault="00EC23D3" w:rsidP="00EC23D3">
      <w:pPr>
        <w:ind w:right="16" w:firstLine="567"/>
        <w:jc w:val="right"/>
        <w:rPr>
          <w:sz w:val="16"/>
          <w:szCs w:val="16"/>
        </w:rPr>
      </w:pPr>
      <w:r w:rsidRPr="00EC23D3">
        <w:rPr>
          <w:color w:val="000000"/>
          <w:sz w:val="16"/>
          <w:szCs w:val="16"/>
        </w:rPr>
        <w:t xml:space="preserve"> Коуракского</w:t>
      </w:r>
      <w:r w:rsidRPr="00EC23D3">
        <w:rPr>
          <w:sz w:val="16"/>
          <w:szCs w:val="16"/>
        </w:rPr>
        <w:t xml:space="preserve"> сельсовета Тогучинского района </w:t>
      </w:r>
    </w:p>
    <w:p w:rsidR="00EC23D3" w:rsidRPr="00EC23D3" w:rsidRDefault="00EC23D3" w:rsidP="00EC23D3">
      <w:pPr>
        <w:ind w:right="16" w:firstLine="567"/>
        <w:jc w:val="right"/>
        <w:rPr>
          <w:sz w:val="16"/>
          <w:szCs w:val="16"/>
        </w:rPr>
      </w:pPr>
      <w:r w:rsidRPr="00EC23D3">
        <w:rPr>
          <w:sz w:val="16"/>
          <w:szCs w:val="16"/>
        </w:rPr>
        <w:t>Новосибирской области на 2022-2024 гг.»</w:t>
      </w:r>
    </w:p>
    <w:p w:rsidR="00EC23D3" w:rsidRPr="00EC23D3" w:rsidRDefault="00EC23D3" w:rsidP="00EC23D3">
      <w:pPr>
        <w:ind w:right="16" w:firstLine="567"/>
        <w:jc w:val="right"/>
        <w:rPr>
          <w:sz w:val="16"/>
          <w:szCs w:val="16"/>
        </w:rPr>
      </w:pPr>
    </w:p>
    <w:p w:rsidR="00EC23D3" w:rsidRPr="00EC23D3" w:rsidRDefault="00EC23D3" w:rsidP="00EC23D3">
      <w:pPr>
        <w:ind w:right="16" w:firstLine="567"/>
        <w:jc w:val="right"/>
        <w:rPr>
          <w:sz w:val="16"/>
          <w:szCs w:val="16"/>
        </w:rPr>
      </w:pPr>
    </w:p>
    <w:p w:rsidR="00EC23D3" w:rsidRPr="00EC23D3" w:rsidRDefault="00EC23D3" w:rsidP="00EC23D3">
      <w:pPr>
        <w:ind w:right="16" w:firstLine="567"/>
        <w:jc w:val="right"/>
        <w:rPr>
          <w:sz w:val="16"/>
          <w:szCs w:val="16"/>
        </w:rPr>
      </w:pP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b/>
          <w:bCs/>
          <w:color w:val="22272F"/>
          <w:sz w:val="16"/>
          <w:szCs w:val="16"/>
          <w:lang w:eastAsia="ru-RU"/>
        </w:rPr>
        <w:t>ОТЧЕТ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aps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b/>
          <w:bCs/>
          <w:caps/>
          <w:color w:val="22272F"/>
          <w:sz w:val="16"/>
          <w:szCs w:val="16"/>
          <w:lang w:eastAsia="ru-RU"/>
        </w:rPr>
        <w:t xml:space="preserve">о достижении значений целевых показателей </w:t>
      </w:r>
      <w:r w:rsidRPr="00EC23D3">
        <w:rPr>
          <w:b/>
          <w:caps/>
          <w:sz w:val="16"/>
          <w:szCs w:val="16"/>
        </w:rPr>
        <w:t xml:space="preserve">муниципальной программы </w:t>
      </w:r>
      <w:r w:rsidRPr="00EC23D3">
        <w:rPr>
          <w:b/>
          <w:caps/>
          <w:color w:val="000000"/>
          <w:sz w:val="16"/>
          <w:szCs w:val="16"/>
        </w:rPr>
        <w:t xml:space="preserve">«Энергосбережение и повышение </w:t>
      </w:r>
      <w:r w:rsidRPr="00EC23D3">
        <w:rPr>
          <w:b/>
          <w:caps/>
          <w:sz w:val="16"/>
          <w:szCs w:val="16"/>
        </w:rPr>
        <w:t xml:space="preserve">  </w:t>
      </w:r>
      <w:r w:rsidRPr="00EC23D3">
        <w:rPr>
          <w:b/>
          <w:caps/>
          <w:color w:val="000000"/>
          <w:sz w:val="16"/>
          <w:szCs w:val="16"/>
        </w:rPr>
        <w:t>энергетической эффективности на территории</w:t>
      </w:r>
      <w:r w:rsidRPr="00EC23D3">
        <w:rPr>
          <w:b/>
          <w:caps/>
          <w:sz w:val="16"/>
          <w:szCs w:val="16"/>
        </w:rPr>
        <w:t xml:space="preserve"> </w:t>
      </w:r>
      <w:r w:rsidRPr="00EC23D3">
        <w:rPr>
          <w:b/>
          <w:caps/>
          <w:color w:val="000000"/>
          <w:sz w:val="16"/>
          <w:szCs w:val="16"/>
        </w:rPr>
        <w:t xml:space="preserve"> КОУРАКСКОГО</w:t>
      </w:r>
      <w:r w:rsidRPr="00EC23D3">
        <w:rPr>
          <w:b/>
          <w:caps/>
          <w:sz w:val="16"/>
          <w:szCs w:val="16"/>
        </w:rPr>
        <w:t xml:space="preserve"> сельсовета Тогучинского района  Новосибирской области на 2022-2024гг.»</w:t>
      </w:r>
      <w:r w:rsidRPr="00EC23D3">
        <w:rPr>
          <w:rFonts w:eastAsia="Times New Roman"/>
          <w:caps/>
          <w:color w:val="22272F"/>
          <w:sz w:val="16"/>
          <w:szCs w:val="16"/>
          <w:lang w:eastAsia="ru-RU"/>
        </w:rPr>
        <w:t> </w:t>
      </w:r>
    </w:p>
    <w:p w:rsidR="00EC23D3" w:rsidRPr="00EC23D3" w:rsidRDefault="00EC23D3" w:rsidP="00EC23D3">
      <w:pPr>
        <w:shd w:val="clear" w:color="auto" w:fill="FFFFFF"/>
        <w:rPr>
          <w:rFonts w:eastAsia="Times New Roman"/>
          <w:color w:val="22272F"/>
          <w:sz w:val="16"/>
          <w:szCs w:val="16"/>
          <w:lang w:eastAsia="ru-RU"/>
        </w:rPr>
      </w:pP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                                                                   </w:t>
      </w:r>
      <w:r w:rsidRPr="00EC23D3">
        <w:rPr>
          <w:rFonts w:eastAsia="Times New Roman"/>
          <w:b/>
          <w:bCs/>
          <w:color w:val="22272F"/>
          <w:sz w:val="16"/>
          <w:szCs w:val="16"/>
          <w:lang w:eastAsia="ru-RU"/>
        </w:rPr>
        <w:t>на 1 января 20__ г.</w:t>
      </w: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                                         /---------------------\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|        КОДЫ          |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|----------------------|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Дата |                              |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|----------------------|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Наименование организации  ___________________________________________        |                              |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\---------------------/</w:t>
      </w:r>
    </w:p>
    <w:p w:rsidR="00EC23D3" w:rsidRPr="00EC23D3" w:rsidRDefault="00EC23D3" w:rsidP="00EC23D3">
      <w:pPr>
        <w:shd w:val="clear" w:color="auto" w:fill="FFFFFF"/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235"/>
        <w:gridCol w:w="1219"/>
        <w:gridCol w:w="2004"/>
        <w:gridCol w:w="2342"/>
        <w:gridCol w:w="2607"/>
      </w:tblGrid>
      <w:tr w:rsidR="00EC23D3" w:rsidRPr="00EC23D3" w:rsidTr="0027701C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Наименование показателя программы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69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Значения целевых показателей программы</w:t>
            </w:r>
          </w:p>
        </w:tc>
      </w:tr>
      <w:tr w:rsidR="00EC23D3" w:rsidRPr="00EC23D3" w:rsidTr="002770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отклонение</w:t>
            </w:r>
          </w:p>
        </w:tc>
      </w:tr>
      <w:tr w:rsidR="00EC23D3" w:rsidRPr="00EC23D3" w:rsidTr="0027701C"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6</w:t>
            </w:r>
          </w:p>
        </w:tc>
      </w:tr>
      <w:tr w:rsidR="00EC23D3" w:rsidRPr="00EC23D3" w:rsidTr="0027701C"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EC23D3" w:rsidRPr="00EC23D3" w:rsidTr="0027701C"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</w:tbl>
    <w:p w:rsidR="00EC23D3" w:rsidRPr="00EC23D3" w:rsidRDefault="00EC23D3" w:rsidP="00EC23D3">
      <w:pPr>
        <w:shd w:val="clear" w:color="auto" w:fill="FFFFFF"/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> </w:t>
      </w:r>
    </w:p>
    <w:p w:rsidR="00EC23D3" w:rsidRPr="00EC23D3" w:rsidRDefault="00EC23D3" w:rsidP="00EC23D3">
      <w:pPr>
        <w:shd w:val="clear" w:color="auto" w:fill="FFFFFF"/>
        <w:rPr>
          <w:rFonts w:eastAsia="Times New Roman"/>
          <w:color w:val="22272F"/>
          <w:sz w:val="16"/>
          <w:szCs w:val="16"/>
          <w:lang w:eastAsia="ru-RU"/>
        </w:rPr>
      </w:pP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Руководитель 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>(уполномоченное лицо)             _____________________               ________________________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                                                              (должность)                                (расшифровка подписи)</w:t>
      </w:r>
    </w:p>
    <w:p w:rsidR="00EC23D3" w:rsidRPr="00EC23D3" w:rsidRDefault="00EC23D3" w:rsidP="00EC23D3">
      <w:pPr>
        <w:shd w:val="clear" w:color="auto" w:fill="FFFFFF"/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> 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Уполномоченное лицо            _____________________               ________________________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                                                                (должность)                                (расшифровка подписи)</w:t>
      </w:r>
    </w:p>
    <w:p w:rsidR="00EC23D3" w:rsidRPr="00EC23D3" w:rsidRDefault="00EC23D3" w:rsidP="00EC23D3">
      <w:pPr>
        <w:shd w:val="clear" w:color="auto" w:fill="FFFFFF"/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> 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>"___" __________________ 20___ г.</w:t>
      </w:r>
    </w:p>
    <w:p w:rsidR="00EC23D3" w:rsidRPr="00EC23D3" w:rsidRDefault="00EC23D3" w:rsidP="00EC23D3">
      <w:pPr>
        <w:ind w:right="16" w:firstLine="567"/>
        <w:jc w:val="right"/>
        <w:rPr>
          <w:sz w:val="16"/>
          <w:szCs w:val="16"/>
        </w:rPr>
      </w:pPr>
    </w:p>
    <w:p w:rsidR="00EC23D3" w:rsidRPr="00EC23D3" w:rsidRDefault="00EC23D3" w:rsidP="00EC23D3">
      <w:pPr>
        <w:spacing w:after="0"/>
        <w:ind w:firstLine="709"/>
        <w:jc w:val="right"/>
        <w:rPr>
          <w:sz w:val="16"/>
          <w:szCs w:val="16"/>
        </w:rPr>
      </w:pPr>
      <w:r w:rsidRPr="00EC23D3">
        <w:rPr>
          <w:sz w:val="16"/>
          <w:szCs w:val="16"/>
        </w:rPr>
        <w:br w:type="page"/>
      </w:r>
      <w:r w:rsidRPr="00EC23D3">
        <w:rPr>
          <w:sz w:val="16"/>
          <w:szCs w:val="16"/>
        </w:rPr>
        <w:lastRenderedPageBreak/>
        <w:t>Приложение № 2</w:t>
      </w:r>
    </w:p>
    <w:p w:rsidR="00EC23D3" w:rsidRPr="00EC23D3" w:rsidRDefault="00EC23D3" w:rsidP="00EC23D3">
      <w:pPr>
        <w:spacing w:after="0"/>
        <w:ind w:firstLine="709"/>
        <w:jc w:val="right"/>
        <w:rPr>
          <w:sz w:val="16"/>
          <w:szCs w:val="16"/>
        </w:rPr>
      </w:pPr>
      <w:r w:rsidRPr="00EC23D3">
        <w:rPr>
          <w:sz w:val="16"/>
          <w:szCs w:val="16"/>
        </w:rPr>
        <w:t>к муниципальной программе</w:t>
      </w:r>
    </w:p>
    <w:p w:rsidR="00EC23D3" w:rsidRPr="00EC23D3" w:rsidRDefault="00EC23D3" w:rsidP="00EC23D3">
      <w:pPr>
        <w:spacing w:after="0"/>
        <w:ind w:right="16" w:firstLine="567"/>
        <w:jc w:val="right"/>
        <w:rPr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 xml:space="preserve">«Энергосбережение и повышение </w:t>
      </w:r>
    </w:p>
    <w:p w:rsidR="00EC23D3" w:rsidRPr="00EC23D3" w:rsidRDefault="00EC23D3" w:rsidP="00EC23D3">
      <w:pPr>
        <w:spacing w:after="0"/>
        <w:ind w:right="16" w:firstLine="567"/>
        <w:jc w:val="right"/>
        <w:rPr>
          <w:color w:val="000000"/>
          <w:sz w:val="16"/>
          <w:szCs w:val="16"/>
        </w:rPr>
      </w:pPr>
      <w:r w:rsidRPr="00EC23D3">
        <w:rPr>
          <w:color w:val="000000"/>
          <w:sz w:val="16"/>
          <w:szCs w:val="16"/>
        </w:rPr>
        <w:t>энергетической эффективности на территории</w:t>
      </w:r>
    </w:p>
    <w:p w:rsidR="00EC23D3" w:rsidRPr="00EC23D3" w:rsidRDefault="00EC23D3" w:rsidP="00EC23D3">
      <w:pPr>
        <w:spacing w:after="0"/>
        <w:ind w:right="16" w:firstLine="567"/>
        <w:jc w:val="right"/>
        <w:rPr>
          <w:sz w:val="16"/>
          <w:szCs w:val="16"/>
        </w:rPr>
      </w:pPr>
      <w:r w:rsidRPr="00EC23D3">
        <w:rPr>
          <w:color w:val="000000"/>
          <w:sz w:val="16"/>
          <w:szCs w:val="16"/>
        </w:rPr>
        <w:t xml:space="preserve"> Коуракского</w:t>
      </w:r>
      <w:r w:rsidRPr="00EC23D3">
        <w:rPr>
          <w:sz w:val="16"/>
          <w:szCs w:val="16"/>
        </w:rPr>
        <w:t xml:space="preserve"> сельсовета Тогучинского района </w:t>
      </w:r>
    </w:p>
    <w:p w:rsidR="00EC23D3" w:rsidRPr="00EC23D3" w:rsidRDefault="00EC23D3" w:rsidP="00EC23D3">
      <w:pPr>
        <w:spacing w:after="0"/>
        <w:ind w:right="16" w:firstLine="567"/>
        <w:jc w:val="right"/>
        <w:rPr>
          <w:sz w:val="16"/>
          <w:szCs w:val="16"/>
        </w:rPr>
      </w:pPr>
      <w:r w:rsidRPr="00EC23D3">
        <w:rPr>
          <w:sz w:val="16"/>
          <w:szCs w:val="16"/>
        </w:rPr>
        <w:t>Новосибирской области на 2022-2024 гг.»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smallCaps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b/>
          <w:bCs/>
          <w:smallCaps/>
          <w:color w:val="22272F"/>
          <w:sz w:val="16"/>
          <w:szCs w:val="16"/>
          <w:lang w:eastAsia="ru-RU"/>
        </w:rPr>
        <w:t>ОТЧЕТ</w:t>
      </w:r>
    </w:p>
    <w:p w:rsidR="00EC23D3" w:rsidRPr="00EC23D3" w:rsidRDefault="00EC23D3" w:rsidP="00EC23D3">
      <w:pPr>
        <w:ind w:firstLine="709"/>
        <w:jc w:val="center"/>
        <w:rPr>
          <w:b/>
          <w:caps/>
          <w:sz w:val="16"/>
          <w:szCs w:val="16"/>
        </w:rPr>
      </w:pPr>
      <w:r w:rsidRPr="00EC23D3">
        <w:rPr>
          <w:rFonts w:eastAsia="Times New Roman"/>
          <w:b/>
          <w:bCs/>
          <w:caps/>
          <w:color w:val="22272F"/>
          <w:sz w:val="16"/>
          <w:szCs w:val="16"/>
          <w:lang w:eastAsia="ru-RU"/>
        </w:rPr>
        <w:t xml:space="preserve">о реализации мероприятий </w:t>
      </w:r>
      <w:r w:rsidRPr="00EC23D3">
        <w:rPr>
          <w:b/>
          <w:caps/>
          <w:sz w:val="16"/>
          <w:szCs w:val="16"/>
        </w:rPr>
        <w:t xml:space="preserve">муниципальной программы </w:t>
      </w:r>
      <w:r w:rsidRPr="00EC23D3">
        <w:rPr>
          <w:b/>
          <w:caps/>
          <w:color w:val="000000"/>
          <w:sz w:val="16"/>
          <w:szCs w:val="16"/>
        </w:rPr>
        <w:t xml:space="preserve">«Энергосбережение и повышение </w:t>
      </w:r>
      <w:r w:rsidRPr="00EC23D3">
        <w:rPr>
          <w:b/>
          <w:caps/>
          <w:sz w:val="16"/>
          <w:szCs w:val="16"/>
        </w:rPr>
        <w:t xml:space="preserve">  </w:t>
      </w:r>
      <w:r w:rsidRPr="00EC23D3">
        <w:rPr>
          <w:b/>
          <w:caps/>
          <w:color w:val="000000"/>
          <w:sz w:val="16"/>
          <w:szCs w:val="16"/>
        </w:rPr>
        <w:t>энергетической эффективности на территории</w:t>
      </w:r>
      <w:r w:rsidRPr="00EC23D3">
        <w:rPr>
          <w:b/>
          <w:caps/>
          <w:sz w:val="16"/>
          <w:szCs w:val="16"/>
        </w:rPr>
        <w:t xml:space="preserve"> </w:t>
      </w:r>
      <w:r w:rsidRPr="00EC23D3">
        <w:rPr>
          <w:b/>
          <w:caps/>
          <w:color w:val="000000"/>
          <w:sz w:val="16"/>
          <w:szCs w:val="16"/>
        </w:rPr>
        <w:t xml:space="preserve"> КОУРАКСКОГО</w:t>
      </w:r>
      <w:r w:rsidRPr="00EC23D3">
        <w:rPr>
          <w:b/>
          <w:caps/>
          <w:sz w:val="16"/>
          <w:szCs w:val="16"/>
        </w:rPr>
        <w:t xml:space="preserve"> сельсовета Тогучинского района  Новосибирской области на 2022-2024 гг.»</w:t>
      </w:r>
    </w:p>
    <w:p w:rsidR="00EC23D3" w:rsidRPr="00EC23D3" w:rsidRDefault="00EC23D3" w:rsidP="00EC23D3">
      <w:pPr>
        <w:shd w:val="clear" w:color="auto" w:fill="FFFFFF"/>
        <w:jc w:val="center"/>
        <w:rPr>
          <w:rFonts w:eastAsia="Times New Roman"/>
          <w:color w:val="22272F"/>
          <w:sz w:val="16"/>
          <w:szCs w:val="16"/>
          <w:lang w:eastAsia="ru-RU"/>
        </w:rPr>
      </w:pP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b/>
          <w:bCs/>
          <w:color w:val="22272F"/>
          <w:sz w:val="16"/>
          <w:szCs w:val="16"/>
          <w:lang w:eastAsia="ru-RU"/>
        </w:rPr>
        <w:t xml:space="preserve">                                                                    на 1 января 20__ г</w:t>
      </w:r>
      <w:r w:rsidRPr="00EC23D3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/--------\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EC23D3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                                                                   |  КОДЫ  |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EC23D3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                                                                   |--------|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EC23D3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                                                               Дата|        |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EC23D3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                                                                   |--------|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EC23D3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</w:t>
      </w:r>
      <w:r w:rsidRPr="00EC23D3">
        <w:rPr>
          <w:rFonts w:eastAsia="Times New Roman"/>
          <w:color w:val="22272F"/>
          <w:sz w:val="16"/>
          <w:szCs w:val="16"/>
          <w:lang w:eastAsia="ru-RU"/>
        </w:rPr>
        <w:t>Наименование организации    ______________________________________________________</w:t>
      </w:r>
      <w:r w:rsidRPr="00EC23D3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|        |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</w:pPr>
      <w:r w:rsidRPr="00EC23D3">
        <w:rPr>
          <w:rFonts w:ascii="Courier New" w:eastAsia="Times New Roman" w:hAnsi="Courier New" w:cs="Courier New"/>
          <w:color w:val="22272F"/>
          <w:sz w:val="16"/>
          <w:szCs w:val="16"/>
          <w:lang w:eastAsia="ru-RU"/>
        </w:rPr>
        <w:t xml:space="preserve">                                                                                                             \--------/</w:t>
      </w:r>
    </w:p>
    <w:p w:rsidR="00EC23D3" w:rsidRPr="00EC23D3" w:rsidRDefault="00EC23D3" w:rsidP="00EC23D3">
      <w:pPr>
        <w:shd w:val="clear" w:color="auto" w:fill="FFFFFF"/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096"/>
        <w:gridCol w:w="1296"/>
        <w:gridCol w:w="756"/>
        <w:gridCol w:w="755"/>
        <w:gridCol w:w="934"/>
        <w:gridCol w:w="756"/>
        <w:gridCol w:w="755"/>
        <w:gridCol w:w="1017"/>
        <w:gridCol w:w="766"/>
        <w:gridCol w:w="756"/>
        <w:gridCol w:w="755"/>
        <w:gridCol w:w="1028"/>
      </w:tblGrid>
      <w:tr w:rsidR="00EC23D3" w:rsidRPr="00EC23D3" w:rsidTr="0027701C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N п/п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Наименование мероприятия программы</w:t>
            </w:r>
          </w:p>
        </w:tc>
        <w:tc>
          <w:tcPr>
            <w:tcW w:w="3672" w:type="dxa"/>
            <w:gridSpan w:val="4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Финансовое обеспечение реализации мероприятий</w:t>
            </w:r>
          </w:p>
        </w:tc>
        <w:tc>
          <w:tcPr>
            <w:tcW w:w="5904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Экономия топливно-энергетических ресурсов</w:t>
            </w:r>
          </w:p>
        </w:tc>
      </w:tr>
      <w:tr w:rsidR="00EC23D3" w:rsidRPr="00EC23D3" w:rsidTr="002770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3336" w:type="dxa"/>
            <w:gridSpan w:val="4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в натуральном выражении</w:t>
            </w:r>
          </w:p>
        </w:tc>
        <w:tc>
          <w:tcPr>
            <w:tcW w:w="25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в стоимостном выражении, тыс. руб.</w:t>
            </w:r>
          </w:p>
        </w:tc>
      </w:tr>
      <w:tr w:rsidR="00EC23D3" w:rsidRPr="00EC23D3" w:rsidTr="0027701C">
        <w:trPr>
          <w:trHeight w:val="5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68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84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отклонение</w:t>
            </w:r>
          </w:p>
        </w:tc>
      </w:tr>
      <w:tr w:rsidR="00EC23D3" w:rsidRPr="00EC23D3" w:rsidTr="002770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источник</w:t>
            </w:r>
          </w:p>
        </w:tc>
        <w:tc>
          <w:tcPr>
            <w:tcW w:w="23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объем, тыс. руб.</w:t>
            </w:r>
          </w:p>
        </w:tc>
        <w:tc>
          <w:tcPr>
            <w:tcW w:w="25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768" w:type="dxa"/>
            <w:vMerge w:val="restart"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</w:tr>
      <w:tr w:rsidR="00EC23D3" w:rsidRPr="00EC23D3" w:rsidTr="0027701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</w:p>
        </w:tc>
      </w:tr>
      <w:tr w:rsidR="00EC23D3" w:rsidRPr="00EC23D3" w:rsidTr="0027701C"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13</w:t>
            </w:r>
          </w:p>
        </w:tc>
      </w:tr>
      <w:tr w:rsidR="00EC23D3" w:rsidRPr="00EC23D3" w:rsidTr="0027701C"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EC23D3" w:rsidRPr="00EC23D3" w:rsidTr="0027701C">
        <w:tc>
          <w:tcPr>
            <w:tcW w:w="25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lastRenderedPageBreak/>
              <w:t>Итого по мероприятиям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EC23D3" w:rsidRPr="00EC23D3" w:rsidTr="0027701C"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EC23D3" w:rsidRPr="00EC23D3" w:rsidTr="0027701C">
        <w:tc>
          <w:tcPr>
            <w:tcW w:w="2556" w:type="dxa"/>
            <w:gridSpan w:val="2"/>
            <w:tcBorders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Итого по мероприятиям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EC23D3" w:rsidRPr="00EC23D3" w:rsidTr="0027701C">
        <w:tc>
          <w:tcPr>
            <w:tcW w:w="2556" w:type="dxa"/>
            <w:gridSpan w:val="2"/>
            <w:tcBorders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Всего по мероприятиям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</w:tbl>
    <w:p w:rsidR="00EC23D3" w:rsidRPr="00EC23D3" w:rsidRDefault="00EC23D3" w:rsidP="00EC23D3">
      <w:pPr>
        <w:shd w:val="clear" w:color="auto" w:fill="FFFFFF"/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> </w:t>
      </w:r>
    </w:p>
    <w:tbl>
      <w:tblPr>
        <w:tblW w:w="131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623"/>
        <w:gridCol w:w="709"/>
        <w:gridCol w:w="1559"/>
        <w:gridCol w:w="782"/>
        <w:gridCol w:w="636"/>
        <w:gridCol w:w="1417"/>
        <w:gridCol w:w="709"/>
        <w:gridCol w:w="709"/>
        <w:gridCol w:w="640"/>
        <w:gridCol w:w="1470"/>
      </w:tblGrid>
      <w:tr w:rsidR="00EC23D3" w:rsidRPr="00EC23D3" w:rsidTr="0027701C">
        <w:tc>
          <w:tcPr>
            <w:tcW w:w="3913" w:type="dxa"/>
            <w:shd w:val="clear" w:color="auto" w:fill="FFFFFF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СПРАВОЧНО:</w:t>
            </w:r>
          </w:p>
        </w:tc>
        <w:tc>
          <w:tcPr>
            <w:tcW w:w="623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6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  <w:tr w:rsidR="00EC23D3" w:rsidRPr="00EC23D3" w:rsidTr="0027701C">
        <w:tc>
          <w:tcPr>
            <w:tcW w:w="3913" w:type="dxa"/>
            <w:tcBorders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right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Всего с начала года реализации программы</w:t>
            </w:r>
          </w:p>
        </w:tc>
        <w:tc>
          <w:tcPr>
            <w:tcW w:w="6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spacing w:before="60" w:after="60"/>
              <w:ind w:left="60" w:right="60"/>
              <w:jc w:val="center"/>
              <w:rPr>
                <w:rFonts w:eastAsia="Times New Roman"/>
                <w:color w:val="464C55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464C55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C23D3" w:rsidRPr="00EC23D3" w:rsidRDefault="00EC23D3" w:rsidP="0027701C">
            <w:pPr>
              <w:rPr>
                <w:rFonts w:eastAsia="Times New Roman"/>
                <w:color w:val="22272F"/>
                <w:sz w:val="16"/>
                <w:szCs w:val="16"/>
                <w:lang w:eastAsia="ru-RU"/>
              </w:rPr>
            </w:pPr>
            <w:r w:rsidRPr="00EC23D3">
              <w:rPr>
                <w:rFonts w:eastAsia="Times New Roman"/>
                <w:color w:val="22272F"/>
                <w:sz w:val="16"/>
                <w:szCs w:val="16"/>
                <w:lang w:eastAsia="ru-RU"/>
              </w:rPr>
              <w:t> </w:t>
            </w:r>
          </w:p>
        </w:tc>
      </w:tr>
    </w:tbl>
    <w:p w:rsidR="00EC23D3" w:rsidRPr="00EC23D3" w:rsidRDefault="00EC23D3" w:rsidP="00EC23D3">
      <w:pPr>
        <w:shd w:val="clear" w:color="auto" w:fill="FFFFFF"/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> 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Руководитель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(уполномоченное лицо)             _______________  _____________         _________________________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  <w:r w:rsidRPr="00EC23D3">
        <w:rPr>
          <w:rFonts w:eastAsia="Times New Roman"/>
          <w:color w:val="22272F"/>
          <w:sz w:val="16"/>
          <w:szCs w:val="16"/>
          <w:lang w:eastAsia="ru-RU"/>
        </w:rPr>
        <w:t xml:space="preserve">                                                              (должность)      (подпись)                      (расшифровка подписи)</w:t>
      </w:r>
    </w:p>
    <w:p w:rsidR="00EC23D3" w:rsidRPr="00EC23D3" w:rsidRDefault="00EC23D3" w:rsidP="00EC2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16"/>
          <w:szCs w:val="16"/>
          <w:lang w:eastAsia="ru-RU"/>
        </w:rPr>
      </w:pPr>
    </w:p>
    <w:p w:rsidR="00EC23D3" w:rsidRPr="00EC23D3" w:rsidRDefault="00EC23D3" w:rsidP="00EC23D3">
      <w:pPr>
        <w:pStyle w:val="HTML"/>
        <w:shd w:val="clear" w:color="auto" w:fill="FFFFFF"/>
        <w:rPr>
          <w:rFonts w:ascii="Times New Roman" w:hAnsi="Times New Roman"/>
          <w:color w:val="22272F"/>
          <w:sz w:val="16"/>
          <w:szCs w:val="16"/>
        </w:rPr>
      </w:pPr>
      <w:r w:rsidRPr="00EC23D3">
        <w:rPr>
          <w:rFonts w:ascii="Times New Roman" w:hAnsi="Times New Roman"/>
          <w:color w:val="22272F"/>
          <w:sz w:val="16"/>
          <w:szCs w:val="16"/>
        </w:rPr>
        <w:t>Уполномоченное лицо             _______________  _____________         _________________________</w:t>
      </w:r>
    </w:p>
    <w:p w:rsidR="00EC23D3" w:rsidRPr="00EC23D3" w:rsidRDefault="00EC23D3" w:rsidP="00EC23D3">
      <w:pPr>
        <w:pStyle w:val="HTML"/>
        <w:shd w:val="clear" w:color="auto" w:fill="FFFFFF"/>
        <w:rPr>
          <w:rFonts w:ascii="Times New Roman" w:hAnsi="Times New Roman"/>
          <w:color w:val="22272F"/>
          <w:sz w:val="16"/>
          <w:szCs w:val="16"/>
        </w:rPr>
      </w:pPr>
      <w:r w:rsidRPr="00EC23D3">
        <w:rPr>
          <w:rFonts w:ascii="Times New Roman" w:hAnsi="Times New Roman"/>
          <w:color w:val="22272F"/>
          <w:sz w:val="16"/>
          <w:szCs w:val="16"/>
        </w:rPr>
        <w:t xml:space="preserve">                                                            (должность)      (подпись)                      (расшифровка подписи)</w:t>
      </w:r>
    </w:p>
    <w:p w:rsidR="00EC23D3" w:rsidRPr="00EC23D3" w:rsidRDefault="00EC23D3" w:rsidP="00EC23D3">
      <w:pPr>
        <w:pStyle w:val="a6"/>
        <w:shd w:val="clear" w:color="auto" w:fill="FFFFFF"/>
        <w:spacing w:before="0" w:beforeAutospacing="0" w:after="0" w:afterAutospacing="0"/>
        <w:rPr>
          <w:color w:val="22272F"/>
          <w:sz w:val="16"/>
          <w:szCs w:val="16"/>
        </w:rPr>
      </w:pPr>
      <w:r w:rsidRPr="00EC23D3">
        <w:rPr>
          <w:color w:val="22272F"/>
          <w:sz w:val="16"/>
          <w:szCs w:val="16"/>
        </w:rPr>
        <w:t> </w:t>
      </w:r>
    </w:p>
    <w:p w:rsidR="00EC23D3" w:rsidRPr="00EC23D3" w:rsidRDefault="00EC23D3" w:rsidP="00EC23D3">
      <w:pPr>
        <w:pStyle w:val="HTML"/>
        <w:shd w:val="clear" w:color="auto" w:fill="FFFFFF"/>
        <w:rPr>
          <w:color w:val="22272F"/>
          <w:sz w:val="16"/>
          <w:szCs w:val="16"/>
        </w:rPr>
      </w:pPr>
      <w:r w:rsidRPr="00EC23D3">
        <w:rPr>
          <w:rFonts w:ascii="Times New Roman" w:hAnsi="Times New Roman"/>
          <w:color w:val="22272F"/>
          <w:sz w:val="16"/>
          <w:szCs w:val="16"/>
        </w:rPr>
        <w:t xml:space="preserve"> </w:t>
      </w:r>
    </w:p>
    <w:p w:rsidR="00EC23D3" w:rsidRDefault="00EC23D3" w:rsidP="00EC23D3">
      <w:pPr>
        <w:pStyle w:val="HTML"/>
        <w:shd w:val="clear" w:color="auto" w:fill="FFFFFF"/>
        <w:rPr>
          <w:rFonts w:ascii="Times New Roman" w:hAnsi="Times New Roman"/>
          <w:color w:val="22272F"/>
          <w:sz w:val="16"/>
          <w:szCs w:val="16"/>
        </w:rPr>
      </w:pPr>
      <w:r w:rsidRPr="00EC23D3">
        <w:rPr>
          <w:rFonts w:ascii="Times New Roman" w:hAnsi="Times New Roman"/>
          <w:color w:val="22272F"/>
          <w:sz w:val="16"/>
          <w:szCs w:val="16"/>
        </w:rPr>
        <w:t xml:space="preserve"> "_</w:t>
      </w:r>
      <w:r>
        <w:rPr>
          <w:rFonts w:ascii="Times New Roman" w:hAnsi="Times New Roman"/>
          <w:color w:val="22272F"/>
          <w:sz w:val="16"/>
          <w:szCs w:val="16"/>
        </w:rPr>
        <w:t>__" __________________ 20___ г</w:t>
      </w:r>
    </w:p>
    <w:p w:rsidR="00EC23D3" w:rsidRDefault="00EC23D3" w:rsidP="00EC23D3">
      <w:pPr>
        <w:tabs>
          <w:tab w:val="left" w:pos="1320"/>
        </w:tabs>
        <w:rPr>
          <w:lang w:eastAsia="ru-RU"/>
        </w:rPr>
      </w:pPr>
    </w:p>
    <w:p w:rsidR="00EC23D3" w:rsidRPr="00AA4D86" w:rsidRDefault="00EC23D3" w:rsidP="00EC23D3">
      <w:pPr>
        <w:tabs>
          <w:tab w:val="left" w:pos="4480"/>
        </w:tabs>
        <w:ind w:firstLine="567"/>
        <w:jc w:val="both"/>
        <w:rPr>
          <w:rFonts w:ascii="Times New Roman" w:hAnsi="Times New Roman"/>
          <w:bCs/>
          <w:sz w:val="20"/>
          <w:szCs w:val="20"/>
          <w:shd w:val="clear" w:color="auto" w:fill="FFFFFF"/>
        </w:rPr>
      </w:pPr>
      <w:r>
        <w:rPr>
          <w:lang w:eastAsia="ru-RU"/>
        </w:rPr>
        <w:tab/>
      </w:r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EC23D3" w:rsidRPr="003C01B6" w:rsidTr="0027701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D3" w:rsidRPr="003C01B6" w:rsidRDefault="00EC23D3" w:rsidP="002770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EC23D3" w:rsidRPr="003C01B6" w:rsidRDefault="00EC23D3" w:rsidP="002770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EC23D3" w:rsidRPr="003C01B6" w:rsidRDefault="00EC23D3" w:rsidP="002770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D3" w:rsidRPr="003C01B6" w:rsidRDefault="00EC23D3" w:rsidP="002770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EC23D3" w:rsidRPr="003C01B6" w:rsidRDefault="00EC23D3" w:rsidP="002770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EC23D3" w:rsidRPr="003C01B6" w:rsidRDefault="00EC23D3" w:rsidP="002770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3D3" w:rsidRPr="003C01B6" w:rsidRDefault="00EC23D3" w:rsidP="002770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EC23D3" w:rsidRPr="003C01B6" w:rsidRDefault="00EC23D3" w:rsidP="002770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EC23D3" w:rsidRPr="003C01B6" w:rsidRDefault="00EC23D3" w:rsidP="002770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EC23D3" w:rsidRPr="00EC23D3" w:rsidRDefault="00EC23D3" w:rsidP="00EC23D3">
      <w:pPr>
        <w:tabs>
          <w:tab w:val="left" w:pos="465"/>
          <w:tab w:val="left" w:pos="1320"/>
        </w:tabs>
        <w:rPr>
          <w:lang w:eastAsia="ru-RU"/>
        </w:rPr>
        <w:sectPr w:rsidR="00EC23D3" w:rsidRPr="00EC23D3" w:rsidSect="00D92787"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  <w:bookmarkStart w:id="0" w:name="_GoBack"/>
      <w:r>
        <w:rPr>
          <w:lang w:eastAsia="ru-RU"/>
        </w:rPr>
        <w:tab/>
      </w:r>
    </w:p>
    <w:bookmarkEnd w:id="0"/>
    <w:p w:rsidR="00EC23D3" w:rsidRPr="00B57245" w:rsidRDefault="00EC23D3" w:rsidP="00EC23D3">
      <w:pPr>
        <w:ind w:right="16"/>
        <w:rPr>
          <w:sz w:val="28"/>
          <w:szCs w:val="28"/>
        </w:rPr>
      </w:pPr>
    </w:p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634A58">
          <w:headerReference w:type="default" r:id="rId9"/>
          <w:pgSz w:w="11906" w:h="16838"/>
          <w:pgMar w:top="426" w:right="424" w:bottom="426" w:left="567" w:header="0" w:footer="122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0"/>
      <w:headerReference w:type="first" r:id="rId11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B0" w:rsidRDefault="00BE6DB0" w:rsidP="000510D2">
      <w:pPr>
        <w:spacing w:after="0" w:line="240" w:lineRule="auto"/>
      </w:pPr>
      <w:r>
        <w:separator/>
      </w:r>
    </w:p>
  </w:endnote>
  <w:endnote w:type="continuationSeparator" w:id="0">
    <w:p w:rsidR="00BE6DB0" w:rsidRDefault="00BE6DB0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B0" w:rsidRDefault="00BE6DB0" w:rsidP="000510D2">
      <w:pPr>
        <w:spacing w:after="0" w:line="240" w:lineRule="auto"/>
      </w:pPr>
      <w:r>
        <w:separator/>
      </w:r>
    </w:p>
  </w:footnote>
  <w:footnote w:type="continuationSeparator" w:id="0">
    <w:p w:rsidR="00BE6DB0" w:rsidRDefault="00BE6DB0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 w:rsidP="005111B3">
    <w:pPr>
      <w:pStyle w:val="aa"/>
    </w:pPr>
  </w:p>
  <w:p w:rsidR="007E12F0" w:rsidRDefault="007E12F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2F0" w:rsidRDefault="007E12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E67955"/>
    <w:multiLevelType w:val="multilevel"/>
    <w:tmpl w:val="1562D1F0"/>
    <w:lvl w:ilvl="0">
      <w:start w:val="1"/>
      <w:numFmt w:val="decimal"/>
      <w:lvlText w:val="1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5B0670B"/>
    <w:multiLevelType w:val="hybridMultilevel"/>
    <w:tmpl w:val="9E74589A"/>
    <w:lvl w:ilvl="0" w:tplc="F4F8868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8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9">
    <w:nsid w:val="0D342EB9"/>
    <w:multiLevelType w:val="hybridMultilevel"/>
    <w:tmpl w:val="3B323EA2"/>
    <w:lvl w:ilvl="0" w:tplc="23745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12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4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5">
    <w:nsid w:val="2196278A"/>
    <w:multiLevelType w:val="hybridMultilevel"/>
    <w:tmpl w:val="B71E9DCE"/>
    <w:lvl w:ilvl="0" w:tplc="52BA32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2280B5E"/>
    <w:multiLevelType w:val="multilevel"/>
    <w:tmpl w:val="AAEEE3D2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76C1D99"/>
    <w:multiLevelType w:val="multilevel"/>
    <w:tmpl w:val="39CA4A24"/>
    <w:lvl w:ilvl="0">
      <w:start w:val="1"/>
      <w:numFmt w:val="decimal"/>
      <w:lvlText w:val="1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9">
    <w:nsid w:val="33F622DA"/>
    <w:multiLevelType w:val="multilevel"/>
    <w:tmpl w:val="6B26E964"/>
    <w:lvl w:ilvl="0">
      <w:start w:val="1"/>
      <w:numFmt w:val="decimal"/>
      <w:lvlText w:val="1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2">
    <w:nsid w:val="41F058E6"/>
    <w:multiLevelType w:val="hybridMultilevel"/>
    <w:tmpl w:val="76946F6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3945676"/>
    <w:multiLevelType w:val="multilevel"/>
    <w:tmpl w:val="56B60C4E"/>
    <w:lvl w:ilvl="0">
      <w:start w:val="1"/>
      <w:numFmt w:val="decimal"/>
      <w:lvlText w:val="1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A4745DC"/>
    <w:multiLevelType w:val="hybridMultilevel"/>
    <w:tmpl w:val="9E9C2F5A"/>
    <w:lvl w:ilvl="0" w:tplc="1686885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E21F92"/>
    <w:multiLevelType w:val="hybridMultilevel"/>
    <w:tmpl w:val="1BC84078"/>
    <w:lvl w:ilvl="0" w:tplc="766813C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69664CED"/>
    <w:multiLevelType w:val="multilevel"/>
    <w:tmpl w:val="D67AC040"/>
    <w:lvl w:ilvl="0">
      <w:start w:val="2"/>
      <w:numFmt w:val="decimal"/>
      <w:lvlText w:val="1.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7"/>
  </w:num>
  <w:num w:numId="5">
    <w:abstractNumId w:val="14"/>
  </w:num>
  <w:num w:numId="6">
    <w:abstractNumId w:val="8"/>
  </w:num>
  <w:num w:numId="7">
    <w:abstractNumId w:val="18"/>
  </w:num>
  <w:num w:numId="8">
    <w:abstractNumId w:val="28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26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2"/>
  </w:num>
  <w:num w:numId="21">
    <w:abstractNumId w:val="24"/>
  </w:num>
  <w:num w:numId="22">
    <w:abstractNumId w:val="25"/>
  </w:num>
  <w:num w:numId="23">
    <w:abstractNumId w:val="15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73F64"/>
    <w:rsid w:val="001A14E2"/>
    <w:rsid w:val="001B1DCC"/>
    <w:rsid w:val="001B67B1"/>
    <w:rsid w:val="001C3B6C"/>
    <w:rsid w:val="001C52F6"/>
    <w:rsid w:val="001E2177"/>
    <w:rsid w:val="001F6CC6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41E2"/>
    <w:rsid w:val="00436D1C"/>
    <w:rsid w:val="00441394"/>
    <w:rsid w:val="004674BC"/>
    <w:rsid w:val="004723B6"/>
    <w:rsid w:val="00494E3E"/>
    <w:rsid w:val="004A69B5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519A"/>
    <w:rsid w:val="00634A58"/>
    <w:rsid w:val="00654227"/>
    <w:rsid w:val="0067076A"/>
    <w:rsid w:val="00676852"/>
    <w:rsid w:val="006B4807"/>
    <w:rsid w:val="006C2457"/>
    <w:rsid w:val="006C60D3"/>
    <w:rsid w:val="006D5256"/>
    <w:rsid w:val="006D60FD"/>
    <w:rsid w:val="006D7D40"/>
    <w:rsid w:val="006E6539"/>
    <w:rsid w:val="006F7A47"/>
    <w:rsid w:val="00702255"/>
    <w:rsid w:val="00716334"/>
    <w:rsid w:val="00723C2C"/>
    <w:rsid w:val="00724FF9"/>
    <w:rsid w:val="00785E7E"/>
    <w:rsid w:val="007C6080"/>
    <w:rsid w:val="007D3335"/>
    <w:rsid w:val="007E12F0"/>
    <w:rsid w:val="007E1BC7"/>
    <w:rsid w:val="00800339"/>
    <w:rsid w:val="008260CE"/>
    <w:rsid w:val="0082761E"/>
    <w:rsid w:val="00852B09"/>
    <w:rsid w:val="008915D8"/>
    <w:rsid w:val="00895B5E"/>
    <w:rsid w:val="008A4684"/>
    <w:rsid w:val="008B0984"/>
    <w:rsid w:val="008B4C96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9E7CD7"/>
    <w:rsid w:val="00A12101"/>
    <w:rsid w:val="00A1345A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A4D86"/>
    <w:rsid w:val="00AB31A0"/>
    <w:rsid w:val="00AC1BA5"/>
    <w:rsid w:val="00AD1748"/>
    <w:rsid w:val="00AD381D"/>
    <w:rsid w:val="00B0000A"/>
    <w:rsid w:val="00B05FFD"/>
    <w:rsid w:val="00B34FCD"/>
    <w:rsid w:val="00B366D5"/>
    <w:rsid w:val="00B608E1"/>
    <w:rsid w:val="00B674B8"/>
    <w:rsid w:val="00B71C5E"/>
    <w:rsid w:val="00BA478C"/>
    <w:rsid w:val="00BB1CBA"/>
    <w:rsid w:val="00BB7213"/>
    <w:rsid w:val="00BE139C"/>
    <w:rsid w:val="00BE6DB0"/>
    <w:rsid w:val="00C12F27"/>
    <w:rsid w:val="00C22C56"/>
    <w:rsid w:val="00C23782"/>
    <w:rsid w:val="00C24A6E"/>
    <w:rsid w:val="00C24C11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0B5"/>
    <w:rsid w:val="00D23F28"/>
    <w:rsid w:val="00D45D06"/>
    <w:rsid w:val="00D75CCC"/>
    <w:rsid w:val="00D8121A"/>
    <w:rsid w:val="00D82BE0"/>
    <w:rsid w:val="00DA0B08"/>
    <w:rsid w:val="00DB395F"/>
    <w:rsid w:val="00DC7194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C23D3"/>
    <w:rsid w:val="00ED3A05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"/>
    <w:link w:val="aff2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link w:val="23"/>
    <w:locked/>
    <w:rsid w:val="007E12F0"/>
    <w:rPr>
      <w:lang w:eastAsia="ru-RU"/>
    </w:rPr>
  </w:style>
  <w:style w:type="paragraph" w:styleId="23">
    <w:name w:val="Body Text 2"/>
    <w:basedOn w:val="a"/>
    <w:link w:val="22"/>
    <w:rsid w:val="007E12F0"/>
    <w:pPr>
      <w:autoSpaceDE w:val="0"/>
      <w:autoSpaceDN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E12F0"/>
    <w:rPr>
      <w:rFonts w:ascii="Calibri" w:eastAsia="Calibri" w:hAnsi="Calibri" w:cs="Times New Roman"/>
    </w:rPr>
  </w:style>
  <w:style w:type="paragraph" w:customStyle="1" w:styleId="s16">
    <w:name w:val="s_16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12F0"/>
    <w:pPr>
      <w:widowControl w:val="0"/>
      <w:suppressAutoHyphens/>
      <w:spacing w:after="0" w:line="100" w:lineRule="atLeast"/>
    </w:pPr>
    <w:rPr>
      <w:rFonts w:ascii="Times New Roman" w:eastAsia="Times New Roman" w:hAnsi="Times New Roman"/>
      <w:lang w:eastAsia="ar-SA"/>
    </w:rPr>
  </w:style>
  <w:style w:type="character" w:styleId="aff3">
    <w:name w:val="annotation reference"/>
    <w:basedOn w:val="a0"/>
    <w:uiPriority w:val="99"/>
    <w:semiHidden/>
    <w:unhideWhenUsed/>
    <w:rsid w:val="007E12F0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12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E12F0"/>
  </w:style>
  <w:style w:type="paragraph" w:customStyle="1" w:styleId="empty">
    <w:name w:val="empty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E12F0"/>
    <w:rPr>
      <w:i/>
      <w:iCs/>
    </w:rPr>
  </w:style>
  <w:style w:type="paragraph" w:customStyle="1" w:styleId="s91">
    <w:name w:val="s_9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E1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page number"/>
    <w:basedOn w:val="a0"/>
    <w:uiPriority w:val="99"/>
    <w:semiHidden/>
    <w:unhideWhenUsed/>
    <w:rsid w:val="007E12F0"/>
  </w:style>
  <w:style w:type="character" w:customStyle="1" w:styleId="19">
    <w:name w:val="Неразрешенное упоминание1"/>
    <w:basedOn w:val="a0"/>
    <w:uiPriority w:val="99"/>
    <w:semiHidden/>
    <w:unhideWhenUsed/>
    <w:rsid w:val="007E12F0"/>
    <w:rPr>
      <w:color w:val="605E5C"/>
      <w:shd w:val="clear" w:color="auto" w:fill="E1DFDD"/>
    </w:rPr>
  </w:style>
  <w:style w:type="paragraph" w:styleId="aff8">
    <w:name w:val="footnote text"/>
    <w:basedOn w:val="a"/>
    <w:link w:val="aff9"/>
    <w:uiPriority w:val="99"/>
    <w:semiHidden/>
    <w:unhideWhenUsed/>
    <w:rsid w:val="007E12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9">
    <w:name w:val="Текст сноски Знак"/>
    <w:basedOn w:val="a0"/>
    <w:link w:val="aff8"/>
    <w:uiPriority w:val="99"/>
    <w:semiHidden/>
    <w:rsid w:val="007E12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semiHidden/>
    <w:unhideWhenUsed/>
    <w:rsid w:val="007E12F0"/>
    <w:rPr>
      <w:vertAlign w:val="superscript"/>
    </w:rPr>
  </w:style>
  <w:style w:type="character" w:customStyle="1" w:styleId="highlightsearch">
    <w:name w:val="highlightsearch"/>
    <w:basedOn w:val="a0"/>
    <w:rsid w:val="007E12F0"/>
  </w:style>
  <w:style w:type="paragraph" w:styleId="affb">
    <w:name w:val="annotation subject"/>
    <w:basedOn w:val="aff4"/>
    <w:next w:val="aff4"/>
    <w:link w:val="affc"/>
    <w:uiPriority w:val="99"/>
    <w:semiHidden/>
    <w:unhideWhenUsed/>
    <w:rsid w:val="007E12F0"/>
    <w:rPr>
      <w:b/>
      <w:bCs/>
    </w:rPr>
  </w:style>
  <w:style w:type="character" w:customStyle="1" w:styleId="affc">
    <w:name w:val="Тема примечания Знак"/>
    <w:basedOn w:val="aff5"/>
    <w:link w:val="affb"/>
    <w:uiPriority w:val="99"/>
    <w:semiHidden/>
    <w:rsid w:val="007E12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C23D3"/>
    <w:pPr>
      <w:spacing w:after="120" w:line="480" w:lineRule="auto"/>
      <w:ind w:left="283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3D3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ffd">
    <w:name w:val="Основной текст_"/>
    <w:link w:val="1a"/>
    <w:locked/>
    <w:rsid w:val="00EC23D3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d"/>
    <w:rsid w:val="00EC23D3"/>
    <w:pPr>
      <w:widowControl w:val="0"/>
      <w:shd w:val="clear" w:color="auto" w:fill="FFFFFF"/>
      <w:spacing w:before="420" w:after="240" w:line="322" w:lineRule="exact"/>
      <w:ind w:hanging="920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EC23D3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C23D3"/>
    <w:pPr>
      <w:widowControl w:val="0"/>
      <w:shd w:val="clear" w:color="auto" w:fill="FFFFFF"/>
      <w:spacing w:after="120" w:line="0" w:lineRule="atLeast"/>
      <w:ind w:firstLine="740"/>
      <w:jc w:val="both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6">
    <w:name w:val="Основной текст (2)_"/>
    <w:link w:val="27"/>
    <w:locked/>
    <w:rsid w:val="00EC23D3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EC23D3"/>
    <w:pPr>
      <w:widowControl w:val="0"/>
      <w:shd w:val="clear" w:color="auto" w:fill="FFFFFF"/>
      <w:spacing w:after="0"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">
    <w:name w:val="Основной текст (4)_"/>
    <w:link w:val="40"/>
    <w:locked/>
    <w:rsid w:val="00EC23D3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C23D3"/>
    <w:pPr>
      <w:widowControl w:val="0"/>
      <w:shd w:val="clear" w:color="auto" w:fill="FFFFFF"/>
      <w:spacing w:after="0" w:line="317" w:lineRule="exact"/>
      <w:ind w:firstLine="70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413">
    <w:name w:val="Основной текст (4) + 13"/>
    <w:aliases w:val="5 pt,Не полужирный"/>
    <w:rsid w:val="00EC23D3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ak-s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CD2BD-37ED-4E94-9264-A140CEAE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18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12</cp:revision>
  <cp:lastPrinted>2021-07-22T08:38:00Z</cp:lastPrinted>
  <dcterms:created xsi:type="dcterms:W3CDTF">2021-07-30T05:31:00Z</dcterms:created>
  <dcterms:modified xsi:type="dcterms:W3CDTF">2021-12-07T08:25:00Z</dcterms:modified>
</cp:coreProperties>
</file>