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5575"/>
      </w:tblGrid>
      <w:tr w:rsidR="00EE71F3" w:rsidTr="00260D3C">
        <w:tc>
          <w:tcPr>
            <w:tcW w:w="463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  от  16.04.2008</w:t>
            </w:r>
          </w:p>
          <w:p w:rsidR="00EE71F3" w:rsidRDefault="00EE71F3" w:rsidP="001405A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  <w:r w:rsidR="001405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5575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0334E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="00BE3C1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</w:p>
          <w:p w:rsidR="001405A7" w:rsidRDefault="004A69B5" w:rsidP="001405A7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</w:t>
            </w:r>
            <w:r w:rsidR="00C0209B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0334E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 w:rsidR="00140E5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  <w:r w:rsidR="006201B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.0</w:t>
            </w:r>
            <w:r w:rsidR="000334E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5</w:t>
            </w:r>
            <w:r w:rsidR="006201B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.2022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6201B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BE3C1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пятница</w:t>
            </w:r>
          </w:p>
          <w:p w:rsidR="00BE3C19" w:rsidRDefault="001405A7" w:rsidP="001405A7">
            <w:pPr>
              <w:spacing w:after="120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ИЗВЕЩЕНИЕ</w:t>
            </w:r>
          </w:p>
        </w:tc>
      </w:tr>
    </w:tbl>
    <w:p w:rsidR="00BE3C19" w:rsidRDefault="00BE3C19" w:rsidP="00BE3C19">
      <w:pPr>
        <w:spacing w:after="0"/>
        <w:ind w:firstLine="3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Коуракского сельсовета Тогучинского района Нов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осибирской области извещает участников общей долевой собственности на земельные участки  сельскохозяйственного назначения с кадастровым номером </w:t>
      </w:r>
      <w:bookmarkStart w:id="1" w:name="_dx_frag_StartFragment"/>
      <w:bookmarkEnd w:id="1"/>
      <w:r>
        <w:fldChar w:fldCharType="begin"/>
      </w:r>
      <w:r>
        <w:instrText>HYPERLINK "https://egpr365.ru/reestr?egrp=54:20:020301:331&amp;ref=bt" \t "_blank"</w:instrText>
      </w:r>
      <w:r>
        <w:fldChar w:fldCharType="separate"/>
      </w:r>
      <w:r>
        <w:rPr>
          <w:rFonts w:ascii="Times New Roman" w:hAnsi="Times New Roman"/>
          <w:sz w:val="24"/>
          <w:szCs w:val="24"/>
          <w:shd w:val="clear" w:color="auto" w:fill="FFFFFF"/>
        </w:rPr>
        <w:t>54:24:052716</w:t>
      </w:r>
      <w:r w:rsidRPr="00024D4E">
        <w:rPr>
          <w:rFonts w:ascii="Times New Roman" w:hAnsi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</w:rPr>
        <w:t>605</w:t>
      </w:r>
      <w:r>
        <w:fldChar w:fldCharType="end"/>
      </w:r>
      <w:r>
        <w:t xml:space="preserve">  </w:t>
      </w:r>
      <w:r w:rsidRPr="00CF15CC">
        <w:rPr>
          <w:rFonts w:ascii="Times New Roman" w:hAnsi="Times New Roman"/>
          <w:sz w:val="24"/>
          <w:szCs w:val="24"/>
        </w:rPr>
        <w:t xml:space="preserve">местоположение </w:t>
      </w:r>
      <w:r>
        <w:rPr>
          <w:rFonts w:ascii="Times New Roman" w:hAnsi="Times New Roman"/>
          <w:sz w:val="24"/>
          <w:szCs w:val="24"/>
        </w:rPr>
        <w:t xml:space="preserve">установлено относительно ориентира, </w:t>
      </w:r>
      <w:r>
        <w:t xml:space="preserve"> </w:t>
      </w:r>
      <w:r w:rsidRPr="003B6D0A">
        <w:rPr>
          <w:rFonts w:ascii="Times New Roman" w:hAnsi="Times New Roman"/>
          <w:sz w:val="24"/>
          <w:szCs w:val="24"/>
        </w:rPr>
        <w:t xml:space="preserve">расположенного </w:t>
      </w:r>
      <w:r>
        <w:rPr>
          <w:rFonts w:ascii="Times New Roman" w:hAnsi="Times New Roman"/>
          <w:sz w:val="24"/>
          <w:szCs w:val="24"/>
        </w:rPr>
        <w:t>в границах участка. Почтовый адрес ориентира</w:t>
      </w:r>
      <w:r w:rsidRPr="003B6D0A">
        <w:rPr>
          <w:rFonts w:ascii="Times New Roman" w:hAnsi="Times New Roman"/>
          <w:sz w:val="24"/>
          <w:szCs w:val="24"/>
        </w:rPr>
        <w:t xml:space="preserve">: </w:t>
      </w:r>
      <w:r w:rsidRPr="003B6D0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обл. Новосибирская, р-н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Тогучинский</w:t>
      </w:r>
      <w:r w:rsidRPr="003B6D0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Коуракский сельсовет </w:t>
      </w:r>
      <w:r>
        <w:rPr>
          <w:rFonts w:ascii="Times New Roman" w:hAnsi="Times New Roman"/>
          <w:sz w:val="24"/>
        </w:rPr>
        <w:t>о проведении общего собрания.</w:t>
      </w:r>
    </w:p>
    <w:p w:rsidR="00BE3C19" w:rsidRDefault="00BE3C19" w:rsidP="00BE3C19">
      <w:pPr>
        <w:spacing w:after="0"/>
        <w:ind w:firstLine="318"/>
        <w:jc w:val="both"/>
        <w:rPr>
          <w:rFonts w:ascii="Times New Roman" w:hAnsi="Times New Roman"/>
          <w:sz w:val="24"/>
        </w:rPr>
      </w:pPr>
    </w:p>
    <w:p w:rsidR="00BE3C19" w:rsidRDefault="00BE3C19" w:rsidP="00BE3C19">
      <w:pPr>
        <w:spacing w:after="0"/>
        <w:ind w:firstLine="3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Повестка дня:</w:t>
      </w:r>
    </w:p>
    <w:p w:rsidR="00BE3C19" w:rsidRDefault="00BE3C19" w:rsidP="00BE3C19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dst65"/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1. О заключении договора аренды земельного участка при множественности лиц на стороне арендодателей, между собственниками земельного участка из земель сельскохозяйственного назначения с к.н. 54:24:052716:605 и ООО Агрохолдинг «Новониколаевский» (ИНН 5438317770).  </w:t>
      </w:r>
    </w:p>
    <w:p w:rsidR="00BE3C19" w:rsidRPr="00833541" w:rsidRDefault="00BE3C19" w:rsidP="00BE3C19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B6D0A">
        <w:rPr>
          <w:rFonts w:ascii="Times New Roman" w:hAnsi="Times New Roman"/>
          <w:color w:val="000000"/>
          <w:sz w:val="24"/>
          <w:szCs w:val="24"/>
        </w:rPr>
        <w:t>. О</w:t>
      </w:r>
      <w:r w:rsidRPr="00833541">
        <w:rPr>
          <w:rFonts w:ascii="Times New Roman" w:hAnsi="Times New Roman"/>
          <w:color w:val="000000"/>
          <w:sz w:val="24"/>
          <w:szCs w:val="24"/>
        </w:rPr>
        <w:t xml:space="preserve"> лице, уполномоченном от имени участников долевой собственности без доверенности действовать при обращении с заявлениями о проведении государственно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833541">
        <w:rPr>
          <w:rFonts w:ascii="Times New Roman" w:hAnsi="Times New Roman"/>
          <w:color w:val="000000"/>
          <w:sz w:val="24"/>
          <w:szCs w:val="24"/>
        </w:rPr>
        <w:t xml:space="preserve"> регистрации прав на недвижимое </w:t>
      </w:r>
      <w:r>
        <w:rPr>
          <w:rFonts w:ascii="Times New Roman" w:hAnsi="Times New Roman"/>
          <w:color w:val="000000"/>
          <w:sz w:val="24"/>
          <w:szCs w:val="24"/>
        </w:rPr>
        <w:t>имущество в отношении земельных участков, находящихся</w:t>
      </w:r>
      <w:r w:rsidRPr="00833541">
        <w:rPr>
          <w:rFonts w:ascii="Times New Roman" w:hAnsi="Times New Roman"/>
          <w:color w:val="000000"/>
          <w:sz w:val="24"/>
          <w:szCs w:val="24"/>
        </w:rPr>
        <w:t xml:space="preserve"> в долевой собственности, а также заключать договор</w:t>
      </w:r>
      <w:r>
        <w:rPr>
          <w:rFonts w:ascii="Times New Roman" w:hAnsi="Times New Roman"/>
          <w:color w:val="000000"/>
          <w:sz w:val="24"/>
          <w:szCs w:val="24"/>
        </w:rPr>
        <w:t xml:space="preserve"> аренды данных земельных участков, в том числе об объеме и о сроках таких полномочий</w:t>
      </w:r>
      <w:r w:rsidRPr="003B6D0A">
        <w:rPr>
          <w:rFonts w:ascii="Times New Roman" w:hAnsi="Times New Roman"/>
          <w:color w:val="000000"/>
          <w:sz w:val="24"/>
          <w:szCs w:val="24"/>
        </w:rPr>
        <w:t>.</w:t>
      </w:r>
    </w:p>
    <w:p w:rsidR="00BE3C19" w:rsidRDefault="00BE3C19" w:rsidP="00BE3C19">
      <w:pPr>
        <w:spacing w:before="100" w:beforeAutospacing="1" w:after="100" w:afterAutospacing="1" w:line="240" w:lineRule="auto"/>
        <w:ind w:firstLine="318"/>
        <w:jc w:val="both"/>
        <w:rPr>
          <w:rFonts w:ascii="Times New Roman" w:hAnsi="Times New Roman"/>
          <w:sz w:val="24"/>
        </w:rPr>
      </w:pPr>
      <w:bookmarkStart w:id="3" w:name="dst67"/>
      <w:bookmarkEnd w:id="3"/>
      <w:r w:rsidRPr="006A0B79">
        <w:rPr>
          <w:rFonts w:ascii="Times New Roman" w:hAnsi="Times New Roman"/>
          <w:sz w:val="24"/>
        </w:rPr>
        <w:t xml:space="preserve">Общее собрание состоится </w:t>
      </w:r>
      <w:r>
        <w:rPr>
          <w:rFonts w:ascii="Times New Roman" w:hAnsi="Times New Roman"/>
          <w:sz w:val="24"/>
        </w:rPr>
        <w:t xml:space="preserve">24 июня </w:t>
      </w:r>
      <w:r w:rsidRPr="006A0B79"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 xml:space="preserve"> </w:t>
      </w:r>
      <w:r w:rsidRPr="006A0B79">
        <w:rPr>
          <w:rFonts w:ascii="Times New Roman" w:hAnsi="Times New Roman"/>
          <w:sz w:val="24"/>
        </w:rPr>
        <w:t xml:space="preserve">года </w:t>
      </w:r>
      <w:r w:rsidRPr="006A0B79">
        <w:rPr>
          <w:rFonts w:ascii="Times New Roman" w:hAnsi="Times New Roman"/>
          <w:color w:val="000000"/>
          <w:sz w:val="24"/>
        </w:rPr>
        <w:t>по адресу</w:t>
      </w:r>
      <w:r w:rsidRPr="006A0B79">
        <w:rPr>
          <w:rFonts w:ascii="Times New Roman" w:hAnsi="Times New Roman"/>
          <w:b/>
          <w:color w:val="000000"/>
          <w:sz w:val="24"/>
        </w:rPr>
        <w:t xml:space="preserve">: </w:t>
      </w:r>
      <w:r w:rsidRPr="005548F3">
        <w:rPr>
          <w:rFonts w:ascii="Times New Roman" w:hAnsi="Times New Roman"/>
          <w:color w:val="000000"/>
          <w:sz w:val="24"/>
        </w:rPr>
        <w:t>633472,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A0B79">
        <w:rPr>
          <w:rFonts w:ascii="Times New Roman" w:hAnsi="Times New Roman"/>
          <w:color w:val="000000"/>
          <w:sz w:val="24"/>
          <w:shd w:val="clear" w:color="auto" w:fill="FFFFFF"/>
        </w:rPr>
        <w:t xml:space="preserve">Новосибирская область,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Тогучинский </w:t>
      </w:r>
      <w:r w:rsidRPr="006A0B79">
        <w:rPr>
          <w:rFonts w:ascii="Times New Roman" w:hAnsi="Times New Roman"/>
          <w:color w:val="000000"/>
          <w:sz w:val="24"/>
          <w:shd w:val="clear" w:color="auto" w:fill="FFFFFF"/>
        </w:rPr>
        <w:t xml:space="preserve">район, </w:t>
      </w:r>
      <w:r w:rsidRPr="006A0B79">
        <w:rPr>
          <w:rFonts w:ascii="Times New Roman" w:hAnsi="Times New Roman"/>
          <w:sz w:val="24"/>
        </w:rPr>
        <w:t xml:space="preserve">село </w:t>
      </w:r>
      <w:r>
        <w:rPr>
          <w:rFonts w:ascii="Times New Roman" w:hAnsi="Times New Roman"/>
          <w:sz w:val="24"/>
        </w:rPr>
        <w:t xml:space="preserve">Коурак, </w:t>
      </w:r>
      <w:r w:rsidRPr="006A0B79">
        <w:rPr>
          <w:rFonts w:ascii="Times New Roman" w:hAnsi="Times New Roman"/>
          <w:color w:val="000000"/>
          <w:sz w:val="24"/>
          <w:shd w:val="clear" w:color="auto" w:fill="FFFFFF"/>
        </w:rPr>
        <w:t xml:space="preserve">здание администрации </w:t>
      </w:r>
      <w:r>
        <w:rPr>
          <w:rFonts w:ascii="Times New Roman" w:hAnsi="Times New Roman"/>
          <w:sz w:val="24"/>
        </w:rPr>
        <w:t xml:space="preserve">Коуракского сельсовета Тогучинского района </w:t>
      </w:r>
      <w:r w:rsidRPr="006A0B79">
        <w:rPr>
          <w:rFonts w:ascii="Times New Roman" w:hAnsi="Times New Roman"/>
          <w:color w:val="000000"/>
          <w:sz w:val="24"/>
          <w:shd w:val="clear" w:color="auto" w:fill="FFFFFF"/>
        </w:rPr>
        <w:t>Новосибирской области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ул. Партизанская 10/1</w:t>
      </w:r>
      <w:r w:rsidRPr="006A0B79">
        <w:rPr>
          <w:rFonts w:ascii="Times New Roman" w:hAnsi="Times New Roman"/>
          <w:color w:val="000000"/>
          <w:sz w:val="24"/>
          <w:shd w:val="clear" w:color="auto" w:fill="FFFFFF"/>
        </w:rPr>
        <w:t>.</w:t>
      </w:r>
    </w:p>
    <w:p w:rsidR="00BE3C19" w:rsidRDefault="00BE3C19" w:rsidP="00BE3C19">
      <w:pPr>
        <w:spacing w:after="0"/>
        <w:ind w:firstLine="3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Начало регистрации участников в 10:30, начало собрания 11:00 по местному времени. При себе необходимо иметь документы, удостоверяющие личность и документы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hd w:val="clear" w:color="auto" w:fill="FFFFFF"/>
        </w:rPr>
        <w:t>удостоверяющие право на земельную долю.</w:t>
      </w:r>
    </w:p>
    <w:p w:rsidR="00BE3C19" w:rsidRDefault="00BE3C19" w:rsidP="00BE3C19">
      <w:pPr>
        <w:spacing w:after="0" w:line="240" w:lineRule="auto"/>
        <w:ind w:left="180" w:firstLine="360"/>
        <w:rPr>
          <w:rFonts w:ascii="Times New Roman" w:hAnsi="Times New Roman"/>
          <w:color w:val="000000"/>
          <w:sz w:val="24"/>
        </w:rPr>
      </w:pPr>
    </w:p>
    <w:p w:rsidR="000334E7" w:rsidRPr="001405A7" w:rsidRDefault="00BE3C19" w:rsidP="001405A7">
      <w:pPr>
        <w:spacing w:after="0" w:line="240" w:lineRule="auto"/>
        <w:ind w:left="34" w:firstLine="284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</w:rPr>
        <w:t>С документами по вопросам, вынесенным на обсуждение общего собрания можно ознакомиться по адресу</w:t>
      </w:r>
      <w:r>
        <w:rPr>
          <w:rFonts w:ascii="Times New Roman" w:hAnsi="Times New Roman"/>
          <w:b/>
          <w:color w:val="000000"/>
          <w:sz w:val="24"/>
        </w:rPr>
        <w:t xml:space="preserve">: </w:t>
      </w:r>
      <w:r w:rsidRPr="005548F3">
        <w:rPr>
          <w:rFonts w:ascii="Times New Roman" w:hAnsi="Times New Roman"/>
          <w:color w:val="000000"/>
          <w:sz w:val="24"/>
        </w:rPr>
        <w:t>633472,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6A0B79">
        <w:rPr>
          <w:rFonts w:ascii="Times New Roman" w:hAnsi="Times New Roman"/>
          <w:color w:val="000000"/>
          <w:sz w:val="24"/>
          <w:shd w:val="clear" w:color="auto" w:fill="FFFFFF"/>
        </w:rPr>
        <w:t xml:space="preserve">Новосибирская область,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Тогучинский </w:t>
      </w:r>
      <w:r w:rsidRPr="006A0B79">
        <w:rPr>
          <w:rFonts w:ascii="Times New Roman" w:hAnsi="Times New Roman"/>
          <w:color w:val="000000"/>
          <w:sz w:val="24"/>
          <w:shd w:val="clear" w:color="auto" w:fill="FFFFFF"/>
        </w:rPr>
        <w:t xml:space="preserve">район, </w:t>
      </w:r>
      <w:r w:rsidRPr="006A0B79">
        <w:rPr>
          <w:rFonts w:ascii="Times New Roman" w:hAnsi="Times New Roman"/>
          <w:sz w:val="24"/>
        </w:rPr>
        <w:t xml:space="preserve">село </w:t>
      </w:r>
      <w:r>
        <w:rPr>
          <w:rFonts w:ascii="Times New Roman" w:hAnsi="Times New Roman"/>
          <w:sz w:val="24"/>
        </w:rPr>
        <w:t xml:space="preserve">Коурак, </w:t>
      </w:r>
      <w:r w:rsidRPr="006A0B79">
        <w:rPr>
          <w:rFonts w:ascii="Times New Roman" w:hAnsi="Times New Roman"/>
          <w:color w:val="000000"/>
          <w:sz w:val="24"/>
          <w:shd w:val="clear" w:color="auto" w:fill="FFFFFF"/>
        </w:rPr>
        <w:t xml:space="preserve">здание администрации </w:t>
      </w:r>
      <w:r>
        <w:rPr>
          <w:rFonts w:ascii="Times New Roman" w:hAnsi="Times New Roman"/>
          <w:sz w:val="24"/>
        </w:rPr>
        <w:t xml:space="preserve">Коуракского сельсовета Тогучинского района </w:t>
      </w:r>
      <w:r w:rsidRPr="006A0B79">
        <w:rPr>
          <w:rFonts w:ascii="Times New Roman" w:hAnsi="Times New Roman"/>
          <w:color w:val="000000"/>
          <w:sz w:val="24"/>
          <w:shd w:val="clear" w:color="auto" w:fill="FFFFFF"/>
        </w:rPr>
        <w:t>Новосибирской области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ул. Партизанская 10/1 с 13</w:t>
      </w:r>
      <w:r>
        <w:rPr>
          <w:rFonts w:ascii="Times New Roman" w:hAnsi="Times New Roman"/>
          <w:sz w:val="24"/>
          <w:shd w:val="clear" w:color="auto" w:fill="FFFFFF"/>
        </w:rPr>
        <w:t xml:space="preserve"> мая по 24 июня 2022 года.</w:t>
      </w:r>
    </w:p>
    <w:p w:rsidR="000334E7" w:rsidRPr="00DD6EC2" w:rsidRDefault="000334E7" w:rsidP="00C0209B">
      <w:pPr>
        <w:rPr>
          <w:sz w:val="24"/>
          <w:szCs w:val="24"/>
        </w:rPr>
      </w:pPr>
    </w:p>
    <w:tbl>
      <w:tblPr>
        <w:tblpPr w:leftFromText="180" w:rightFromText="180" w:vertAnchor="text" w:horzAnchor="margin" w:tblpY="-76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C0209B" w:rsidRPr="003C01B6" w:rsidTr="00C0209B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9B" w:rsidRPr="003C01B6" w:rsidRDefault="00C0209B" w:rsidP="00C020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C0209B" w:rsidRPr="003C01B6" w:rsidRDefault="00C0209B" w:rsidP="00C020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C0209B" w:rsidRPr="003C01B6" w:rsidRDefault="00C0209B" w:rsidP="00C020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9B" w:rsidRPr="003C01B6" w:rsidRDefault="00C0209B" w:rsidP="00C020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C0209B" w:rsidRPr="003C01B6" w:rsidRDefault="00C0209B" w:rsidP="00C020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C0209B" w:rsidRPr="003C01B6" w:rsidRDefault="00C0209B" w:rsidP="00C020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9B" w:rsidRPr="003C01B6" w:rsidRDefault="00C0209B" w:rsidP="00C020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C0209B" w:rsidRPr="003C01B6" w:rsidRDefault="00C0209B" w:rsidP="00C020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C0209B" w:rsidRPr="003C01B6" w:rsidRDefault="00C0209B" w:rsidP="00C020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C0209B" w:rsidRDefault="00C0209B" w:rsidP="00C0209B">
      <w:pPr>
        <w:rPr>
          <w:lang w:eastAsia="ru-RU"/>
        </w:rPr>
      </w:pPr>
    </w:p>
    <w:p w:rsidR="00C0209B" w:rsidRDefault="00C0209B" w:rsidP="00C0209B">
      <w:pPr>
        <w:rPr>
          <w:lang w:eastAsia="ru-RU"/>
        </w:rPr>
      </w:pPr>
    </w:p>
    <w:p w:rsidR="00DD55B3" w:rsidRPr="00C0209B" w:rsidRDefault="00DD55B3" w:rsidP="00C0209B">
      <w:pPr>
        <w:rPr>
          <w:lang w:eastAsia="ru-RU"/>
        </w:rPr>
        <w:sectPr w:rsidR="00DD55B3" w:rsidRPr="00C0209B" w:rsidSect="00DD55B3">
          <w:headerReference w:type="default" r:id="rId9"/>
          <w:pgSz w:w="11906" w:h="16838"/>
          <w:pgMar w:top="425" w:right="425" w:bottom="425" w:left="567" w:header="0" w:footer="125" w:gutter="0"/>
          <w:cols w:space="720"/>
          <w:titlePg/>
          <w:docGrid w:linePitch="326"/>
        </w:sectPr>
      </w:pPr>
    </w:p>
    <w:p w:rsidR="00DD55B3" w:rsidRDefault="00DD55B3" w:rsidP="00C0209B">
      <w:pPr>
        <w:sectPr w:rsidR="00DD55B3" w:rsidSect="00DD55B3">
          <w:pgSz w:w="11906" w:h="16838"/>
          <w:pgMar w:top="425" w:right="282" w:bottom="425" w:left="284" w:header="0" w:footer="125" w:gutter="0"/>
          <w:cols w:space="720"/>
          <w:titlePg/>
          <w:docGrid w:linePitch="326"/>
        </w:sectPr>
      </w:pPr>
    </w:p>
    <w:p w:rsidR="004C01BE" w:rsidRDefault="004C01BE" w:rsidP="00C0209B"/>
    <w:p w:rsidR="004C01BE" w:rsidRPr="00264877" w:rsidRDefault="004C01BE" w:rsidP="00DD55B3">
      <w:pPr>
        <w:ind w:firstLine="709"/>
      </w:pPr>
    </w:p>
    <w:p w:rsidR="00950008" w:rsidRPr="00441394" w:rsidRDefault="00950008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52B09" w:rsidRPr="00634A58" w:rsidRDefault="00852B09" w:rsidP="00950008">
      <w:pPr>
        <w:rPr>
          <w:color w:val="000000"/>
          <w:sz w:val="28"/>
          <w:szCs w:val="28"/>
        </w:rPr>
        <w:sectPr w:rsidR="00852B09" w:rsidRPr="00634A58" w:rsidSect="00DD55B3">
          <w:pgSz w:w="11906" w:h="16838"/>
          <w:pgMar w:top="425" w:right="425" w:bottom="425" w:left="567" w:header="0" w:footer="125" w:gutter="0"/>
          <w:cols w:space="720"/>
          <w:titlePg/>
          <w:docGrid w:linePitch="326"/>
        </w:sectPr>
      </w:pPr>
    </w:p>
    <w:p w:rsidR="00047D64" w:rsidRDefault="00047D64" w:rsidP="008915D8"/>
    <w:sectPr w:rsidR="00047D64" w:rsidSect="00634A58">
      <w:headerReference w:type="default" r:id="rId10"/>
      <w:headerReference w:type="first" r:id="rId11"/>
      <w:pgSz w:w="11906" w:h="16838"/>
      <w:pgMar w:top="284" w:right="566" w:bottom="142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DA8" w:rsidRDefault="00533DA8" w:rsidP="000510D2">
      <w:pPr>
        <w:spacing w:after="0" w:line="240" w:lineRule="auto"/>
      </w:pPr>
      <w:r>
        <w:separator/>
      </w:r>
    </w:p>
  </w:endnote>
  <w:endnote w:type="continuationSeparator" w:id="0">
    <w:p w:rsidR="00533DA8" w:rsidRDefault="00533DA8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DA8" w:rsidRDefault="00533DA8" w:rsidP="000510D2">
      <w:pPr>
        <w:spacing w:after="0" w:line="240" w:lineRule="auto"/>
      </w:pPr>
      <w:r>
        <w:separator/>
      </w:r>
    </w:p>
  </w:footnote>
  <w:footnote w:type="continuationSeparator" w:id="0">
    <w:p w:rsidR="00533DA8" w:rsidRDefault="00533DA8" w:rsidP="0005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 w:rsidP="005111B3">
    <w:pPr>
      <w:pStyle w:val="ab"/>
    </w:pPr>
  </w:p>
  <w:p w:rsidR="007E12F0" w:rsidRDefault="007E12F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2F0" w:rsidRDefault="007E12F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6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1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2">
    <w:nsid w:val="24366510"/>
    <w:multiLevelType w:val="hybridMultilevel"/>
    <w:tmpl w:val="B4303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F7771"/>
    <w:multiLevelType w:val="multilevel"/>
    <w:tmpl w:val="01E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320937BF"/>
    <w:multiLevelType w:val="multilevel"/>
    <w:tmpl w:val="913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8">
    <w:nsid w:val="44FA5B64"/>
    <w:multiLevelType w:val="multilevel"/>
    <w:tmpl w:val="AD64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14"/>
  </w:num>
  <w:num w:numId="8">
    <w:abstractNumId w:val="19"/>
  </w:num>
  <w:num w:numId="9">
    <w:abstractNumId w:val="7"/>
  </w:num>
  <w:num w:numId="10">
    <w:abstractNumId w:val="9"/>
  </w:num>
  <w:num w:numId="11">
    <w:abstractNumId w:val="10"/>
  </w:num>
  <w:num w:numId="12">
    <w:abstractNumId w:val="18"/>
  </w:num>
  <w:num w:numId="13">
    <w:abstractNumId w:val="13"/>
  </w:num>
  <w:num w:numId="14">
    <w:abstractNumId w:val="1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69"/>
    <w:rsid w:val="00011776"/>
    <w:rsid w:val="000162CD"/>
    <w:rsid w:val="000334E7"/>
    <w:rsid w:val="0004003F"/>
    <w:rsid w:val="0004791E"/>
    <w:rsid w:val="00047D64"/>
    <w:rsid w:val="000504FB"/>
    <w:rsid w:val="000510D2"/>
    <w:rsid w:val="00053609"/>
    <w:rsid w:val="00060E78"/>
    <w:rsid w:val="00090771"/>
    <w:rsid w:val="000A3B69"/>
    <w:rsid w:val="000F3ABD"/>
    <w:rsid w:val="00117A04"/>
    <w:rsid w:val="001330FF"/>
    <w:rsid w:val="0013491F"/>
    <w:rsid w:val="001405A7"/>
    <w:rsid w:val="001409A2"/>
    <w:rsid w:val="00140E54"/>
    <w:rsid w:val="001517CC"/>
    <w:rsid w:val="00161C3C"/>
    <w:rsid w:val="00172140"/>
    <w:rsid w:val="00173F64"/>
    <w:rsid w:val="00194374"/>
    <w:rsid w:val="001A14E2"/>
    <w:rsid w:val="001B1DCC"/>
    <w:rsid w:val="001B67B1"/>
    <w:rsid w:val="001C3B6C"/>
    <w:rsid w:val="001C52F6"/>
    <w:rsid w:val="001E2177"/>
    <w:rsid w:val="001F6CC6"/>
    <w:rsid w:val="00205099"/>
    <w:rsid w:val="0022490D"/>
    <w:rsid w:val="002423AD"/>
    <w:rsid w:val="00250790"/>
    <w:rsid w:val="00251D5A"/>
    <w:rsid w:val="00253513"/>
    <w:rsid w:val="00257F4D"/>
    <w:rsid w:val="00260D3C"/>
    <w:rsid w:val="00264877"/>
    <w:rsid w:val="0026769D"/>
    <w:rsid w:val="00296E78"/>
    <w:rsid w:val="002A176C"/>
    <w:rsid w:val="002A2102"/>
    <w:rsid w:val="002A65A4"/>
    <w:rsid w:val="0030228B"/>
    <w:rsid w:val="00303DAA"/>
    <w:rsid w:val="003220F0"/>
    <w:rsid w:val="00332D54"/>
    <w:rsid w:val="00386B38"/>
    <w:rsid w:val="003D1D12"/>
    <w:rsid w:val="003D5EDA"/>
    <w:rsid w:val="003E0F6F"/>
    <w:rsid w:val="003F76E8"/>
    <w:rsid w:val="00425B93"/>
    <w:rsid w:val="004269B1"/>
    <w:rsid w:val="004341E2"/>
    <w:rsid w:val="00436D1C"/>
    <w:rsid w:val="00441394"/>
    <w:rsid w:val="004674BC"/>
    <w:rsid w:val="004723B6"/>
    <w:rsid w:val="00494E3E"/>
    <w:rsid w:val="004A69B5"/>
    <w:rsid w:val="004C01BE"/>
    <w:rsid w:val="004C7273"/>
    <w:rsid w:val="005111B3"/>
    <w:rsid w:val="0051270B"/>
    <w:rsid w:val="00521CDC"/>
    <w:rsid w:val="0052439E"/>
    <w:rsid w:val="00533DA8"/>
    <w:rsid w:val="00552627"/>
    <w:rsid w:val="00564781"/>
    <w:rsid w:val="00584EC8"/>
    <w:rsid w:val="005B129B"/>
    <w:rsid w:val="005B7665"/>
    <w:rsid w:val="005E6BDE"/>
    <w:rsid w:val="0060145C"/>
    <w:rsid w:val="00602C41"/>
    <w:rsid w:val="006201B9"/>
    <w:rsid w:val="0062519A"/>
    <w:rsid w:val="00634A58"/>
    <w:rsid w:val="00647BC6"/>
    <w:rsid w:val="00654227"/>
    <w:rsid w:val="0067076A"/>
    <w:rsid w:val="00676852"/>
    <w:rsid w:val="006B4807"/>
    <w:rsid w:val="006C2457"/>
    <w:rsid w:val="006C60D3"/>
    <w:rsid w:val="006D5256"/>
    <w:rsid w:val="006D60FD"/>
    <w:rsid w:val="006D7D40"/>
    <w:rsid w:val="006E6539"/>
    <w:rsid w:val="006F7A47"/>
    <w:rsid w:val="00702255"/>
    <w:rsid w:val="00716334"/>
    <w:rsid w:val="00723C2C"/>
    <w:rsid w:val="00724FF9"/>
    <w:rsid w:val="00756925"/>
    <w:rsid w:val="007C6080"/>
    <w:rsid w:val="007D3335"/>
    <w:rsid w:val="007E12F0"/>
    <w:rsid w:val="007E1BC7"/>
    <w:rsid w:val="00800339"/>
    <w:rsid w:val="008260CE"/>
    <w:rsid w:val="0082761E"/>
    <w:rsid w:val="00852B09"/>
    <w:rsid w:val="008915D8"/>
    <w:rsid w:val="00895B5E"/>
    <w:rsid w:val="008A4684"/>
    <w:rsid w:val="008B0984"/>
    <w:rsid w:val="008B4C96"/>
    <w:rsid w:val="009061E2"/>
    <w:rsid w:val="00907F82"/>
    <w:rsid w:val="00914FD5"/>
    <w:rsid w:val="00923244"/>
    <w:rsid w:val="00932415"/>
    <w:rsid w:val="0094303F"/>
    <w:rsid w:val="00950008"/>
    <w:rsid w:val="00983F45"/>
    <w:rsid w:val="009C3126"/>
    <w:rsid w:val="009D2A5E"/>
    <w:rsid w:val="009E7CD7"/>
    <w:rsid w:val="009F4387"/>
    <w:rsid w:val="00A12101"/>
    <w:rsid w:val="00A1345A"/>
    <w:rsid w:val="00A14A96"/>
    <w:rsid w:val="00A163EB"/>
    <w:rsid w:val="00A307CF"/>
    <w:rsid w:val="00A34DD6"/>
    <w:rsid w:val="00A43638"/>
    <w:rsid w:val="00A44545"/>
    <w:rsid w:val="00A60C74"/>
    <w:rsid w:val="00A61BC4"/>
    <w:rsid w:val="00A63C3C"/>
    <w:rsid w:val="00A64560"/>
    <w:rsid w:val="00A64C17"/>
    <w:rsid w:val="00A83297"/>
    <w:rsid w:val="00A92502"/>
    <w:rsid w:val="00AA0AE2"/>
    <w:rsid w:val="00AB31A0"/>
    <w:rsid w:val="00AC1BA5"/>
    <w:rsid w:val="00AD1748"/>
    <w:rsid w:val="00AD381D"/>
    <w:rsid w:val="00B0000A"/>
    <w:rsid w:val="00B05FFD"/>
    <w:rsid w:val="00B34FCD"/>
    <w:rsid w:val="00B366D5"/>
    <w:rsid w:val="00B608E1"/>
    <w:rsid w:val="00B674B8"/>
    <w:rsid w:val="00B71C5E"/>
    <w:rsid w:val="00BA478C"/>
    <w:rsid w:val="00BB1CBA"/>
    <w:rsid w:val="00BB7213"/>
    <w:rsid w:val="00BE139C"/>
    <w:rsid w:val="00BE3C19"/>
    <w:rsid w:val="00C0209B"/>
    <w:rsid w:val="00C12F27"/>
    <w:rsid w:val="00C22C56"/>
    <w:rsid w:val="00C23782"/>
    <w:rsid w:val="00C24A6E"/>
    <w:rsid w:val="00C24C11"/>
    <w:rsid w:val="00C960B8"/>
    <w:rsid w:val="00CB06E9"/>
    <w:rsid w:val="00CD57BF"/>
    <w:rsid w:val="00CD679D"/>
    <w:rsid w:val="00CE29A9"/>
    <w:rsid w:val="00CE6659"/>
    <w:rsid w:val="00CF6FBF"/>
    <w:rsid w:val="00CF7FB8"/>
    <w:rsid w:val="00D165C5"/>
    <w:rsid w:val="00D230B5"/>
    <w:rsid w:val="00D23F28"/>
    <w:rsid w:val="00D45D06"/>
    <w:rsid w:val="00D75CCC"/>
    <w:rsid w:val="00D8121A"/>
    <w:rsid w:val="00D82BE0"/>
    <w:rsid w:val="00DA0B08"/>
    <w:rsid w:val="00DB395F"/>
    <w:rsid w:val="00DC7194"/>
    <w:rsid w:val="00DD1B25"/>
    <w:rsid w:val="00DD55B3"/>
    <w:rsid w:val="00DD6162"/>
    <w:rsid w:val="00DD655B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D3A05"/>
    <w:rsid w:val="00EE71F3"/>
    <w:rsid w:val="00F362A3"/>
    <w:rsid w:val="00F43808"/>
    <w:rsid w:val="00FC484B"/>
    <w:rsid w:val="00FD4084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5DFD66-7126-4D96-985E-9185498F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, Знак Знак10,Знак Знак10"/>
    <w:basedOn w:val="a"/>
    <w:link w:val="a7"/>
    <w:uiPriority w:val="99"/>
    <w:unhideWhenUsed/>
    <w:qFormat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1409A2"/>
    <w:rPr>
      <w:color w:val="0000FF"/>
      <w:u w:val="single"/>
    </w:rPr>
  </w:style>
  <w:style w:type="paragraph" w:customStyle="1" w:styleId="a9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uiPriority w:val="99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uiPriority w:val="99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360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053609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5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uiPriority w:val="99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 Spacing"/>
    <w:link w:val="af7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8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251D5A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d">
    <w:name w:val="Название Знак"/>
    <w:link w:val="afe"/>
    <w:rsid w:val="005111B3"/>
    <w:rPr>
      <w:b/>
      <w:bCs/>
      <w:sz w:val="28"/>
      <w:szCs w:val="24"/>
    </w:rPr>
  </w:style>
  <w:style w:type="paragraph" w:customStyle="1" w:styleId="aff">
    <w:name w:val="Заголовок"/>
    <w:basedOn w:val="a"/>
    <w:next w:val="af9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f0">
    <w:name w:val="List"/>
    <w:basedOn w:val="af9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f1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2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3">
    <w:name w:val="Заголовок таблицы"/>
    <w:basedOn w:val="aff2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Plain Text"/>
    <w:basedOn w:val="a"/>
    <w:link w:val="aff5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4A6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link w:val="23"/>
    <w:locked/>
    <w:rsid w:val="007E12F0"/>
    <w:rPr>
      <w:lang w:eastAsia="ru-RU"/>
    </w:rPr>
  </w:style>
  <w:style w:type="paragraph" w:styleId="23">
    <w:name w:val="Body Text 2"/>
    <w:basedOn w:val="a"/>
    <w:link w:val="22"/>
    <w:rsid w:val="007E12F0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E12F0"/>
    <w:rPr>
      <w:rFonts w:ascii="Calibri" w:eastAsia="Calibri" w:hAnsi="Calibri" w:cs="Times New Roman"/>
    </w:rPr>
  </w:style>
  <w:style w:type="paragraph" w:customStyle="1" w:styleId="s16">
    <w:name w:val="s_16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12F0"/>
    <w:pPr>
      <w:widowControl w:val="0"/>
      <w:suppressAutoHyphens/>
      <w:spacing w:after="0" w:line="100" w:lineRule="atLeast"/>
    </w:pPr>
    <w:rPr>
      <w:rFonts w:ascii="Times New Roman" w:eastAsia="Times New Roman" w:hAnsi="Times New Roman"/>
      <w:lang w:eastAsia="ar-SA"/>
    </w:rPr>
  </w:style>
  <w:style w:type="character" w:styleId="aff6">
    <w:name w:val="annotation reference"/>
    <w:basedOn w:val="a0"/>
    <w:uiPriority w:val="99"/>
    <w:semiHidden/>
    <w:unhideWhenUsed/>
    <w:rsid w:val="007E12F0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1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12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E12F0"/>
  </w:style>
  <w:style w:type="paragraph" w:customStyle="1" w:styleId="empty">
    <w:name w:val="empty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9">
    <w:name w:val="Emphasis"/>
    <w:basedOn w:val="a0"/>
    <w:uiPriority w:val="20"/>
    <w:qFormat/>
    <w:rsid w:val="007E12F0"/>
    <w:rPr>
      <w:i/>
      <w:iCs/>
    </w:rPr>
  </w:style>
  <w:style w:type="paragraph" w:customStyle="1" w:styleId="s91">
    <w:name w:val="s_9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page number"/>
    <w:basedOn w:val="a0"/>
    <w:uiPriority w:val="99"/>
    <w:semiHidden/>
    <w:unhideWhenUsed/>
    <w:rsid w:val="007E12F0"/>
  </w:style>
  <w:style w:type="character" w:customStyle="1" w:styleId="19">
    <w:name w:val="Неразрешенное упоминание1"/>
    <w:basedOn w:val="a0"/>
    <w:uiPriority w:val="99"/>
    <w:semiHidden/>
    <w:unhideWhenUsed/>
    <w:rsid w:val="007E12F0"/>
    <w:rPr>
      <w:color w:val="605E5C"/>
      <w:shd w:val="clear" w:color="auto" w:fill="E1DFDD"/>
    </w:rPr>
  </w:style>
  <w:style w:type="paragraph" w:styleId="affb">
    <w:name w:val="footnote text"/>
    <w:basedOn w:val="a"/>
    <w:link w:val="affc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basedOn w:val="a0"/>
    <w:uiPriority w:val="99"/>
    <w:semiHidden/>
    <w:unhideWhenUsed/>
    <w:rsid w:val="007E12F0"/>
    <w:rPr>
      <w:vertAlign w:val="superscript"/>
    </w:rPr>
  </w:style>
  <w:style w:type="character" w:customStyle="1" w:styleId="highlightsearch">
    <w:name w:val="highlightsearch"/>
    <w:basedOn w:val="a0"/>
    <w:rsid w:val="007E12F0"/>
  </w:style>
  <w:style w:type="paragraph" w:styleId="affe">
    <w:name w:val="annotation subject"/>
    <w:basedOn w:val="aff7"/>
    <w:next w:val="aff7"/>
    <w:link w:val="afff"/>
    <w:uiPriority w:val="99"/>
    <w:semiHidden/>
    <w:unhideWhenUsed/>
    <w:rsid w:val="007E12F0"/>
    <w:rPr>
      <w:b/>
      <w:bCs/>
    </w:rPr>
  </w:style>
  <w:style w:type="character" w:customStyle="1" w:styleId="afff">
    <w:name w:val="Тема примечания Знак"/>
    <w:basedOn w:val="aff8"/>
    <w:link w:val="affe"/>
    <w:uiPriority w:val="99"/>
    <w:semiHidden/>
    <w:rsid w:val="007E12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rsid w:val="00647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47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0">
    <w:name w:val="Strong"/>
    <w:uiPriority w:val="22"/>
    <w:qFormat/>
    <w:rsid w:val="00647BC6"/>
    <w:rPr>
      <w:rFonts w:cs="Times New Roman"/>
      <w:b/>
    </w:rPr>
  </w:style>
  <w:style w:type="character" w:customStyle="1" w:styleId="af7">
    <w:name w:val="Без интервала Знак"/>
    <w:link w:val="af6"/>
    <w:uiPriority w:val="1"/>
    <w:locked/>
    <w:rsid w:val="00647BC6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647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 Знак Знак10 Знак,Знак Знак10 Знак"/>
    <w:link w:val="a6"/>
    <w:uiPriority w:val="99"/>
    <w:locked/>
    <w:rsid w:val="00647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Title"/>
    <w:basedOn w:val="a"/>
    <w:link w:val="afd"/>
    <w:qFormat/>
    <w:rsid w:val="009F4387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4"/>
    </w:rPr>
  </w:style>
  <w:style w:type="character" w:customStyle="1" w:styleId="1a">
    <w:name w:val="Название Знак1"/>
    <w:basedOn w:val="a0"/>
    <w:uiPriority w:val="10"/>
    <w:rsid w:val="009F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rmal1">
    <w:name w:val="ConsPlusNormal1"/>
    <w:link w:val="ConsPlusNormal"/>
    <w:uiPriority w:val="99"/>
    <w:locked/>
    <w:rsid w:val="00DD616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1">
    <w:name w:val="Базовый"/>
    <w:rsid w:val="000334E7"/>
    <w:pPr>
      <w:suppressAutoHyphens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ak-s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C5B4-694F-416C-9F52-402B71E7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KourakVipNet</cp:lastModifiedBy>
  <cp:revision>25</cp:revision>
  <cp:lastPrinted>2021-07-22T08:38:00Z</cp:lastPrinted>
  <dcterms:created xsi:type="dcterms:W3CDTF">2021-07-30T05:31:00Z</dcterms:created>
  <dcterms:modified xsi:type="dcterms:W3CDTF">2022-05-17T04:29:00Z</dcterms:modified>
</cp:coreProperties>
</file>