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652" w:rsidRDefault="00376652"/>
    <w:p w:rsidR="00376652" w:rsidRPr="00376652" w:rsidRDefault="00376652" w:rsidP="00376652">
      <w:pPr>
        <w:spacing w:after="0" w:line="240" w:lineRule="auto"/>
        <w:rPr>
          <w:rFonts w:ascii="Times New Roman" w:eastAsia="Times New Roman" w:hAnsi="Times New Roman" w:cs="Times New Roman"/>
          <w:b/>
          <w:sz w:val="32"/>
          <w:szCs w:val="32"/>
          <w:lang w:eastAsia="ru-RU"/>
        </w:rPr>
      </w:pPr>
      <w:r w:rsidRPr="00376652">
        <w:rPr>
          <w:rFonts w:ascii="Times New Roman" w:eastAsia="Times New Roman" w:hAnsi="Times New Roman" w:cs="Times New Roman"/>
          <w:sz w:val="32"/>
          <w:szCs w:val="32"/>
          <w:lang w:eastAsia="ru-RU"/>
        </w:rPr>
        <w:t>Коуракский вестник</w:t>
      </w:r>
    </w:p>
    <w:p w:rsidR="00376652" w:rsidRPr="00376652" w:rsidRDefault="00376652" w:rsidP="00376652">
      <w:pPr>
        <w:spacing w:after="0" w:line="240" w:lineRule="auto"/>
        <w:rPr>
          <w:rFonts w:ascii="Times New Roman" w:eastAsia="Times New Roman" w:hAnsi="Times New Roman" w:cs="Times New Roman"/>
          <w:sz w:val="32"/>
          <w:szCs w:val="32"/>
          <w:lang w:eastAsia="ru-RU"/>
        </w:rPr>
      </w:pPr>
      <w:r w:rsidRPr="00376652">
        <w:rPr>
          <w:rFonts w:ascii="Times New Roman" w:eastAsia="Times New Roman" w:hAnsi="Times New Roman" w:cs="Times New Roman"/>
          <w:sz w:val="32"/>
          <w:szCs w:val="32"/>
          <w:lang w:eastAsia="ru-RU"/>
        </w:rPr>
        <w:t>УТВЕРЖДЁН  ПОСТАНОВЛЕНИЕМ ГЛАВЫ</w:t>
      </w:r>
    </w:p>
    <w:p w:rsidR="00376652" w:rsidRPr="00376652" w:rsidRDefault="00376652" w:rsidP="00376652">
      <w:pPr>
        <w:spacing w:after="0" w:line="240" w:lineRule="auto"/>
        <w:rPr>
          <w:rFonts w:ascii="Times New Roman" w:eastAsia="Times New Roman" w:hAnsi="Times New Roman" w:cs="Times New Roman"/>
          <w:sz w:val="32"/>
          <w:szCs w:val="32"/>
          <w:lang w:eastAsia="ru-RU"/>
        </w:rPr>
      </w:pPr>
      <w:r w:rsidRPr="00376652">
        <w:rPr>
          <w:rFonts w:ascii="Times New Roman" w:eastAsia="Times New Roman" w:hAnsi="Times New Roman" w:cs="Times New Roman"/>
          <w:sz w:val="32"/>
          <w:szCs w:val="32"/>
          <w:lang w:eastAsia="ru-RU"/>
        </w:rPr>
        <w:t>КОУРАКСКОГО СЕЛЬСОВЕТА</w:t>
      </w:r>
      <w:r w:rsidRPr="00376652">
        <w:rPr>
          <w:rFonts w:ascii="Times New Roman" w:eastAsia="Times New Roman" w:hAnsi="Times New Roman" w:cs="Times New Roman"/>
          <w:sz w:val="32"/>
          <w:szCs w:val="32"/>
          <w:lang w:eastAsia="ru-RU"/>
        </w:rPr>
        <w:tab/>
      </w:r>
      <w:r w:rsidRPr="00376652">
        <w:rPr>
          <w:rFonts w:ascii="Times New Roman" w:eastAsia="Times New Roman" w:hAnsi="Times New Roman" w:cs="Times New Roman"/>
          <w:sz w:val="32"/>
          <w:szCs w:val="32"/>
          <w:lang w:eastAsia="ru-RU"/>
        </w:rPr>
        <w:tab/>
      </w:r>
      <w:r w:rsidRPr="00376652">
        <w:rPr>
          <w:rFonts w:ascii="Times New Roman" w:eastAsia="Times New Roman" w:hAnsi="Times New Roman" w:cs="Times New Roman"/>
          <w:sz w:val="32"/>
          <w:szCs w:val="32"/>
          <w:lang w:eastAsia="ru-RU"/>
        </w:rPr>
        <w:tab/>
      </w:r>
      <w:r w:rsidRPr="00376652">
        <w:rPr>
          <w:rFonts w:ascii="Times New Roman" w:eastAsia="Times New Roman" w:hAnsi="Times New Roman" w:cs="Times New Roman"/>
          <w:sz w:val="32"/>
          <w:szCs w:val="32"/>
          <w:lang w:eastAsia="ru-RU"/>
        </w:rPr>
        <w:tab/>
      </w:r>
      <w:r w:rsidRPr="00376652">
        <w:rPr>
          <w:rFonts w:ascii="Times New Roman" w:eastAsia="Times New Roman" w:hAnsi="Times New Roman" w:cs="Times New Roman"/>
          <w:sz w:val="32"/>
          <w:szCs w:val="32"/>
          <w:lang w:eastAsia="ru-RU"/>
        </w:rPr>
        <w:tab/>
      </w:r>
      <w:r w:rsidRPr="00376652">
        <w:rPr>
          <w:rFonts w:ascii="Times New Roman" w:eastAsia="Times New Roman" w:hAnsi="Times New Roman" w:cs="Times New Roman"/>
          <w:sz w:val="32"/>
          <w:szCs w:val="32"/>
          <w:lang w:eastAsia="ru-RU"/>
        </w:rPr>
        <w:tab/>
      </w:r>
    </w:p>
    <w:tbl>
      <w:tblPr>
        <w:tblW w:w="0" w:type="auto"/>
        <w:tblLook w:val="04A0" w:firstRow="1" w:lastRow="0" w:firstColumn="1" w:lastColumn="0" w:noHBand="0" w:noVBand="1"/>
      </w:tblPr>
      <w:tblGrid>
        <w:gridCol w:w="4264"/>
        <w:gridCol w:w="5091"/>
      </w:tblGrid>
      <w:tr w:rsidR="00376652" w:rsidRPr="00376652" w:rsidTr="00376652">
        <w:tc>
          <w:tcPr>
            <w:tcW w:w="4631" w:type="dxa"/>
            <w:hideMark/>
          </w:tcPr>
          <w:p w:rsidR="00376652" w:rsidRPr="00376652" w:rsidRDefault="00376652" w:rsidP="00376652">
            <w:pPr>
              <w:spacing w:after="0"/>
              <w:rPr>
                <w:rFonts w:ascii="Times New Roman" w:eastAsia="Calibri" w:hAnsi="Times New Roman" w:cs="Times New Roman"/>
                <w:sz w:val="32"/>
                <w:szCs w:val="32"/>
                <w:lang w:eastAsia="ru-RU"/>
              </w:rPr>
            </w:pPr>
            <w:r w:rsidRPr="00376652">
              <w:rPr>
                <w:rFonts w:ascii="Times New Roman" w:eastAsia="Calibri" w:hAnsi="Times New Roman" w:cs="Times New Roman"/>
                <w:sz w:val="32"/>
                <w:szCs w:val="32"/>
                <w:lang w:eastAsia="ru-RU"/>
              </w:rPr>
              <w:t>№  37  от  16.04.2008</w:t>
            </w:r>
          </w:p>
          <w:p w:rsidR="00376652" w:rsidRPr="00376652" w:rsidRDefault="00376652" w:rsidP="00376652">
            <w:pPr>
              <w:spacing w:after="0"/>
              <w:rPr>
                <w:rFonts w:ascii="Times New Roman" w:eastAsia="Calibri" w:hAnsi="Times New Roman" w:cs="Times New Roman"/>
                <w:sz w:val="32"/>
                <w:szCs w:val="32"/>
                <w:lang w:eastAsia="ru-RU"/>
              </w:rPr>
            </w:pPr>
            <w:r w:rsidRPr="00376652">
              <w:rPr>
                <w:rFonts w:ascii="Times New Roman" w:eastAsia="Calibri" w:hAnsi="Times New Roman" w:cs="Times New Roman"/>
                <w:sz w:val="32"/>
                <w:szCs w:val="32"/>
                <w:lang w:eastAsia="ru-RU"/>
              </w:rPr>
              <w:t xml:space="preserve">№ 87   от 23.12.2014       </w:t>
            </w:r>
          </w:p>
        </w:tc>
        <w:tc>
          <w:tcPr>
            <w:tcW w:w="5575" w:type="dxa"/>
            <w:hideMark/>
          </w:tcPr>
          <w:p w:rsidR="00376652" w:rsidRPr="00376652" w:rsidRDefault="00376652" w:rsidP="00376652">
            <w:pPr>
              <w:spacing w:after="0"/>
              <w:jc w:val="right"/>
              <w:rPr>
                <w:rFonts w:ascii="Times New Roman" w:eastAsia="Calibri" w:hAnsi="Times New Roman" w:cs="Times New Roman"/>
                <w:b/>
                <w:sz w:val="32"/>
                <w:szCs w:val="32"/>
                <w:lang w:eastAsia="ru-RU"/>
              </w:rPr>
            </w:pPr>
            <w:r w:rsidRPr="00376652">
              <w:rPr>
                <w:rFonts w:ascii="Times New Roman" w:eastAsia="Calibri" w:hAnsi="Times New Roman" w:cs="Times New Roman"/>
                <w:b/>
                <w:sz w:val="32"/>
                <w:szCs w:val="32"/>
                <w:lang w:eastAsia="ru-RU"/>
              </w:rPr>
              <w:t xml:space="preserve">      №17</w:t>
            </w:r>
          </w:p>
          <w:p w:rsidR="00376652" w:rsidRPr="00376652" w:rsidRDefault="00376652" w:rsidP="00376652">
            <w:pPr>
              <w:spacing w:after="0"/>
              <w:jc w:val="right"/>
              <w:rPr>
                <w:rFonts w:ascii="Times New Roman" w:eastAsia="Calibri" w:hAnsi="Times New Roman" w:cs="Times New Roman"/>
                <w:b/>
                <w:sz w:val="32"/>
                <w:szCs w:val="32"/>
                <w:lang w:eastAsia="ru-RU"/>
              </w:rPr>
            </w:pPr>
            <w:r w:rsidRPr="00376652">
              <w:rPr>
                <w:rFonts w:ascii="Times New Roman" w:eastAsia="Calibri" w:hAnsi="Times New Roman" w:cs="Times New Roman"/>
                <w:b/>
                <w:sz w:val="32"/>
                <w:szCs w:val="32"/>
                <w:lang w:eastAsia="ru-RU"/>
              </w:rPr>
              <w:t>05.07.2022 года, вторник</w:t>
            </w:r>
          </w:p>
        </w:tc>
      </w:tr>
    </w:tbl>
    <w:p w:rsidR="00376652" w:rsidRPr="00376652" w:rsidRDefault="00376652" w:rsidP="00376652">
      <w:pPr>
        <w:pBdr>
          <w:bottom w:val="single" w:sz="12" w:space="0" w:color="auto"/>
        </w:pBdr>
        <w:spacing w:after="0" w:line="240" w:lineRule="auto"/>
        <w:jc w:val="both"/>
        <w:rPr>
          <w:rFonts w:ascii="Times New Roman" w:eastAsia="Times New Roman" w:hAnsi="Times New Roman" w:cs="Times New Roman"/>
          <w:sz w:val="16"/>
          <w:szCs w:val="16"/>
          <w:lang w:eastAsia="ru-RU"/>
        </w:rPr>
      </w:pPr>
    </w:p>
    <w:p w:rsidR="00376652" w:rsidRPr="00376652" w:rsidRDefault="00376652" w:rsidP="00376652">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376652">
        <w:rPr>
          <w:rFonts w:ascii="Times New Roman" w:eastAsia="Times New Roman" w:hAnsi="Times New Roman" w:cs="Times New Roman"/>
          <w:i/>
          <w:iCs/>
          <w:color w:val="000000" w:themeColor="text1"/>
          <w:sz w:val="16"/>
          <w:szCs w:val="16"/>
          <w:lang w:eastAsia="ru-RU"/>
        </w:rPr>
        <w:tab/>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СОВЕТ ДЕПУТАТОВ</w:t>
      </w:r>
      <w:r w:rsidRPr="00376652">
        <w:rPr>
          <w:rFonts w:ascii="Calibri" w:eastAsia="Calibri" w:hAnsi="Calibri" w:cs="Times New Roman"/>
          <w:sz w:val="16"/>
          <w:szCs w:val="16"/>
        </w:rPr>
        <w:br/>
        <w:t>КОУРАКСКОГО СЕЛЬСОВЕТА</w:t>
      </w:r>
      <w:r w:rsidRPr="00376652">
        <w:rPr>
          <w:rFonts w:ascii="Calibri" w:eastAsia="Calibri" w:hAnsi="Calibri" w:cs="Times New Roman"/>
          <w:sz w:val="16"/>
          <w:szCs w:val="16"/>
        </w:rPr>
        <w:br/>
        <w:t>ТОГУЧИНСКОГО РАЙОНА</w:t>
      </w:r>
      <w:r w:rsidRPr="00376652">
        <w:rPr>
          <w:rFonts w:ascii="Calibri" w:eastAsia="Calibri" w:hAnsi="Calibri" w:cs="Times New Roman"/>
          <w:sz w:val="16"/>
          <w:szCs w:val="16"/>
        </w:rPr>
        <w:br/>
        <w:t>НОВОСИБИРСКОЙ ОБЛАСТИ</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РЕШЕНИЕ</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двадцатой сессии шестого созыва</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28.06.2022 г.                                     № 89</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с. Коурак</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«О внесении изменении в решение пятнадцатой сессии шестого созыва Совета депутатов Коуракского сельсовета Тогучинского района Новосибирской области № 68 от 24.12.2021 г. «О бюджете Коуракского сельсовета Тогучинского района на 2022 год и плановый период 2023-2024годов»</w:t>
      </w:r>
    </w:p>
    <w:p w:rsidR="00376652" w:rsidRPr="00376652" w:rsidRDefault="00376652" w:rsidP="00376652">
      <w:pPr>
        <w:spacing w:after="0"/>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Приказом Министерства Финансов РФ от 21.12.2011г №180н «Об утверждении Указаний о Порядке применения бюджетной классификации Российской Федерации», Положением «О бюджетном процессе в администрации Коуракского сельсовета Тогучинского района Новосибирской области», Совет депутатов Коуракского сельсовета Тогучинского района Новосибирской области </w:t>
      </w:r>
    </w:p>
    <w:p w:rsidR="00376652" w:rsidRPr="00376652" w:rsidRDefault="00376652" w:rsidP="00376652">
      <w:pPr>
        <w:tabs>
          <w:tab w:val="left" w:pos="708"/>
          <w:tab w:val="left" w:pos="3390"/>
        </w:tabs>
        <w:spacing w:after="0"/>
        <w:jc w:val="both"/>
        <w:rPr>
          <w:rFonts w:ascii="Calibri" w:eastAsia="Calibri" w:hAnsi="Calibri" w:cs="Times New Roman"/>
          <w:sz w:val="16"/>
          <w:szCs w:val="16"/>
        </w:rPr>
      </w:pPr>
      <w:r w:rsidRPr="00376652">
        <w:rPr>
          <w:rFonts w:ascii="Calibri" w:eastAsia="Calibri" w:hAnsi="Calibri" w:cs="Times New Roman"/>
          <w:sz w:val="16"/>
          <w:szCs w:val="16"/>
        </w:rPr>
        <w:tab/>
        <w:t>РЕШИЛ:</w:t>
      </w:r>
      <w:r w:rsidRPr="00376652">
        <w:rPr>
          <w:rFonts w:ascii="Calibri" w:eastAsia="Calibri" w:hAnsi="Calibri" w:cs="Times New Roman"/>
          <w:sz w:val="16"/>
          <w:szCs w:val="16"/>
        </w:rPr>
        <w:tab/>
      </w:r>
    </w:p>
    <w:p w:rsidR="00376652" w:rsidRPr="00376652" w:rsidRDefault="00376652" w:rsidP="00376652">
      <w:pPr>
        <w:spacing w:after="0"/>
        <w:ind w:firstLine="709"/>
        <w:jc w:val="both"/>
        <w:rPr>
          <w:rFonts w:ascii="Calibri" w:eastAsia="Calibri" w:hAnsi="Calibri" w:cs="Times New Roman"/>
          <w:sz w:val="16"/>
          <w:szCs w:val="16"/>
        </w:rPr>
      </w:pPr>
      <w:r w:rsidRPr="00376652">
        <w:rPr>
          <w:rFonts w:ascii="Calibri" w:eastAsia="Calibri" w:hAnsi="Calibri" w:cs="Times New Roman"/>
          <w:sz w:val="16"/>
          <w:szCs w:val="16"/>
        </w:rPr>
        <w:t>1.Внести в решение пятнадцатой сессии шестого созыва №68 от 24.12.2021 года Совета  депутатов Коуракского сельсовета Тогучинского района следующие изменения:</w:t>
      </w:r>
    </w:p>
    <w:p w:rsidR="00376652" w:rsidRPr="00376652" w:rsidRDefault="00376652" w:rsidP="00376652">
      <w:pPr>
        <w:spacing w:after="0"/>
        <w:ind w:firstLine="709"/>
        <w:jc w:val="both"/>
        <w:rPr>
          <w:rFonts w:ascii="Calibri" w:eastAsia="Calibri" w:hAnsi="Calibri" w:cs="Times New Roman"/>
          <w:sz w:val="16"/>
          <w:szCs w:val="16"/>
        </w:rPr>
      </w:pPr>
      <w:r w:rsidRPr="00376652">
        <w:rPr>
          <w:rFonts w:ascii="Calibri" w:eastAsia="Calibri" w:hAnsi="Calibri" w:cs="Times New Roman"/>
          <w:sz w:val="16"/>
          <w:szCs w:val="16"/>
        </w:rPr>
        <w:t xml:space="preserve">а) статья 1 пункт 1.1 цифры «34437,1» заменить цифрами «35124,2». </w:t>
      </w:r>
    </w:p>
    <w:p w:rsidR="00376652" w:rsidRPr="00376652" w:rsidRDefault="00376652" w:rsidP="00376652">
      <w:pPr>
        <w:spacing w:after="0"/>
        <w:ind w:firstLine="709"/>
        <w:jc w:val="both"/>
        <w:rPr>
          <w:rFonts w:ascii="Calibri" w:eastAsia="Calibri" w:hAnsi="Calibri" w:cs="Times New Roman"/>
          <w:sz w:val="16"/>
          <w:szCs w:val="16"/>
        </w:rPr>
      </w:pPr>
      <w:r w:rsidRPr="00376652">
        <w:rPr>
          <w:rFonts w:ascii="Calibri" w:eastAsia="Calibri" w:hAnsi="Calibri" w:cs="Times New Roman"/>
          <w:sz w:val="16"/>
          <w:szCs w:val="16"/>
        </w:rPr>
        <w:t>б) статья 1 пункт 1.2 цифры «35115,6» заменить цифрами «35802,7».</w:t>
      </w:r>
    </w:p>
    <w:p w:rsidR="00376652" w:rsidRPr="00376652" w:rsidRDefault="00376652" w:rsidP="00376652">
      <w:pPr>
        <w:spacing w:after="0"/>
        <w:ind w:firstLine="708"/>
        <w:jc w:val="both"/>
        <w:rPr>
          <w:rFonts w:ascii="Calibri" w:eastAsia="Calibri" w:hAnsi="Calibri" w:cs="Times New Roman"/>
          <w:sz w:val="16"/>
          <w:szCs w:val="16"/>
        </w:rPr>
      </w:pPr>
      <w:r w:rsidRPr="00376652">
        <w:rPr>
          <w:rFonts w:ascii="Calibri" w:eastAsia="Calibri" w:hAnsi="Calibri" w:cs="Times New Roman"/>
          <w:sz w:val="16"/>
          <w:szCs w:val="16"/>
        </w:rPr>
        <w:t>в) Утвердить приложение 2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и плановый период 2023 и 2024 годов» (приложение прилагается).</w:t>
      </w:r>
    </w:p>
    <w:p w:rsidR="00376652" w:rsidRPr="00376652" w:rsidRDefault="00376652" w:rsidP="00376652">
      <w:pPr>
        <w:widowControl w:val="0"/>
        <w:autoSpaceDE w:val="0"/>
        <w:autoSpaceDN w:val="0"/>
        <w:adjustRightInd w:val="0"/>
        <w:spacing w:before="108" w:after="0" w:line="240" w:lineRule="auto"/>
        <w:ind w:firstLine="708"/>
        <w:jc w:val="both"/>
        <w:outlineLvl w:val="0"/>
        <w:rPr>
          <w:rFonts w:ascii="Cambria" w:eastAsia="Times New Roman" w:hAnsi="Cambria" w:cs="Times New Roman"/>
          <w:b/>
          <w:bCs/>
          <w:kern w:val="1"/>
          <w:sz w:val="16"/>
          <w:szCs w:val="16"/>
        </w:rPr>
      </w:pPr>
      <w:r w:rsidRPr="00376652">
        <w:rPr>
          <w:rFonts w:ascii="Cambria" w:eastAsia="Times New Roman" w:hAnsi="Cambria" w:cs="Times New Roman"/>
          <w:b/>
          <w:bCs/>
          <w:kern w:val="1"/>
          <w:sz w:val="16"/>
          <w:szCs w:val="16"/>
        </w:rPr>
        <w:t>г) Утвердить приложение 3 «</w:t>
      </w:r>
      <w:r w:rsidRPr="00376652">
        <w:rPr>
          <w:rFonts w:ascii="Cambria" w:eastAsia="Times New Roman" w:hAnsi="Cambria" w:cs="Times New Roman"/>
          <w:b/>
          <w:kern w:val="1"/>
          <w:sz w:val="16"/>
          <w:szCs w:val="16"/>
        </w:rPr>
        <w:t>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r w:rsidRPr="00376652">
        <w:rPr>
          <w:rFonts w:ascii="Cambria" w:eastAsia="Times New Roman" w:hAnsi="Cambria" w:cs="Times New Roman"/>
          <w:b/>
          <w:bCs/>
          <w:kern w:val="1"/>
          <w:sz w:val="16"/>
          <w:szCs w:val="16"/>
        </w:rPr>
        <w:t>» (приложение прилагается).</w:t>
      </w:r>
    </w:p>
    <w:p w:rsidR="00376652" w:rsidRPr="00376652" w:rsidRDefault="00376652" w:rsidP="00376652">
      <w:pPr>
        <w:widowControl w:val="0"/>
        <w:autoSpaceDE w:val="0"/>
        <w:autoSpaceDN w:val="0"/>
        <w:adjustRightInd w:val="0"/>
        <w:spacing w:before="108" w:after="0" w:line="240" w:lineRule="auto"/>
        <w:ind w:firstLine="708"/>
        <w:jc w:val="both"/>
        <w:outlineLvl w:val="0"/>
        <w:rPr>
          <w:rFonts w:ascii="Cambria" w:eastAsia="Times New Roman" w:hAnsi="Cambria" w:cs="Times New Roman"/>
          <w:b/>
          <w:bCs/>
          <w:kern w:val="1"/>
          <w:sz w:val="16"/>
          <w:szCs w:val="16"/>
        </w:rPr>
      </w:pPr>
      <w:r w:rsidRPr="00376652">
        <w:rPr>
          <w:rFonts w:ascii="Cambria" w:eastAsia="Times New Roman" w:hAnsi="Cambria" w:cs="Times New Roman"/>
          <w:b/>
          <w:bCs/>
          <w:kern w:val="1"/>
          <w:sz w:val="16"/>
          <w:szCs w:val="16"/>
        </w:rPr>
        <w:t>д) Утвердить приложение 4 «</w:t>
      </w:r>
      <w:r w:rsidRPr="00376652">
        <w:rPr>
          <w:rFonts w:ascii="Cambria" w:eastAsia="Times New Roman" w:hAnsi="Cambria" w:cs="Times New Roman"/>
          <w:b/>
          <w:kern w:val="1"/>
          <w:sz w:val="16"/>
          <w:szCs w:val="16"/>
        </w:rPr>
        <w:t>Ведомственная структура расходов бюджета Коуракского сельсовета Тогучинского района  Новосибирской области на 2022 год и плановый период 2023 и 2024 годов</w:t>
      </w:r>
      <w:r w:rsidRPr="00376652">
        <w:rPr>
          <w:rFonts w:ascii="Cambria" w:eastAsia="Times New Roman" w:hAnsi="Cambria" w:cs="Times New Roman"/>
          <w:b/>
          <w:bCs/>
          <w:kern w:val="1"/>
          <w:sz w:val="16"/>
          <w:szCs w:val="16"/>
        </w:rPr>
        <w:t xml:space="preserve">» (приложение прилагается). </w:t>
      </w:r>
    </w:p>
    <w:p w:rsidR="00376652" w:rsidRPr="00376652" w:rsidRDefault="00376652" w:rsidP="00376652">
      <w:pPr>
        <w:spacing w:after="0"/>
        <w:jc w:val="both"/>
        <w:rPr>
          <w:rFonts w:ascii="Calibri" w:eastAsia="Calibri" w:hAnsi="Calibri" w:cs="Times New Roman"/>
          <w:bCs/>
          <w:sz w:val="16"/>
          <w:szCs w:val="16"/>
        </w:rPr>
      </w:pPr>
      <w:r w:rsidRPr="00376652">
        <w:rPr>
          <w:rFonts w:ascii="Calibri" w:eastAsia="Calibri" w:hAnsi="Calibri" w:cs="Times New Roman"/>
          <w:sz w:val="16"/>
          <w:szCs w:val="16"/>
        </w:rPr>
        <w:tab/>
        <w:t>е) Утвердить приложение 5 «</w:t>
      </w:r>
      <w:r w:rsidRPr="00376652">
        <w:rPr>
          <w:rFonts w:ascii="Calibri" w:eastAsia="Calibri" w:hAnsi="Calibri" w:cs="Times New Roman"/>
          <w:bCs/>
          <w:sz w:val="16"/>
          <w:szCs w:val="16"/>
        </w:rPr>
        <w:t xml:space="preserve">Распределение бюджетных ассигнований бюджета Коуракского сельсовета Тогучинского района Новосибирской области, направляемых на исполнение публичных нормативных обязательств на 2022 год и плановый период 2023 и 2024 годов»  (приложение прилагается).      </w:t>
      </w:r>
    </w:p>
    <w:p w:rsidR="00376652" w:rsidRPr="00376652" w:rsidRDefault="00376652" w:rsidP="00376652">
      <w:pPr>
        <w:spacing w:after="0"/>
        <w:ind w:firstLine="709"/>
        <w:jc w:val="both"/>
        <w:rPr>
          <w:rFonts w:ascii="Calibri" w:eastAsia="Calibri" w:hAnsi="Calibri" w:cs="Times New Roman"/>
          <w:sz w:val="16"/>
          <w:szCs w:val="16"/>
        </w:rPr>
      </w:pPr>
      <w:r w:rsidRPr="00376652">
        <w:rPr>
          <w:rFonts w:ascii="Calibri" w:eastAsia="Calibri" w:hAnsi="Calibri" w:cs="Times New Roman"/>
          <w:sz w:val="16"/>
          <w:szCs w:val="16"/>
        </w:rPr>
        <w:t>2. Опубликовать настоящее решение в «Коуракском вестнике».</w:t>
      </w:r>
    </w:p>
    <w:p w:rsidR="00376652" w:rsidRPr="00376652" w:rsidRDefault="00376652" w:rsidP="00376652">
      <w:pPr>
        <w:spacing w:after="0"/>
        <w:ind w:firstLine="709"/>
        <w:jc w:val="both"/>
        <w:rPr>
          <w:rFonts w:ascii="Calibri" w:eastAsia="Calibri" w:hAnsi="Calibri" w:cs="Times New Roman"/>
          <w:sz w:val="16"/>
          <w:szCs w:val="16"/>
        </w:rPr>
      </w:pPr>
      <w:r w:rsidRPr="00376652">
        <w:rPr>
          <w:rFonts w:ascii="Calibri" w:eastAsia="Calibri" w:hAnsi="Calibri" w:cs="Times New Roman"/>
          <w:sz w:val="16"/>
          <w:szCs w:val="16"/>
        </w:rPr>
        <w:t>3. Настоящее решение вступает в силу со дня его официального опубликования.</w:t>
      </w:r>
    </w:p>
    <w:tbl>
      <w:tblPr>
        <w:tblW w:w="10456" w:type="dxa"/>
        <w:tblLook w:val="00A0" w:firstRow="1" w:lastRow="0" w:firstColumn="1" w:lastColumn="0" w:noHBand="0" w:noVBand="0"/>
      </w:tblPr>
      <w:tblGrid>
        <w:gridCol w:w="5495"/>
        <w:gridCol w:w="4961"/>
      </w:tblGrid>
      <w:tr w:rsidR="00376652" w:rsidRPr="00376652" w:rsidTr="00376652">
        <w:tc>
          <w:tcPr>
            <w:tcW w:w="5495" w:type="dxa"/>
            <w:vAlign w:val="center"/>
          </w:tcPr>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 xml:space="preserve">Председатель Совета депутатов </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Коуракского сельсовета</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 xml:space="preserve"> Тогучинского района</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Новосибирской области</w:t>
            </w:r>
          </w:p>
          <w:p w:rsidR="00376652" w:rsidRPr="00376652" w:rsidRDefault="00376652" w:rsidP="00376652">
            <w:pPr>
              <w:spacing w:after="0"/>
              <w:jc w:val="both"/>
              <w:rPr>
                <w:rFonts w:ascii="Calibri" w:eastAsia="Calibri" w:hAnsi="Calibri" w:cs="Times New Roman"/>
                <w:sz w:val="16"/>
                <w:szCs w:val="16"/>
              </w:rPr>
            </w:pPr>
            <w:r w:rsidRPr="00376652">
              <w:rPr>
                <w:rFonts w:ascii="Calibri" w:eastAsia="Calibri" w:hAnsi="Calibri" w:cs="Times New Roman"/>
                <w:sz w:val="16"/>
                <w:szCs w:val="16"/>
              </w:rPr>
              <w:t>______________  Г.Н.Суворова</w:t>
            </w:r>
          </w:p>
        </w:tc>
        <w:tc>
          <w:tcPr>
            <w:tcW w:w="4961" w:type="dxa"/>
            <w:vAlign w:val="center"/>
          </w:tcPr>
          <w:p w:rsidR="00376652" w:rsidRPr="00376652" w:rsidRDefault="00376652" w:rsidP="00376652">
            <w:pPr>
              <w:spacing w:after="0"/>
              <w:ind w:left="-2964" w:firstLine="2977"/>
              <w:rPr>
                <w:rFonts w:ascii="Calibri" w:eastAsia="Calibri" w:hAnsi="Calibri" w:cs="Times New Roman"/>
                <w:sz w:val="16"/>
                <w:szCs w:val="16"/>
              </w:rPr>
            </w:pPr>
            <w:r w:rsidRPr="00376652">
              <w:rPr>
                <w:rFonts w:ascii="Calibri" w:eastAsia="Calibri" w:hAnsi="Calibri" w:cs="Times New Roman"/>
                <w:sz w:val="16"/>
                <w:szCs w:val="16"/>
              </w:rPr>
              <w:t xml:space="preserve">Глава Коуракского сельсовета Тогучинского района </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Новосибирской области</w:t>
            </w:r>
          </w:p>
          <w:p w:rsidR="00376652" w:rsidRPr="00376652" w:rsidRDefault="00376652" w:rsidP="00376652">
            <w:pPr>
              <w:spacing w:after="0"/>
              <w:rPr>
                <w:rFonts w:ascii="Calibri" w:eastAsia="Calibri" w:hAnsi="Calibri" w:cs="Times New Roman"/>
                <w:sz w:val="16"/>
                <w:szCs w:val="16"/>
              </w:rPr>
            </w:pP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______________  С. А. Слотин</w:t>
            </w:r>
          </w:p>
        </w:tc>
      </w:tr>
    </w:tbl>
    <w:p w:rsidR="00376652" w:rsidRDefault="00376652"/>
    <w:p w:rsidR="00376652" w:rsidRDefault="00376652"/>
    <w:p w:rsidR="00376652" w:rsidRDefault="00376652"/>
    <w:p w:rsidR="00937590" w:rsidRDefault="00937590">
      <w:r w:rsidRPr="00937590">
        <w:rPr>
          <w:noProof/>
          <w:sz w:val="16"/>
          <w:szCs w:val="16"/>
          <w:lang w:eastAsia="ru-RU"/>
        </w:rPr>
        <w:lastRenderedPageBreak/>
        <w:drawing>
          <wp:inline distT="0" distB="0" distL="0" distR="0" wp14:anchorId="10B4F694" wp14:editId="09644577">
            <wp:extent cx="5873086" cy="106110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5392" cy="1063327"/>
                    </a:xfrm>
                    <a:prstGeom prst="rect">
                      <a:avLst/>
                    </a:prstGeom>
                    <a:noFill/>
                    <a:ln>
                      <a:noFill/>
                    </a:ln>
                  </pic:spPr>
                </pic:pic>
              </a:graphicData>
            </a:graphic>
          </wp:inline>
        </w:drawing>
      </w:r>
    </w:p>
    <w:tbl>
      <w:tblPr>
        <w:tblW w:w="10357" w:type="dxa"/>
        <w:tblInd w:w="-885" w:type="dxa"/>
        <w:tblLook w:val="04A0" w:firstRow="1" w:lastRow="0" w:firstColumn="1" w:lastColumn="0" w:noHBand="0" w:noVBand="1"/>
      </w:tblPr>
      <w:tblGrid>
        <w:gridCol w:w="3261"/>
        <w:gridCol w:w="709"/>
        <w:gridCol w:w="567"/>
        <w:gridCol w:w="1145"/>
        <w:gridCol w:w="698"/>
        <w:gridCol w:w="957"/>
        <w:gridCol w:w="1453"/>
        <w:gridCol w:w="1567"/>
      </w:tblGrid>
      <w:tr w:rsidR="00937590" w:rsidRPr="00937590" w:rsidTr="00937590">
        <w:trPr>
          <w:trHeight w:val="960"/>
        </w:trPr>
        <w:tc>
          <w:tcPr>
            <w:tcW w:w="10357" w:type="dxa"/>
            <w:gridSpan w:val="8"/>
            <w:tcBorders>
              <w:top w:val="nil"/>
              <w:left w:val="nil"/>
              <w:bottom w:val="nil"/>
              <w:right w:val="nil"/>
            </w:tcBorders>
            <w:shd w:val="clear" w:color="auto" w:fill="auto"/>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xml:space="preserve">Распределение бюджетных ассигнований бюджета Коуракского сельсовета тогучинского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937590" w:rsidRPr="00937590" w:rsidTr="00937590">
        <w:trPr>
          <w:trHeight w:val="255"/>
        </w:trPr>
        <w:tc>
          <w:tcPr>
            <w:tcW w:w="3261"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567"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1145"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698"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3977" w:type="dxa"/>
            <w:gridSpan w:val="3"/>
            <w:tcBorders>
              <w:top w:val="nil"/>
              <w:left w:val="nil"/>
              <w:bottom w:val="nil"/>
              <w:right w:val="nil"/>
            </w:tcBorders>
            <w:shd w:val="clear" w:color="auto" w:fill="auto"/>
            <w:noWrap/>
            <w:vAlign w:val="bottom"/>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тыс. рублей</w:t>
            </w:r>
          </w:p>
        </w:tc>
      </w:tr>
      <w:tr w:rsidR="00937590" w:rsidRPr="00937590" w:rsidTr="00937590">
        <w:trPr>
          <w:trHeight w:val="375"/>
        </w:trPr>
        <w:tc>
          <w:tcPr>
            <w:tcW w:w="326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ПР</w:t>
            </w:r>
          </w:p>
        </w:tc>
        <w:tc>
          <w:tcPr>
            <w:tcW w:w="11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ЦСР</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ВР</w:t>
            </w:r>
          </w:p>
        </w:tc>
        <w:tc>
          <w:tcPr>
            <w:tcW w:w="9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Сумма на 2022 год</w:t>
            </w:r>
          </w:p>
        </w:tc>
        <w:tc>
          <w:tcPr>
            <w:tcW w:w="3020" w:type="dxa"/>
            <w:gridSpan w:val="2"/>
            <w:tcBorders>
              <w:top w:val="single" w:sz="4" w:space="0" w:color="auto"/>
              <w:left w:val="nil"/>
              <w:bottom w:val="nil"/>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Плановый период</w:t>
            </w:r>
          </w:p>
        </w:tc>
      </w:tr>
      <w:tr w:rsidR="00937590" w:rsidRPr="00937590" w:rsidTr="00937590">
        <w:trPr>
          <w:trHeight w:val="276"/>
        </w:trPr>
        <w:tc>
          <w:tcPr>
            <w:tcW w:w="3261"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145"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453" w:type="dxa"/>
            <w:vMerge w:val="restart"/>
            <w:tcBorders>
              <w:top w:val="single" w:sz="4" w:space="0" w:color="auto"/>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2023 год</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2024 год</w:t>
            </w:r>
          </w:p>
        </w:tc>
      </w:tr>
      <w:tr w:rsidR="00937590" w:rsidRPr="00937590" w:rsidTr="00937590">
        <w:trPr>
          <w:trHeight w:val="184"/>
        </w:trPr>
        <w:tc>
          <w:tcPr>
            <w:tcW w:w="3261"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145"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453"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r>
      <w:tr w:rsidR="00937590" w:rsidRPr="00937590" w:rsidTr="00937590">
        <w:trPr>
          <w:trHeight w:val="345"/>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5 067,8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3 062,5</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3 901,2</w:t>
            </w:r>
          </w:p>
        </w:tc>
      </w:tr>
      <w:tr w:rsidR="00937590" w:rsidRPr="00937590" w:rsidTr="00937590">
        <w:trPr>
          <w:trHeight w:val="561"/>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806,3</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799,1</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830,3</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806,3</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799,1</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830,3</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88.0.00.02110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769,1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799,1</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830,3</w:t>
            </w:r>
          </w:p>
        </w:tc>
      </w:tr>
      <w:tr w:rsidR="00937590" w:rsidRPr="00937590" w:rsidTr="00937590">
        <w:trPr>
          <w:trHeight w:val="994"/>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769,1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799,1</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830,3</w:t>
            </w:r>
          </w:p>
        </w:tc>
      </w:tr>
      <w:tr w:rsidR="00937590" w:rsidRPr="00937590" w:rsidTr="00937590">
        <w:trPr>
          <w:trHeight w:val="429"/>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769,1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799,1</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830,3</w:t>
            </w:r>
          </w:p>
        </w:tc>
      </w:tr>
      <w:tr w:rsidR="00937590" w:rsidRPr="00937590" w:rsidTr="00937590">
        <w:trPr>
          <w:trHeight w:val="988"/>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37,2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4"/>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37,2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153"/>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37,2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1052"/>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4 222,8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2 229,7</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3 037,2</w:t>
            </w:r>
          </w:p>
        </w:tc>
      </w:tr>
      <w:tr w:rsidR="00937590" w:rsidRPr="00937590" w:rsidTr="00937590">
        <w:trPr>
          <w:trHeight w:val="218"/>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4 222,8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2 229,7</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3 037,2</w:t>
            </w:r>
          </w:p>
        </w:tc>
      </w:tr>
      <w:tr w:rsidR="00937590" w:rsidRPr="00937590" w:rsidTr="00937590">
        <w:trPr>
          <w:trHeight w:val="422"/>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Расходы на выплаты по оплате труда работников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88.0.00.00110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2 828,2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2 140,0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3 004,7</w:t>
            </w:r>
          </w:p>
        </w:tc>
      </w:tr>
      <w:tr w:rsidR="00937590" w:rsidRPr="00937590" w:rsidTr="00937590">
        <w:trPr>
          <w:trHeight w:val="982"/>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88.0.00.00110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2 828,2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3 004,7</w:t>
            </w:r>
          </w:p>
        </w:tc>
      </w:tr>
      <w:tr w:rsidR="00937590" w:rsidRPr="00937590" w:rsidTr="00937590">
        <w:trPr>
          <w:trHeight w:val="29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88.0.00.00110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2 828,2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3 004,7</w:t>
            </w:r>
          </w:p>
        </w:tc>
      </w:tr>
      <w:tr w:rsidR="00937590" w:rsidRPr="00937590" w:rsidTr="00937590">
        <w:trPr>
          <w:trHeight w:val="209"/>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1 269,8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89,6</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32,4</w:t>
            </w:r>
          </w:p>
        </w:tc>
      </w:tr>
      <w:tr w:rsidR="00937590" w:rsidRPr="00937590" w:rsidTr="00937590">
        <w:trPr>
          <w:trHeight w:val="585"/>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1 153,1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57,2</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556"/>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1 153,1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57,2</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138"/>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84,3</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850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84,3</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503"/>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88.0.00.70190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88.0.00.70190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r>
      <w:tr w:rsidR="00937590" w:rsidRPr="00937590" w:rsidTr="00937590">
        <w:trPr>
          <w:trHeight w:val="141"/>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88.0.00.70190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r>
      <w:tr w:rsidR="00937590" w:rsidRPr="00937590" w:rsidTr="00937590">
        <w:trPr>
          <w:trHeight w:val="433"/>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124,7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22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124,7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8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124,7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06</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06</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r>
      <w:tr w:rsidR="00937590" w:rsidRPr="00937590" w:rsidTr="00937590">
        <w:trPr>
          <w:trHeight w:val="144"/>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06</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06</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06</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313"/>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8"/>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Другие вопросы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88.0.00.09200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88.0.00.09200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88.0.00.09200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850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113,8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117,6</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121,8</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113,8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117,6</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121,8</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113,8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117,6</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121,8</w:t>
            </w:r>
          </w:p>
        </w:tc>
      </w:tr>
      <w:tr w:rsidR="00937590" w:rsidRPr="00937590" w:rsidTr="00937590">
        <w:trPr>
          <w:trHeight w:val="357"/>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88.0.00.51180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113,8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117,6</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121,8</w:t>
            </w:r>
          </w:p>
        </w:tc>
      </w:tr>
      <w:tr w:rsidR="00937590" w:rsidRPr="00937590" w:rsidTr="00937590">
        <w:trPr>
          <w:trHeight w:val="328"/>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108,5</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113,8</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121,8</w:t>
            </w:r>
          </w:p>
        </w:tc>
      </w:tr>
      <w:tr w:rsidR="00937590" w:rsidRPr="00937590" w:rsidTr="00937590">
        <w:trPr>
          <w:trHeight w:val="98"/>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108,5</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113,8</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121,8</w:t>
            </w:r>
          </w:p>
        </w:tc>
      </w:tr>
      <w:tr w:rsidR="00937590" w:rsidRPr="00937590" w:rsidTr="00937590">
        <w:trPr>
          <w:trHeight w:val="585"/>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5,3</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5,3</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585"/>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355,0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131"/>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355,0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273"/>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lastRenderedPageBreak/>
              <w:t>Муниципальная программа "Меры поддержки демографического развития Тогучинского района Новосибирской области на 2022-2024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27.0.00.00000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383"/>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27.0.00.07950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27.0.00.07950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27.0.00.07950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323,8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6"/>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xml:space="preserve">Мероприятия по обеспечению первичных мер пожарной безопасности  </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88.0.00.02170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97,4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88.0.00.02170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97,4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146"/>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88.0.00.02170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97,4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14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56,4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585"/>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56,4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56,4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Резервные фонды  администрации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88.0.00.05000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170,0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170,0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170,0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16 969,1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1 968,2</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2 075,1</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16 960,1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1 968,2</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2 075,1</w:t>
            </w:r>
          </w:p>
        </w:tc>
      </w:tr>
      <w:tr w:rsidR="00937590" w:rsidRPr="00937590" w:rsidTr="00937590">
        <w:trPr>
          <w:trHeight w:val="449"/>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20.0.00.00000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14 939,5</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1653"/>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20.0.00.70760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14 790,1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304"/>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20.0.00.70760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14 790,1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20.0.00.70760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14 790,1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1974"/>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lastRenderedPageBreak/>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20.0.00.S0760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149,4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20.0.00.S0760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149,4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20.0.00.S0760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149,4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2 020,6</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1 968,2</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2 075,1</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Дорожный фонд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88.0.00.03010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2 020,6</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1 968,2</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2 075,1</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88.0.00.03010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2 020,6</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1 968,2</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2 075,1</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88.0.00.03010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2 020,6</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1 968,2</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2 075,1</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523"/>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88.0.00.09010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88.0.00.09010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88.0.00.09010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2 581,5</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180,0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2 581,5</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180,0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346"/>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2 581,5</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180,0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109"/>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Уличное освещение</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88.0.00.06010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1 143,5</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180,0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1 143,5</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180,0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192"/>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1 143,5</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180,0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345"/>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Организация и содержание мест захоронения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88.0.00.06040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255"/>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Прочие мероприятия по благоустройству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88.0.00.06050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150,0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88.0.00.06050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150,0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88.0.00.06050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150,0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131"/>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xml:space="preserve">Реализация инициативных проектов государственной программы </w:t>
            </w:r>
            <w:r w:rsidRPr="00937590">
              <w:rPr>
                <w:rFonts w:ascii="Times New Roman" w:eastAsia="Times New Roman" w:hAnsi="Times New Roman" w:cs="Times New Roman"/>
                <w:b/>
                <w:bCs/>
                <w:sz w:val="16"/>
                <w:szCs w:val="16"/>
                <w:lang w:eastAsia="ru-RU"/>
              </w:rPr>
              <w:lastRenderedPageBreak/>
              <w:t>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lastRenderedPageBreak/>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615,4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585"/>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615,4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615,4</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250,0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250,0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250,0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Софинансирование в рамках реализации инициативных проектов государственной программы Новосибирской области "Управление финансами в Новосибирской области", за счет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88.0.00.S0240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392,6</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88.0.00.S0240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392,6</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88.0.00.S0240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392,6</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10 397,8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2 551,6</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1 368,6</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10 397,8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2 551,6</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1 368,6</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10 397,8</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2 551,6</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1 368,6</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Дворцы и дома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88.0.00.04400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3 316,1</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2 551,6</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1 368,6</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471,2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2 274,9</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1 368,6</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471,2</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2 274,9</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1 368,6</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276,7</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276,7</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704,3</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850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704,3</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323"/>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7 081,7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96"/>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7 051,7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7 051,7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Доплаты к пенсиям, дополнительное 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88.0.00.04910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lastRenderedPageBreak/>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88.0.00.04910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88.0.00.04910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312,7</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ФИЗИЧЕСКАЯ КУЛЬТУРА И СПОРТ</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Массовый спорт</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585"/>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Мероприятия в области здравоохранения, спорта и физической культуры, туризма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88.0.00.05120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88.0.00.05120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88.0.00.05120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9900</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199,0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386,6</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199,0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386,6</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199,0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386,6</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88.0.00.09990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199,0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386,6</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900</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88.0.00.09990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199,0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386,6</w:t>
            </w:r>
          </w:p>
        </w:tc>
      </w:tr>
      <w:tr w:rsidR="00937590" w:rsidRPr="00937590" w:rsidTr="00937590">
        <w:trPr>
          <w:trHeight w:val="70"/>
        </w:trPr>
        <w:tc>
          <w:tcPr>
            <w:tcW w:w="3261"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990</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w:t>
            </w:r>
          </w:p>
        </w:tc>
        <w:tc>
          <w:tcPr>
            <w:tcW w:w="11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88.0.00.09990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53"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199,0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386,6</w:t>
            </w:r>
          </w:p>
        </w:tc>
      </w:tr>
      <w:tr w:rsidR="00937590" w:rsidRPr="00937590" w:rsidTr="00937590">
        <w:trPr>
          <w:trHeight w:val="255"/>
        </w:trPr>
        <w:tc>
          <w:tcPr>
            <w:tcW w:w="326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Итого расходов</w:t>
            </w:r>
          </w:p>
        </w:tc>
        <w:tc>
          <w:tcPr>
            <w:tcW w:w="709" w:type="dxa"/>
            <w:tcBorders>
              <w:top w:val="nil"/>
              <w:left w:val="nil"/>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45" w:type="dxa"/>
            <w:tcBorders>
              <w:top w:val="nil"/>
              <w:left w:val="nil"/>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698" w:type="dxa"/>
            <w:tcBorders>
              <w:top w:val="nil"/>
              <w:left w:val="nil"/>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35 802,700</w:t>
            </w:r>
          </w:p>
        </w:tc>
        <w:tc>
          <w:tcPr>
            <w:tcW w:w="1453" w:type="dxa"/>
            <w:tcBorders>
              <w:top w:val="nil"/>
              <w:left w:val="nil"/>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8 079,000</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7 853,300</w:t>
            </w:r>
          </w:p>
        </w:tc>
      </w:tr>
    </w:tbl>
    <w:p w:rsidR="00937590" w:rsidRDefault="00937590"/>
    <w:p w:rsidR="00937590" w:rsidRDefault="00937590"/>
    <w:p w:rsidR="00937590" w:rsidRDefault="00937590">
      <w:r w:rsidRPr="00937590">
        <w:rPr>
          <w:noProof/>
          <w:lang w:eastAsia="ru-RU"/>
        </w:rPr>
        <w:drawing>
          <wp:inline distT="0" distB="0" distL="0" distR="0" wp14:anchorId="4C4BB50A" wp14:editId="0F6D177A">
            <wp:extent cx="5940425" cy="816287"/>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6287"/>
                    </a:xfrm>
                    <a:prstGeom prst="rect">
                      <a:avLst/>
                    </a:prstGeom>
                    <a:noFill/>
                    <a:ln>
                      <a:noFill/>
                    </a:ln>
                  </pic:spPr>
                </pic:pic>
              </a:graphicData>
            </a:graphic>
          </wp:inline>
        </w:drawing>
      </w:r>
    </w:p>
    <w:p w:rsidR="00937590" w:rsidRDefault="00937590"/>
    <w:tbl>
      <w:tblPr>
        <w:tblW w:w="11707" w:type="dxa"/>
        <w:tblInd w:w="-885" w:type="dxa"/>
        <w:tblLook w:val="04A0" w:firstRow="1" w:lastRow="0" w:firstColumn="1" w:lastColumn="0" w:noHBand="0" w:noVBand="1"/>
      </w:tblPr>
      <w:tblGrid>
        <w:gridCol w:w="2978"/>
        <w:gridCol w:w="1256"/>
        <w:gridCol w:w="870"/>
        <w:gridCol w:w="851"/>
        <w:gridCol w:w="708"/>
        <w:gridCol w:w="1276"/>
        <w:gridCol w:w="1276"/>
        <w:gridCol w:w="1417"/>
        <w:gridCol w:w="381"/>
        <w:gridCol w:w="694"/>
      </w:tblGrid>
      <w:tr w:rsidR="00937590" w:rsidRPr="00937590" w:rsidTr="00937590">
        <w:trPr>
          <w:gridAfter w:val="2"/>
          <w:wAfter w:w="1075" w:type="dxa"/>
          <w:trHeight w:val="960"/>
        </w:trPr>
        <w:tc>
          <w:tcPr>
            <w:tcW w:w="10632" w:type="dxa"/>
            <w:gridSpan w:val="8"/>
            <w:tcBorders>
              <w:top w:val="nil"/>
              <w:left w:val="nil"/>
              <w:bottom w:val="nil"/>
              <w:right w:val="nil"/>
            </w:tcBorders>
            <w:shd w:val="clear" w:color="auto" w:fill="auto"/>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xml:space="preserve">Распределение бюджетных ассигнований бюджета Коуракского сельсовета Тогучинского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w:t>
            </w:r>
          </w:p>
        </w:tc>
      </w:tr>
      <w:tr w:rsidR="00937590" w:rsidRPr="00937590" w:rsidTr="00937590">
        <w:trPr>
          <w:trHeight w:val="255"/>
        </w:trPr>
        <w:tc>
          <w:tcPr>
            <w:tcW w:w="2978"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1256"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708"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3074" w:type="dxa"/>
            <w:gridSpan w:val="3"/>
            <w:tcBorders>
              <w:top w:val="nil"/>
              <w:left w:val="nil"/>
              <w:bottom w:val="nil"/>
              <w:right w:val="nil"/>
            </w:tcBorders>
            <w:shd w:val="clear" w:color="auto" w:fill="auto"/>
            <w:noWrap/>
            <w:vAlign w:val="bottom"/>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p>
        </w:tc>
        <w:tc>
          <w:tcPr>
            <w:tcW w:w="694"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тыс. рублей</w:t>
            </w:r>
          </w:p>
        </w:tc>
      </w:tr>
      <w:tr w:rsidR="00937590" w:rsidRPr="00937590" w:rsidTr="00937590">
        <w:trPr>
          <w:gridAfter w:val="2"/>
          <w:wAfter w:w="1075" w:type="dxa"/>
          <w:trHeight w:val="375"/>
        </w:trPr>
        <w:tc>
          <w:tcPr>
            <w:tcW w:w="297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Наименование</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ЦСР</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ВР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РЗ</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ПР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xml:space="preserve">Сумма на 2022 год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Плановый период</w:t>
            </w:r>
          </w:p>
        </w:tc>
      </w:tr>
      <w:tr w:rsidR="00937590" w:rsidRPr="00937590" w:rsidTr="00937590">
        <w:trPr>
          <w:gridAfter w:val="2"/>
          <w:wAfter w:w="1075" w:type="dxa"/>
          <w:trHeight w:val="360"/>
        </w:trPr>
        <w:tc>
          <w:tcPr>
            <w:tcW w:w="2978"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2023 год</w:t>
            </w:r>
          </w:p>
        </w:tc>
        <w:tc>
          <w:tcPr>
            <w:tcW w:w="1417" w:type="dxa"/>
            <w:tcBorders>
              <w:top w:val="nil"/>
              <w:left w:val="nil"/>
              <w:bottom w:val="single" w:sz="4" w:space="0" w:color="auto"/>
              <w:right w:val="single" w:sz="4" w:space="0" w:color="auto"/>
            </w:tcBorders>
            <w:shd w:val="clear" w:color="auto" w:fill="auto"/>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2024 год</w:t>
            </w:r>
          </w:p>
        </w:tc>
      </w:tr>
      <w:tr w:rsidR="00937590" w:rsidRPr="00937590" w:rsidTr="00937590">
        <w:trPr>
          <w:gridAfter w:val="2"/>
          <w:wAfter w:w="1075" w:type="dxa"/>
          <w:trHeight w:val="115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20.0.00.00000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14 939,5</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2"/>
          <w:wAfter w:w="1075" w:type="dxa"/>
          <w:trHeight w:val="1492"/>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20.0.00.70760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14 790,1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20.0.00.70760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14 790,1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20.0.00.70760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14 790,1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1894"/>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20.0.00.S0760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149,4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20.0.00.S0760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149,4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20.0.00.S0760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149,4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27.0.00.00000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27.0.00.07950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27.0.00.07950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27.0.00.07950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20 832,0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8 079,0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7 853,3</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Расходы на выплаты по оплате труда работников органов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88.0.00.00110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2 828,2</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2 140,0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3 004,7</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88.0.00.00110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2 828,2</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3 004,7</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88.0.00.00110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2 828,2</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3 004,7</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Расходы на обеспечение функций органов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88.0.00.02040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1 303,5</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123,3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66,1</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1 153,1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57,2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1 153,1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57,2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66,1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66,1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66,1</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84,3</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850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84,3</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Глава муниципального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88.0.00.02110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769,1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799,1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830,3</w:t>
            </w:r>
          </w:p>
        </w:tc>
      </w:tr>
      <w:tr w:rsidR="00937590" w:rsidRPr="00937590" w:rsidTr="00937590">
        <w:trPr>
          <w:gridAfter w:val="2"/>
          <w:wAfter w:w="1075" w:type="dxa"/>
          <w:trHeight w:val="144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769,1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799,1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830,3</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769,1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799,1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830,3</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xml:space="preserve">Мероприятия по обеспечению первичных мер пожарной безопасности  </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88.0.00.02170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97,4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88.0.00.02170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97,4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88.0.00.02170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97,4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88.0.00.02180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56,4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88.0.00.02180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56,4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88.0.00.02180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56,4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34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Дорожный фонд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88.0.00.03010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2 020,6</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1 968,2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2 075,1</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88.0.00.03010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2 020,6</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1 968,2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2 075,1</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88.0.00.03010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2 020,6</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1 968,2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2 075,1</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Дворцы и дома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88.0.00.04400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3 316,1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2 551,6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1 368,6</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471,2</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2 274,9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1 368,6</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471,2</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2 274,9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1 368,6</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2 140,7</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276,7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2 140,7</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276,7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704,3</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850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704,3</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Доплаты к пенсиям, дополнительное пенсионное обеспечение</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88.0.00.04910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312,7</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88.0.00.04910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312,7</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88.0.00.04910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312,7</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Резервные фонды  администрации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88.0.00.05000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170,0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2"/>
          <w:wAfter w:w="1075" w:type="dxa"/>
          <w:trHeight w:val="164"/>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88.0.00.05000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170,0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88.0.00.05000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170,0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Мероприятия в области здравоохранения, спорта и физической культуры, туризма</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88.0.00.05120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88.0.00.05120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88.0.00.05120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Уличное освещение</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88.0.00.06010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1 143,5</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1 143,5</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60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1 143,5</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34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Организация и содержание мест захоронения</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88.0.00.06040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2"/>
          <w:wAfter w:w="1075" w:type="dxa"/>
          <w:trHeight w:val="194"/>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Прочие мероприятия по благоустройству поселений</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88.0.00.06050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150,0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88.0.00.06050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150,0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88.0.00.06050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150,0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118"/>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88.0.00.09010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88.0.00.09010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88.0.00.09010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Другие вопросы органов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88.0.00.09200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88.0.00.09200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88.0.00.09200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850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Условно утвержденные расходы</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88.0.00.09990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199,0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386,6</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900</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88.0.00.09990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199,0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386,6</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990</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88.0.00.09990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199,0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386,6</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Осуществление первичного воинского учета на территориях, где отсутствуют военные комиссариаты</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88.0.00.51180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113,8</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117,6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121,8</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108,5</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113,8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121,8</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108,5</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113,8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121,8</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5,3</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5,3</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88.0.00.70190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88.0.00.70190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88.0.00.70190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r>
      <w:tr w:rsidR="00937590" w:rsidRPr="00937590" w:rsidTr="00937590">
        <w:trPr>
          <w:gridAfter w:val="2"/>
          <w:wAfter w:w="1075" w:type="dxa"/>
          <w:trHeight w:val="115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инициативных проектов государственной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88.0.00.70240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615,4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88.0.00.70240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615,4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88.0.00.70240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615,4</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88.0.00.70510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7 493,6</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2"/>
          <w:wAfter w:w="1075" w:type="dxa"/>
          <w:trHeight w:val="493"/>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7 213,6</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7 051,7</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37,2</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124,7</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280,0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250,0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Софинансирование в рамках реализации инициативных проектов государственной программы Новосибирской области "Управление финансами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88.0.00.S0240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392,6</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2"/>
          <w:wAfter w:w="1075" w:type="dxa"/>
          <w:trHeight w:val="585"/>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88.0.00.S0240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392,6</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2"/>
          <w:wAfter w:w="1075" w:type="dxa"/>
          <w:trHeight w:val="70"/>
        </w:trPr>
        <w:tc>
          <w:tcPr>
            <w:tcW w:w="2978"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88.0.00.S0240</w:t>
            </w:r>
          </w:p>
        </w:tc>
        <w:tc>
          <w:tcPr>
            <w:tcW w:w="870"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851"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708"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392,6</w:t>
            </w:r>
          </w:p>
        </w:tc>
        <w:tc>
          <w:tcPr>
            <w:tcW w:w="1276"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2"/>
          <w:wAfter w:w="1075" w:type="dxa"/>
          <w:trHeight w:val="15"/>
        </w:trPr>
        <w:tc>
          <w:tcPr>
            <w:tcW w:w="2978" w:type="dxa"/>
            <w:tcBorders>
              <w:top w:val="nil"/>
              <w:left w:val="single" w:sz="4" w:space="0" w:color="auto"/>
              <w:bottom w:val="nil"/>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Итого расходов</w:t>
            </w:r>
          </w:p>
        </w:tc>
        <w:tc>
          <w:tcPr>
            <w:tcW w:w="1256" w:type="dxa"/>
            <w:tcBorders>
              <w:top w:val="nil"/>
              <w:left w:val="nil"/>
              <w:bottom w:val="nil"/>
              <w:right w:val="single" w:sz="4" w:space="0" w:color="auto"/>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0000000000000</w:t>
            </w:r>
          </w:p>
        </w:tc>
        <w:tc>
          <w:tcPr>
            <w:tcW w:w="870" w:type="dxa"/>
            <w:tcBorders>
              <w:top w:val="nil"/>
              <w:left w:val="nil"/>
              <w:bottom w:val="nil"/>
              <w:right w:val="single" w:sz="4" w:space="0" w:color="auto"/>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000</w:t>
            </w:r>
          </w:p>
        </w:tc>
        <w:tc>
          <w:tcPr>
            <w:tcW w:w="851" w:type="dxa"/>
            <w:tcBorders>
              <w:top w:val="nil"/>
              <w:left w:val="nil"/>
              <w:bottom w:val="nil"/>
              <w:right w:val="single" w:sz="4" w:space="0" w:color="auto"/>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w:t>
            </w:r>
          </w:p>
        </w:tc>
        <w:tc>
          <w:tcPr>
            <w:tcW w:w="708" w:type="dxa"/>
            <w:tcBorders>
              <w:top w:val="nil"/>
              <w:left w:val="nil"/>
              <w:bottom w:val="nil"/>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w:t>
            </w:r>
          </w:p>
        </w:tc>
        <w:tc>
          <w:tcPr>
            <w:tcW w:w="1276" w:type="dxa"/>
            <w:tcBorders>
              <w:top w:val="nil"/>
              <w:left w:val="single" w:sz="4" w:space="0" w:color="auto"/>
              <w:bottom w:val="nil"/>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35 802,7</w:t>
            </w:r>
          </w:p>
        </w:tc>
        <w:tc>
          <w:tcPr>
            <w:tcW w:w="1276" w:type="dxa"/>
            <w:tcBorders>
              <w:top w:val="nil"/>
              <w:left w:val="nil"/>
              <w:bottom w:val="nil"/>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8 079,0</w:t>
            </w:r>
          </w:p>
        </w:tc>
        <w:tc>
          <w:tcPr>
            <w:tcW w:w="1417" w:type="dxa"/>
            <w:tcBorders>
              <w:top w:val="nil"/>
              <w:left w:val="nil"/>
              <w:bottom w:val="nil"/>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7 853,3</w:t>
            </w:r>
          </w:p>
        </w:tc>
      </w:tr>
      <w:tr w:rsidR="00937590" w:rsidRPr="00937590" w:rsidTr="00937590">
        <w:trPr>
          <w:gridAfter w:val="2"/>
          <w:wAfter w:w="1075" w:type="dxa"/>
          <w:trHeight w:val="255"/>
        </w:trPr>
        <w:tc>
          <w:tcPr>
            <w:tcW w:w="2978" w:type="dxa"/>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Итого расходов</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8" w:type="dxa"/>
            <w:tcBorders>
              <w:top w:val="single" w:sz="4" w:space="0" w:color="auto"/>
              <w:left w:val="nil"/>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35 802,7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8 079,000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7 853,300</w:t>
            </w:r>
          </w:p>
        </w:tc>
      </w:tr>
    </w:tbl>
    <w:p w:rsidR="00937590" w:rsidRDefault="00937590">
      <w:r w:rsidRPr="00937590">
        <w:rPr>
          <w:noProof/>
          <w:sz w:val="16"/>
          <w:szCs w:val="16"/>
          <w:lang w:eastAsia="ru-RU"/>
        </w:rPr>
        <w:drawing>
          <wp:inline distT="0" distB="0" distL="0" distR="0" wp14:anchorId="69B1C9B0" wp14:editId="64936703">
            <wp:extent cx="5940425" cy="1223029"/>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223029"/>
                    </a:xfrm>
                    <a:prstGeom prst="rect">
                      <a:avLst/>
                    </a:prstGeom>
                    <a:noFill/>
                    <a:ln>
                      <a:noFill/>
                    </a:ln>
                  </pic:spPr>
                </pic:pic>
              </a:graphicData>
            </a:graphic>
          </wp:inline>
        </w:drawing>
      </w:r>
    </w:p>
    <w:tbl>
      <w:tblPr>
        <w:tblW w:w="11200" w:type="dxa"/>
        <w:tblInd w:w="-885" w:type="dxa"/>
        <w:tblLook w:val="04A0" w:firstRow="1" w:lastRow="0" w:firstColumn="1" w:lastColumn="0" w:noHBand="0" w:noVBand="1"/>
      </w:tblPr>
      <w:tblGrid>
        <w:gridCol w:w="3545"/>
        <w:gridCol w:w="709"/>
        <w:gridCol w:w="567"/>
        <w:gridCol w:w="567"/>
        <w:gridCol w:w="1417"/>
        <w:gridCol w:w="709"/>
        <w:gridCol w:w="1134"/>
        <w:gridCol w:w="1134"/>
        <w:gridCol w:w="567"/>
        <w:gridCol w:w="346"/>
        <w:gridCol w:w="221"/>
        <w:gridCol w:w="284"/>
      </w:tblGrid>
      <w:tr w:rsidR="00937590" w:rsidRPr="00937590" w:rsidTr="00937590">
        <w:trPr>
          <w:gridAfter w:val="3"/>
          <w:wAfter w:w="851" w:type="dxa"/>
          <w:trHeight w:val="705"/>
        </w:trPr>
        <w:tc>
          <w:tcPr>
            <w:tcW w:w="10349" w:type="dxa"/>
            <w:gridSpan w:val="9"/>
            <w:tcBorders>
              <w:top w:val="nil"/>
              <w:left w:val="nil"/>
              <w:bottom w:val="nil"/>
              <w:right w:val="nil"/>
            </w:tcBorders>
            <w:shd w:val="clear" w:color="auto" w:fill="auto"/>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Ведомственная структура расходов бюджета Коуракского сельсовета Тогучинского района  Новосибирской области на 2022 год и плановый период 2023 и 2024 годов</w:t>
            </w:r>
          </w:p>
        </w:tc>
      </w:tr>
      <w:tr w:rsidR="00937590" w:rsidRPr="00937590" w:rsidTr="00937590">
        <w:trPr>
          <w:trHeight w:val="255"/>
        </w:trPr>
        <w:tc>
          <w:tcPr>
            <w:tcW w:w="3545"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567"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567"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1417"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937590" w:rsidRPr="00937590" w:rsidRDefault="00937590" w:rsidP="00937590">
            <w:pPr>
              <w:spacing w:after="0" w:line="240" w:lineRule="auto"/>
              <w:rPr>
                <w:rFonts w:ascii="Arial" w:eastAsia="Times New Roman" w:hAnsi="Arial" w:cs="Arial"/>
                <w:sz w:val="16"/>
                <w:szCs w:val="16"/>
                <w:lang w:eastAsia="ru-RU"/>
              </w:rPr>
            </w:pPr>
          </w:p>
        </w:tc>
        <w:tc>
          <w:tcPr>
            <w:tcW w:w="2047" w:type="dxa"/>
            <w:gridSpan w:val="3"/>
            <w:tcBorders>
              <w:top w:val="nil"/>
              <w:left w:val="nil"/>
              <w:bottom w:val="single" w:sz="4" w:space="0" w:color="auto"/>
              <w:right w:val="nil"/>
            </w:tcBorders>
            <w:shd w:val="clear" w:color="auto" w:fill="auto"/>
            <w:noWrap/>
            <w:vAlign w:val="bottom"/>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p>
        </w:tc>
        <w:tc>
          <w:tcPr>
            <w:tcW w:w="505" w:type="dxa"/>
            <w:gridSpan w:val="2"/>
            <w:tcBorders>
              <w:top w:val="nil"/>
              <w:left w:val="nil"/>
              <w:bottom w:val="single" w:sz="4" w:space="0" w:color="auto"/>
              <w:right w:val="nil"/>
            </w:tcBorders>
            <w:shd w:val="clear" w:color="auto" w:fill="auto"/>
            <w:noWrap/>
            <w:vAlign w:val="bottom"/>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тыс. руб.</w:t>
            </w:r>
          </w:p>
        </w:tc>
      </w:tr>
      <w:tr w:rsidR="00937590" w:rsidRPr="00937590" w:rsidTr="007B27B0">
        <w:trPr>
          <w:gridAfter w:val="4"/>
          <w:wAfter w:w="1418" w:type="dxa"/>
          <w:trHeight w:val="375"/>
        </w:trPr>
        <w:tc>
          <w:tcPr>
            <w:tcW w:w="35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ПР</w:t>
            </w:r>
          </w:p>
        </w:tc>
        <w:tc>
          <w:tcPr>
            <w:tcW w:w="14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2022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Сумма</w:t>
            </w:r>
          </w:p>
        </w:tc>
      </w:tr>
      <w:tr w:rsidR="00937590" w:rsidRPr="00937590" w:rsidTr="007B27B0">
        <w:trPr>
          <w:gridAfter w:val="1"/>
          <w:wAfter w:w="284" w:type="dxa"/>
          <w:trHeight w:val="360"/>
        </w:trPr>
        <w:tc>
          <w:tcPr>
            <w:tcW w:w="3545"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134" w:type="dxa"/>
            <w:vMerge w:val="restart"/>
            <w:tcBorders>
              <w:top w:val="single" w:sz="4" w:space="0" w:color="auto"/>
              <w:left w:val="nil"/>
              <w:bottom w:val="single" w:sz="4" w:space="0" w:color="auto"/>
              <w:right w:val="nil"/>
            </w:tcBorders>
            <w:shd w:val="clear" w:color="auto" w:fill="auto"/>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2023 год</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2024 год</w:t>
            </w:r>
          </w:p>
        </w:tc>
      </w:tr>
      <w:tr w:rsidR="00937590" w:rsidRPr="00937590" w:rsidTr="007B27B0">
        <w:trPr>
          <w:gridAfter w:val="1"/>
          <w:wAfter w:w="284" w:type="dxa"/>
          <w:trHeight w:val="184"/>
        </w:trPr>
        <w:tc>
          <w:tcPr>
            <w:tcW w:w="3545"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nil"/>
              <w:bottom w:val="single" w:sz="4" w:space="0" w:color="auto"/>
              <w:right w:val="nil"/>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муниципальные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35 802,7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8 079,0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7 853,3</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5 067,8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3 062,5</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3 901,2</w:t>
            </w:r>
          </w:p>
        </w:tc>
      </w:tr>
      <w:tr w:rsidR="00937590" w:rsidRPr="00937590" w:rsidTr="007B27B0">
        <w:trPr>
          <w:gridAfter w:val="1"/>
          <w:wAfter w:w="284" w:type="dxa"/>
          <w:trHeight w:val="323"/>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806,3</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799,1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830,3</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806,3</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799,1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830,3</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769,1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799,1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830,3</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769,1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799,1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830,3</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769,1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799,1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830,3</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37,2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182"/>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37,2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37,2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401"/>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4 222,8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2 229,7</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3 037,2</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4 222,8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2 229,7</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3 037,2</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Расходы на выплаты по оплате труда работников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2 828,2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2 140,0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3 004,7</w:t>
            </w:r>
          </w:p>
        </w:tc>
      </w:tr>
      <w:tr w:rsidR="00937590" w:rsidRPr="00937590" w:rsidTr="007B27B0">
        <w:trPr>
          <w:gridAfter w:val="1"/>
          <w:wAfter w:w="284" w:type="dxa"/>
          <w:trHeight w:val="88"/>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2 828,2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3 004,7</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2 828,2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3 004,7</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1 269,8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89,6</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32,4</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1 153,1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57,2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1 153,1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57,2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32,4</w:t>
            </w: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84,3</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84,3</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r>
      <w:tr w:rsidR="00937590" w:rsidRPr="00937590" w:rsidTr="007B27B0">
        <w:trPr>
          <w:gridAfter w:val="1"/>
          <w:wAfter w:w="284" w:type="dxa"/>
          <w:trHeight w:val="273"/>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xml:space="preserve">Реализация мероприятий по обеспечению сбалансированности местных бюджетов в </w:t>
            </w:r>
            <w:r w:rsidRPr="00937590">
              <w:rPr>
                <w:rFonts w:ascii="Times New Roman" w:eastAsia="Times New Roman" w:hAnsi="Times New Roman" w:cs="Times New Roman"/>
                <w:b/>
                <w:bCs/>
                <w:sz w:val="16"/>
                <w:szCs w:val="16"/>
                <w:lang w:eastAsia="ru-RU"/>
              </w:rPr>
              <w:lastRenderedPageBreak/>
              <w:t>рамках государственнной программы 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lastRenderedPageBreak/>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124,7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124,7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124,7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33,7</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33,7</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Другие вопросы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88.0.00.09200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113,8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117,6</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121,8</w:t>
            </w: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113,8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117,6</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121,8</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113,8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117,6</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121,8</w:t>
            </w:r>
          </w:p>
        </w:tc>
      </w:tr>
      <w:tr w:rsidR="00937590" w:rsidRPr="00937590" w:rsidTr="007B27B0">
        <w:trPr>
          <w:gridAfter w:val="1"/>
          <w:wAfter w:w="284" w:type="dxa"/>
          <w:trHeight w:val="538"/>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113,8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117,6</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121,8</w:t>
            </w:r>
          </w:p>
        </w:tc>
      </w:tr>
      <w:tr w:rsidR="00937590" w:rsidRPr="00937590" w:rsidTr="007B27B0">
        <w:trPr>
          <w:gridAfter w:val="1"/>
          <w:wAfter w:w="284" w:type="dxa"/>
          <w:trHeight w:val="507"/>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108,5</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113,8</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121,8</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108,5</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113,8</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121,8</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5,3</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5,3</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355,0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355,0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27.0.00.07950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27.0.00.07950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27.0.00.07950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323,8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xml:space="preserve">Мероприятия по обеспечению первичных мер пожарной безопасности  </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97,4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97,4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97,4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233"/>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88.0.00.02180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56,4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56,4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1"/>
          <w:wAfter w:w="284" w:type="dxa"/>
          <w:trHeight w:val="8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88.0.00.02180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56,4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217"/>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Резервные фонды  администрации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88.0.00.05000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170,0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170,0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149"/>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170,0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16 969,1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1 968,2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2 075,1</w:t>
            </w: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16 960,1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1 968,2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2 075,1</w:t>
            </w:r>
          </w:p>
        </w:tc>
      </w:tr>
      <w:tr w:rsidR="00937590" w:rsidRPr="00937590" w:rsidTr="007B27B0">
        <w:trPr>
          <w:gridAfter w:val="1"/>
          <w:wAfter w:w="284" w:type="dxa"/>
          <w:trHeight w:val="214"/>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14 939,5</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609"/>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20.0.00.70760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14 790,1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14 790,1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14 790,1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1252"/>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20.0.00.S0760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149,4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20.0.00.S0760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149,4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20.0.00.S0760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149,4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2 020,6</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1 968,2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2 075,1</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Дорожный фонд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88.0.00.03010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2 020,6</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1 968,2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2 075,1</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88.0.00.03010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2 020,6</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1 968,2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2 075,1</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88.0.00.03010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2 020,6</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1 968,2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2 075,1</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lastRenderedPageBreak/>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273"/>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88.0.00.09010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84"/>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2 581,5</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180,0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2 581,5</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180,0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2 581,5</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180,0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Уличное освещение</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88.0.00.06010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1 143,5</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180,0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1 143,5</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180,0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122"/>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1 143,5</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180,0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Организация и содержание мест захоронения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88.0.00.06040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Прочие мероприятия по благоустройству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88.0.00.06050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150,0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150,0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88.0.00.06050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150,0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11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инициативных проектов государственной программы 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615,4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615,4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615,4</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250,0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250,0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250,0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82"/>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Софинансирование в рамках реализации инициативных проектов государственной программы Новосибирской области "Управление финансами в Новосибирской области", за счет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392,6</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392,6</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392,6</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10 397,8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2 551,6</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1 368,6</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10 397,8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2 551,6</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1 368,6</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lastRenderedPageBreak/>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10 397,8</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2 551,6</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1 368,6</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Дворцы и дома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88.0.00.04400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3 316,1</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2 551,6</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1 368,6</w:t>
            </w:r>
          </w:p>
        </w:tc>
      </w:tr>
      <w:tr w:rsidR="00937590" w:rsidRPr="00937590" w:rsidTr="007B27B0">
        <w:trPr>
          <w:gridAfter w:val="1"/>
          <w:wAfter w:w="284" w:type="dxa"/>
          <w:trHeight w:val="131"/>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471,2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2 274,9</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1 368,6</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471,2</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2 274,9</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1 368,6</w:t>
            </w:r>
          </w:p>
        </w:tc>
      </w:tr>
      <w:tr w:rsidR="00937590" w:rsidRPr="00937590" w:rsidTr="00937590">
        <w:trPr>
          <w:gridAfter w:val="1"/>
          <w:wAfter w:w="284" w:type="dxa"/>
          <w:trHeight w:val="513"/>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276,7</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2 140,7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276,7</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704,3</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704,3</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7 081,7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1262"/>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7 051,7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7 051,7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Доплаты к пенсиям, дополнительное 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88.0.00.04910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312,7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196"/>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88.0.00.04910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88.0.00.04910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312,7</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ФИЗИЧЕСКАЯ КУЛЬТУРА И СПОРТ</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Массовый спорт</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Мероприятия в области здравоохранения, спорта и физической культуры, туризма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88.0.00.05120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r>
      <w:tr w:rsidR="00937590" w:rsidRPr="00937590" w:rsidTr="00937590">
        <w:trPr>
          <w:gridAfter w:val="1"/>
          <w:wAfter w:w="284" w:type="dxa"/>
          <w:trHeight w:val="585"/>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88.0.00.05120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9900</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199,0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386,6</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199,0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386,6</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199,0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386,6</w:t>
            </w:r>
          </w:p>
        </w:tc>
      </w:tr>
      <w:tr w:rsidR="00937590" w:rsidRPr="00937590" w:rsidTr="00937590">
        <w:trPr>
          <w:gridAfter w:val="1"/>
          <w:wAfter w:w="284" w:type="dxa"/>
          <w:trHeight w:val="30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99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88.0.00.09990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199,0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386,6</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900</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199,0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386,6</w:t>
            </w:r>
          </w:p>
        </w:tc>
      </w:tr>
      <w:tr w:rsidR="00937590" w:rsidRPr="00937590" w:rsidTr="007B27B0">
        <w:trPr>
          <w:gridAfter w:val="1"/>
          <w:wAfter w:w="284" w:type="dxa"/>
          <w:trHeight w:val="70"/>
        </w:trPr>
        <w:tc>
          <w:tcPr>
            <w:tcW w:w="3545" w:type="dxa"/>
            <w:tcBorders>
              <w:top w:val="nil"/>
              <w:left w:val="single" w:sz="4" w:space="0" w:color="auto"/>
              <w:bottom w:val="single" w:sz="4" w:space="0" w:color="auto"/>
              <w:right w:val="nil"/>
            </w:tcBorders>
            <w:shd w:val="clear" w:color="auto" w:fill="auto"/>
            <w:vAlign w:val="center"/>
            <w:hideMark/>
          </w:tcPr>
          <w:p w:rsidR="00937590" w:rsidRPr="00937590" w:rsidRDefault="00937590" w:rsidP="00937590">
            <w:pPr>
              <w:spacing w:after="0" w:line="240" w:lineRule="auto"/>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990</w:t>
            </w:r>
          </w:p>
        </w:tc>
        <w:tc>
          <w:tcPr>
            <w:tcW w:w="709"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555</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w:t>
            </w:r>
          </w:p>
        </w:tc>
        <w:tc>
          <w:tcPr>
            <w:tcW w:w="1417"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88.0.00.09990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center"/>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990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199,0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sz w:val="16"/>
                <w:szCs w:val="16"/>
                <w:lang w:eastAsia="ru-RU"/>
              </w:rPr>
            </w:pPr>
            <w:r w:rsidRPr="00937590">
              <w:rPr>
                <w:rFonts w:ascii="Times New Roman" w:eastAsia="Times New Roman" w:hAnsi="Times New Roman" w:cs="Times New Roman"/>
                <w:sz w:val="16"/>
                <w:szCs w:val="16"/>
                <w:lang w:eastAsia="ru-RU"/>
              </w:rPr>
              <w:t>386,6</w:t>
            </w:r>
          </w:p>
        </w:tc>
      </w:tr>
      <w:tr w:rsidR="00937590" w:rsidRPr="00937590" w:rsidTr="00937590">
        <w:trPr>
          <w:gridAfter w:val="1"/>
          <w:wAfter w:w="284" w:type="dxa"/>
          <w:trHeight w:val="255"/>
        </w:trPr>
        <w:tc>
          <w:tcPr>
            <w:tcW w:w="3545"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Итого расходов</w:t>
            </w:r>
          </w:p>
        </w:tc>
        <w:tc>
          <w:tcPr>
            <w:tcW w:w="709" w:type="dxa"/>
            <w:tcBorders>
              <w:top w:val="nil"/>
              <w:left w:val="nil"/>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417" w:type="dxa"/>
            <w:tcBorders>
              <w:top w:val="nil"/>
              <w:left w:val="nil"/>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nil"/>
            </w:tcBorders>
            <w:shd w:val="clear" w:color="auto" w:fill="auto"/>
            <w:noWrap/>
            <w:vAlign w:val="center"/>
            <w:hideMark/>
          </w:tcPr>
          <w:p w:rsidR="00937590" w:rsidRPr="00937590" w:rsidRDefault="00937590" w:rsidP="00937590">
            <w:pPr>
              <w:spacing w:after="0" w:line="240" w:lineRule="auto"/>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35 802,700</w:t>
            </w:r>
          </w:p>
        </w:tc>
        <w:tc>
          <w:tcPr>
            <w:tcW w:w="1134" w:type="dxa"/>
            <w:tcBorders>
              <w:top w:val="nil"/>
              <w:left w:val="single" w:sz="4" w:space="0" w:color="auto"/>
              <w:bottom w:val="single" w:sz="4" w:space="0" w:color="auto"/>
              <w:right w:val="nil"/>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8 079,000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37590" w:rsidRPr="00937590" w:rsidRDefault="00937590" w:rsidP="00937590">
            <w:pPr>
              <w:spacing w:after="0" w:line="240" w:lineRule="auto"/>
              <w:jc w:val="right"/>
              <w:rPr>
                <w:rFonts w:ascii="Times New Roman" w:eastAsia="Times New Roman" w:hAnsi="Times New Roman" w:cs="Times New Roman"/>
                <w:b/>
                <w:bCs/>
                <w:sz w:val="16"/>
                <w:szCs w:val="16"/>
                <w:lang w:eastAsia="ru-RU"/>
              </w:rPr>
            </w:pPr>
            <w:r w:rsidRPr="00937590">
              <w:rPr>
                <w:rFonts w:ascii="Times New Roman" w:eastAsia="Times New Roman" w:hAnsi="Times New Roman" w:cs="Times New Roman"/>
                <w:b/>
                <w:bCs/>
                <w:sz w:val="16"/>
                <w:szCs w:val="16"/>
                <w:lang w:eastAsia="ru-RU"/>
              </w:rPr>
              <w:t>7 853,300</w:t>
            </w:r>
          </w:p>
        </w:tc>
      </w:tr>
    </w:tbl>
    <w:p w:rsidR="00937590" w:rsidRDefault="00937590"/>
    <w:p w:rsidR="007B27B0" w:rsidRDefault="007B27B0">
      <w:r w:rsidRPr="007B27B0">
        <w:rPr>
          <w:noProof/>
          <w:lang w:eastAsia="ru-RU"/>
        </w:rPr>
        <w:drawing>
          <wp:inline distT="0" distB="0" distL="0" distR="0">
            <wp:extent cx="4743450" cy="1409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0" cy="1409700"/>
                    </a:xfrm>
                    <a:prstGeom prst="rect">
                      <a:avLst/>
                    </a:prstGeom>
                    <a:noFill/>
                    <a:ln>
                      <a:noFill/>
                    </a:ln>
                  </pic:spPr>
                </pic:pic>
              </a:graphicData>
            </a:graphic>
          </wp:inline>
        </w:drawing>
      </w:r>
    </w:p>
    <w:tbl>
      <w:tblPr>
        <w:tblW w:w="22652" w:type="dxa"/>
        <w:tblInd w:w="-880" w:type="dxa"/>
        <w:tblLook w:val="04A0" w:firstRow="1" w:lastRow="0" w:firstColumn="1" w:lastColumn="0" w:noHBand="0" w:noVBand="1"/>
      </w:tblPr>
      <w:tblGrid>
        <w:gridCol w:w="313"/>
        <w:gridCol w:w="2523"/>
        <w:gridCol w:w="709"/>
        <w:gridCol w:w="992"/>
        <w:gridCol w:w="1418"/>
        <w:gridCol w:w="850"/>
        <w:gridCol w:w="1276"/>
        <w:gridCol w:w="992"/>
        <w:gridCol w:w="708"/>
        <w:gridCol w:w="536"/>
        <w:gridCol w:w="261"/>
        <w:gridCol w:w="420"/>
        <w:gridCol w:w="236"/>
        <w:gridCol w:w="236"/>
        <w:gridCol w:w="236"/>
        <w:gridCol w:w="236"/>
        <w:gridCol w:w="5840"/>
        <w:gridCol w:w="2573"/>
        <w:gridCol w:w="2036"/>
        <w:gridCol w:w="261"/>
      </w:tblGrid>
      <w:tr w:rsidR="007B27B0" w:rsidRPr="007B27B0" w:rsidTr="00376652">
        <w:trPr>
          <w:gridAfter w:val="9"/>
          <w:wAfter w:w="12074" w:type="dxa"/>
          <w:trHeight w:val="960"/>
        </w:trPr>
        <w:tc>
          <w:tcPr>
            <w:tcW w:w="10317" w:type="dxa"/>
            <w:gridSpan w:val="10"/>
            <w:tcBorders>
              <w:top w:val="nil"/>
              <w:left w:val="nil"/>
              <w:bottom w:val="nil"/>
              <w:right w:val="nil"/>
            </w:tcBorders>
            <w:shd w:val="clear" w:color="auto" w:fill="auto"/>
            <w:hideMark/>
          </w:tcPr>
          <w:p w:rsidR="007B27B0" w:rsidRPr="007B27B0" w:rsidRDefault="007B27B0" w:rsidP="007B27B0">
            <w:pPr>
              <w:spacing w:after="0" w:line="240" w:lineRule="auto"/>
              <w:jc w:val="center"/>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 xml:space="preserve">Распределение бюджетных ассигнований бюджета Коуракского сельсовета Тогучинского района Новосибирской области, направляемых на исполнение публичных нормативных обязательств на 2022 год и плановый период 2023 и 2024годов        </w:t>
            </w:r>
          </w:p>
        </w:tc>
        <w:tc>
          <w:tcPr>
            <w:tcW w:w="261"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r>
      <w:tr w:rsidR="007B27B0" w:rsidRPr="007B27B0" w:rsidTr="00376652">
        <w:trPr>
          <w:gridAfter w:val="9"/>
          <w:wAfter w:w="12074" w:type="dxa"/>
          <w:trHeight w:val="255"/>
        </w:trPr>
        <w:tc>
          <w:tcPr>
            <w:tcW w:w="2836" w:type="dxa"/>
            <w:gridSpan w:val="2"/>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1418"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1700" w:type="dxa"/>
            <w:gridSpan w:val="2"/>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797" w:type="dxa"/>
            <w:gridSpan w:val="2"/>
            <w:tcBorders>
              <w:top w:val="nil"/>
              <w:left w:val="nil"/>
              <w:bottom w:val="nil"/>
              <w:right w:val="nil"/>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sz w:val="16"/>
                <w:szCs w:val="16"/>
                <w:lang w:eastAsia="ru-RU"/>
              </w:rPr>
            </w:pPr>
          </w:p>
        </w:tc>
      </w:tr>
      <w:tr w:rsidR="007B27B0" w:rsidRPr="007B27B0" w:rsidTr="00376652">
        <w:trPr>
          <w:gridAfter w:val="9"/>
          <w:wAfter w:w="12074" w:type="dxa"/>
          <w:trHeight w:val="255"/>
        </w:trPr>
        <w:tc>
          <w:tcPr>
            <w:tcW w:w="2836" w:type="dxa"/>
            <w:gridSpan w:val="2"/>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1418"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c>
          <w:tcPr>
            <w:tcW w:w="3512" w:type="dxa"/>
            <w:gridSpan w:val="4"/>
            <w:tcBorders>
              <w:top w:val="nil"/>
              <w:left w:val="nil"/>
              <w:bottom w:val="nil"/>
              <w:right w:val="nil"/>
            </w:tcBorders>
            <w:shd w:val="clear" w:color="auto" w:fill="auto"/>
            <w:noWrap/>
            <w:vAlign w:val="bottom"/>
            <w:hideMark/>
          </w:tcPr>
          <w:p w:rsidR="007B27B0" w:rsidRPr="007B27B0" w:rsidRDefault="007B27B0" w:rsidP="007B27B0">
            <w:pPr>
              <w:spacing w:after="0" w:line="240" w:lineRule="auto"/>
              <w:jc w:val="right"/>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тыс. рублей</w:t>
            </w:r>
          </w:p>
        </w:tc>
        <w:tc>
          <w:tcPr>
            <w:tcW w:w="261"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r>
      <w:tr w:rsidR="007B27B0" w:rsidRPr="007B27B0" w:rsidTr="00376652">
        <w:trPr>
          <w:gridAfter w:val="9"/>
          <w:wAfter w:w="12074" w:type="dxa"/>
          <w:trHeight w:val="375"/>
        </w:trPr>
        <w:tc>
          <w:tcPr>
            <w:tcW w:w="2836"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РЗ</w:t>
            </w:r>
          </w:p>
        </w:tc>
        <w:tc>
          <w:tcPr>
            <w:tcW w:w="9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ПР</w:t>
            </w:r>
          </w:p>
        </w:tc>
        <w:tc>
          <w:tcPr>
            <w:tcW w:w="141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ВР</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Сумма на 2022 год</w:t>
            </w:r>
          </w:p>
        </w:tc>
        <w:tc>
          <w:tcPr>
            <w:tcW w:w="2236" w:type="dxa"/>
            <w:gridSpan w:val="3"/>
            <w:tcBorders>
              <w:top w:val="single" w:sz="4" w:space="0" w:color="auto"/>
              <w:left w:val="nil"/>
              <w:bottom w:val="nil"/>
              <w:right w:val="single" w:sz="4" w:space="0" w:color="auto"/>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Сумма</w:t>
            </w:r>
          </w:p>
        </w:tc>
        <w:tc>
          <w:tcPr>
            <w:tcW w:w="261"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r>
      <w:tr w:rsidR="007B27B0" w:rsidRPr="007B27B0" w:rsidTr="00376652">
        <w:trPr>
          <w:gridAfter w:val="9"/>
          <w:wAfter w:w="12074" w:type="dxa"/>
          <w:trHeight w:val="255"/>
        </w:trPr>
        <w:tc>
          <w:tcPr>
            <w:tcW w:w="2836" w:type="dxa"/>
            <w:gridSpan w:val="2"/>
            <w:vMerge/>
            <w:tcBorders>
              <w:top w:val="single" w:sz="4" w:space="0" w:color="auto"/>
              <w:left w:val="single" w:sz="4" w:space="0" w:color="auto"/>
              <w:bottom w:val="single" w:sz="4" w:space="0" w:color="auto"/>
              <w:right w:val="nil"/>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nil"/>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1418" w:type="dxa"/>
            <w:vMerge/>
            <w:tcBorders>
              <w:top w:val="single" w:sz="4" w:space="0" w:color="auto"/>
              <w:left w:val="single" w:sz="4" w:space="0" w:color="auto"/>
              <w:bottom w:val="single" w:sz="4" w:space="0" w:color="auto"/>
              <w:right w:val="nil"/>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на 2023 год</w:t>
            </w:r>
          </w:p>
        </w:tc>
        <w:tc>
          <w:tcPr>
            <w:tcW w:w="12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на 2024 год</w:t>
            </w:r>
          </w:p>
        </w:tc>
        <w:tc>
          <w:tcPr>
            <w:tcW w:w="261"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r>
      <w:tr w:rsidR="007B27B0" w:rsidRPr="007B27B0" w:rsidTr="00376652">
        <w:trPr>
          <w:gridAfter w:val="9"/>
          <w:wAfter w:w="12074" w:type="dxa"/>
          <w:trHeight w:val="60"/>
        </w:trPr>
        <w:tc>
          <w:tcPr>
            <w:tcW w:w="2836" w:type="dxa"/>
            <w:gridSpan w:val="2"/>
            <w:vMerge/>
            <w:tcBorders>
              <w:top w:val="single" w:sz="4" w:space="0" w:color="auto"/>
              <w:left w:val="single" w:sz="4" w:space="0" w:color="auto"/>
              <w:bottom w:val="single" w:sz="4" w:space="0" w:color="auto"/>
              <w:right w:val="nil"/>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nil"/>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1418" w:type="dxa"/>
            <w:vMerge/>
            <w:tcBorders>
              <w:top w:val="single" w:sz="4" w:space="0" w:color="auto"/>
              <w:left w:val="single" w:sz="4" w:space="0" w:color="auto"/>
              <w:bottom w:val="single" w:sz="4" w:space="0" w:color="auto"/>
              <w:right w:val="nil"/>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nil"/>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p>
        </w:tc>
        <w:tc>
          <w:tcPr>
            <w:tcW w:w="261"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r>
      <w:tr w:rsidR="007B27B0" w:rsidRPr="007B27B0" w:rsidTr="00376652">
        <w:trPr>
          <w:gridAfter w:val="9"/>
          <w:wAfter w:w="12074" w:type="dxa"/>
          <w:trHeight w:val="345"/>
        </w:trPr>
        <w:tc>
          <w:tcPr>
            <w:tcW w:w="2836" w:type="dxa"/>
            <w:gridSpan w:val="2"/>
            <w:tcBorders>
              <w:top w:val="nil"/>
              <w:left w:val="single" w:sz="4" w:space="0" w:color="auto"/>
              <w:bottom w:val="single" w:sz="4" w:space="0" w:color="auto"/>
              <w:right w:val="nil"/>
            </w:tcBorders>
            <w:shd w:val="clear" w:color="auto" w:fill="auto"/>
            <w:vAlign w:val="center"/>
            <w:hideMark/>
          </w:tcPr>
          <w:p w:rsidR="007B27B0" w:rsidRPr="007B27B0" w:rsidRDefault="007B27B0" w:rsidP="007B27B0">
            <w:pPr>
              <w:spacing w:after="0" w:line="240" w:lineRule="auto"/>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 </w:t>
            </w:r>
          </w:p>
        </w:tc>
        <w:tc>
          <w:tcPr>
            <w:tcW w:w="1418" w:type="dxa"/>
            <w:tcBorders>
              <w:top w:val="nil"/>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312,70</w:t>
            </w:r>
          </w:p>
        </w:tc>
        <w:tc>
          <w:tcPr>
            <w:tcW w:w="992" w:type="dxa"/>
            <w:tcBorders>
              <w:top w:val="nil"/>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0,00</w:t>
            </w:r>
          </w:p>
        </w:tc>
        <w:tc>
          <w:tcPr>
            <w:tcW w:w="1244" w:type="dxa"/>
            <w:gridSpan w:val="2"/>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0,00</w:t>
            </w:r>
          </w:p>
        </w:tc>
        <w:tc>
          <w:tcPr>
            <w:tcW w:w="261"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r w:rsidRPr="007B27B0">
              <w:rPr>
                <w:rFonts w:ascii="Arial" w:eastAsia="Times New Roman" w:hAnsi="Arial" w:cs="Arial"/>
                <w:sz w:val="16"/>
                <w:szCs w:val="16"/>
                <w:lang w:eastAsia="ru-RU"/>
              </w:rPr>
              <w:t> </w:t>
            </w:r>
          </w:p>
        </w:tc>
      </w:tr>
      <w:tr w:rsidR="007B27B0" w:rsidRPr="007B27B0" w:rsidTr="00376652">
        <w:trPr>
          <w:gridAfter w:val="9"/>
          <w:wAfter w:w="12074" w:type="dxa"/>
          <w:trHeight w:val="345"/>
        </w:trPr>
        <w:tc>
          <w:tcPr>
            <w:tcW w:w="2836" w:type="dxa"/>
            <w:gridSpan w:val="2"/>
            <w:tcBorders>
              <w:top w:val="nil"/>
              <w:left w:val="single" w:sz="4" w:space="0" w:color="auto"/>
              <w:bottom w:val="single" w:sz="4" w:space="0" w:color="auto"/>
              <w:right w:val="nil"/>
            </w:tcBorders>
            <w:shd w:val="clear" w:color="auto" w:fill="auto"/>
            <w:vAlign w:val="center"/>
            <w:hideMark/>
          </w:tcPr>
          <w:p w:rsidR="007B27B0" w:rsidRPr="007B27B0" w:rsidRDefault="007B27B0" w:rsidP="007B27B0">
            <w:pPr>
              <w:spacing w:after="0" w:line="240" w:lineRule="auto"/>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312,70</w:t>
            </w:r>
          </w:p>
        </w:tc>
        <w:tc>
          <w:tcPr>
            <w:tcW w:w="992" w:type="dxa"/>
            <w:tcBorders>
              <w:top w:val="nil"/>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0,00</w:t>
            </w:r>
          </w:p>
        </w:tc>
        <w:tc>
          <w:tcPr>
            <w:tcW w:w="1244" w:type="dxa"/>
            <w:gridSpan w:val="2"/>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0,00</w:t>
            </w:r>
          </w:p>
        </w:tc>
        <w:tc>
          <w:tcPr>
            <w:tcW w:w="261"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r w:rsidRPr="007B27B0">
              <w:rPr>
                <w:rFonts w:ascii="Arial" w:eastAsia="Times New Roman" w:hAnsi="Arial" w:cs="Arial"/>
                <w:sz w:val="16"/>
                <w:szCs w:val="16"/>
                <w:lang w:eastAsia="ru-RU"/>
              </w:rPr>
              <w:t> </w:t>
            </w:r>
          </w:p>
        </w:tc>
      </w:tr>
      <w:tr w:rsidR="007B27B0" w:rsidRPr="007B27B0" w:rsidTr="00376652">
        <w:trPr>
          <w:gridAfter w:val="9"/>
          <w:wAfter w:w="12074" w:type="dxa"/>
          <w:trHeight w:val="585"/>
        </w:trPr>
        <w:tc>
          <w:tcPr>
            <w:tcW w:w="2836" w:type="dxa"/>
            <w:gridSpan w:val="2"/>
            <w:tcBorders>
              <w:top w:val="nil"/>
              <w:left w:val="single" w:sz="4" w:space="0" w:color="auto"/>
              <w:bottom w:val="single" w:sz="4" w:space="0" w:color="auto"/>
              <w:right w:val="nil"/>
            </w:tcBorders>
            <w:shd w:val="clear" w:color="auto" w:fill="auto"/>
            <w:vAlign w:val="center"/>
            <w:hideMark/>
          </w:tcPr>
          <w:p w:rsidR="007B27B0" w:rsidRPr="007B27B0" w:rsidRDefault="007B27B0" w:rsidP="007B27B0">
            <w:pPr>
              <w:spacing w:after="0" w:line="240" w:lineRule="auto"/>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88.0.00.04910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center"/>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312,70</w:t>
            </w:r>
          </w:p>
        </w:tc>
        <w:tc>
          <w:tcPr>
            <w:tcW w:w="992" w:type="dxa"/>
            <w:tcBorders>
              <w:top w:val="nil"/>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0,00</w:t>
            </w:r>
          </w:p>
        </w:tc>
        <w:tc>
          <w:tcPr>
            <w:tcW w:w="1244" w:type="dxa"/>
            <w:gridSpan w:val="2"/>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sz w:val="16"/>
                <w:szCs w:val="16"/>
                <w:lang w:eastAsia="ru-RU"/>
              </w:rPr>
            </w:pPr>
            <w:r w:rsidRPr="007B27B0">
              <w:rPr>
                <w:rFonts w:ascii="Times New Roman" w:eastAsia="Times New Roman" w:hAnsi="Times New Roman" w:cs="Times New Roman"/>
                <w:sz w:val="16"/>
                <w:szCs w:val="16"/>
                <w:lang w:eastAsia="ru-RU"/>
              </w:rPr>
              <w:t>0,00</w:t>
            </w:r>
          </w:p>
        </w:tc>
        <w:tc>
          <w:tcPr>
            <w:tcW w:w="261"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r w:rsidRPr="007B27B0">
              <w:rPr>
                <w:rFonts w:ascii="Arial" w:eastAsia="Times New Roman" w:hAnsi="Arial" w:cs="Arial"/>
                <w:sz w:val="16"/>
                <w:szCs w:val="16"/>
                <w:lang w:eastAsia="ru-RU"/>
              </w:rPr>
              <w:t> </w:t>
            </w:r>
          </w:p>
        </w:tc>
      </w:tr>
      <w:tr w:rsidR="007B27B0" w:rsidRPr="007B27B0" w:rsidTr="00376652">
        <w:trPr>
          <w:gridAfter w:val="9"/>
          <w:wAfter w:w="12074" w:type="dxa"/>
          <w:trHeight w:val="255"/>
        </w:trPr>
        <w:tc>
          <w:tcPr>
            <w:tcW w:w="2836" w:type="dxa"/>
            <w:gridSpan w:val="2"/>
            <w:tcBorders>
              <w:top w:val="nil"/>
              <w:left w:val="single" w:sz="4" w:space="0" w:color="auto"/>
              <w:bottom w:val="single" w:sz="4" w:space="0" w:color="auto"/>
              <w:right w:val="nil"/>
            </w:tcBorders>
            <w:shd w:val="clear" w:color="auto" w:fill="auto"/>
            <w:noWrap/>
            <w:vAlign w:val="center"/>
            <w:hideMark/>
          </w:tcPr>
          <w:p w:rsidR="007B27B0" w:rsidRPr="007B27B0" w:rsidRDefault="007B27B0" w:rsidP="007B27B0">
            <w:pPr>
              <w:spacing w:after="0" w:line="240" w:lineRule="auto"/>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Итого расходов</w:t>
            </w:r>
          </w:p>
        </w:tc>
        <w:tc>
          <w:tcPr>
            <w:tcW w:w="709" w:type="dxa"/>
            <w:tcBorders>
              <w:top w:val="nil"/>
              <w:left w:val="nil"/>
              <w:bottom w:val="single" w:sz="4" w:space="0" w:color="auto"/>
              <w:right w:val="nil"/>
            </w:tcBorders>
            <w:shd w:val="clear" w:color="auto" w:fill="auto"/>
            <w:noWrap/>
            <w:vAlign w:val="center"/>
            <w:hideMark/>
          </w:tcPr>
          <w:p w:rsidR="007B27B0" w:rsidRPr="007B27B0" w:rsidRDefault="007B27B0" w:rsidP="007B27B0">
            <w:pPr>
              <w:spacing w:after="0" w:line="240" w:lineRule="auto"/>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7B27B0" w:rsidRPr="007B27B0" w:rsidRDefault="007B27B0" w:rsidP="007B27B0">
            <w:pPr>
              <w:spacing w:after="0" w:line="240" w:lineRule="auto"/>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 </w:t>
            </w:r>
          </w:p>
        </w:tc>
        <w:tc>
          <w:tcPr>
            <w:tcW w:w="1418" w:type="dxa"/>
            <w:tcBorders>
              <w:top w:val="nil"/>
              <w:left w:val="nil"/>
              <w:bottom w:val="single" w:sz="4" w:space="0" w:color="auto"/>
              <w:right w:val="nil"/>
            </w:tcBorders>
            <w:shd w:val="clear" w:color="auto" w:fill="auto"/>
            <w:noWrap/>
            <w:vAlign w:val="center"/>
            <w:hideMark/>
          </w:tcPr>
          <w:p w:rsidR="007B27B0" w:rsidRPr="007B27B0" w:rsidRDefault="007B27B0" w:rsidP="007B27B0">
            <w:pPr>
              <w:spacing w:after="0" w:line="240" w:lineRule="auto"/>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312,700</w:t>
            </w:r>
          </w:p>
        </w:tc>
        <w:tc>
          <w:tcPr>
            <w:tcW w:w="992" w:type="dxa"/>
            <w:tcBorders>
              <w:top w:val="nil"/>
              <w:left w:val="nil"/>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0,0</w:t>
            </w:r>
          </w:p>
        </w:tc>
        <w:tc>
          <w:tcPr>
            <w:tcW w:w="1244" w:type="dxa"/>
            <w:gridSpan w:val="2"/>
            <w:tcBorders>
              <w:top w:val="nil"/>
              <w:left w:val="nil"/>
              <w:bottom w:val="single" w:sz="4" w:space="0" w:color="auto"/>
              <w:right w:val="single" w:sz="4" w:space="0" w:color="auto"/>
            </w:tcBorders>
            <w:shd w:val="clear" w:color="auto" w:fill="auto"/>
            <w:noWrap/>
            <w:vAlign w:val="center"/>
            <w:hideMark/>
          </w:tcPr>
          <w:p w:rsidR="007B27B0" w:rsidRPr="007B27B0" w:rsidRDefault="007B27B0" w:rsidP="007B27B0">
            <w:pPr>
              <w:spacing w:after="0" w:line="240" w:lineRule="auto"/>
              <w:jc w:val="right"/>
              <w:rPr>
                <w:rFonts w:ascii="Times New Roman" w:eastAsia="Times New Roman" w:hAnsi="Times New Roman" w:cs="Times New Roman"/>
                <w:b/>
                <w:bCs/>
                <w:sz w:val="16"/>
                <w:szCs w:val="16"/>
                <w:lang w:eastAsia="ru-RU"/>
              </w:rPr>
            </w:pPr>
            <w:r w:rsidRPr="007B27B0">
              <w:rPr>
                <w:rFonts w:ascii="Times New Roman" w:eastAsia="Times New Roman" w:hAnsi="Times New Roman" w:cs="Times New Roman"/>
                <w:b/>
                <w:bCs/>
                <w:sz w:val="16"/>
                <w:szCs w:val="16"/>
                <w:lang w:eastAsia="ru-RU"/>
              </w:rPr>
              <w:t>0,0</w:t>
            </w:r>
          </w:p>
        </w:tc>
        <w:tc>
          <w:tcPr>
            <w:tcW w:w="261" w:type="dxa"/>
            <w:tcBorders>
              <w:top w:val="nil"/>
              <w:left w:val="nil"/>
              <w:bottom w:val="nil"/>
              <w:right w:val="nil"/>
            </w:tcBorders>
            <w:shd w:val="clear" w:color="auto" w:fill="auto"/>
            <w:noWrap/>
            <w:vAlign w:val="bottom"/>
            <w:hideMark/>
          </w:tcPr>
          <w:p w:rsidR="007B27B0" w:rsidRPr="007B27B0" w:rsidRDefault="007B27B0" w:rsidP="007B27B0">
            <w:pPr>
              <w:spacing w:after="0" w:line="240" w:lineRule="auto"/>
              <w:rPr>
                <w:rFonts w:ascii="Arial" w:eastAsia="Times New Roman" w:hAnsi="Arial" w:cs="Arial"/>
                <w:sz w:val="16"/>
                <w:szCs w:val="16"/>
                <w:lang w:eastAsia="ru-RU"/>
              </w:rPr>
            </w:pPr>
          </w:p>
        </w:tc>
      </w:tr>
      <w:tr w:rsidR="00376652" w:rsidRPr="00376652" w:rsidTr="00376652">
        <w:trPr>
          <w:gridBefore w:val="1"/>
          <w:wBefore w:w="313" w:type="dxa"/>
          <w:trHeight w:val="255"/>
        </w:trPr>
        <w:tc>
          <w:tcPr>
            <w:tcW w:w="10685" w:type="dxa"/>
            <w:gridSpan w:val="11"/>
            <w:tcBorders>
              <w:top w:val="nil"/>
              <w:left w:val="nil"/>
              <w:bottom w:val="nil"/>
              <w:right w:val="nil"/>
            </w:tcBorders>
            <w:shd w:val="clear" w:color="auto" w:fill="auto"/>
            <w:noWrap/>
            <w:vAlign w:val="bottom"/>
            <w:hideMark/>
          </w:tcPr>
          <w:p w:rsidR="00376652" w:rsidRPr="00376652" w:rsidRDefault="00376652" w:rsidP="00376652">
            <w:pPr>
              <w:spacing w:after="0"/>
              <w:jc w:val="center"/>
              <w:rPr>
                <w:rFonts w:ascii="Times New Roman" w:eastAsia="Calibri" w:hAnsi="Times New Roman" w:cs="Times New Roman"/>
                <w:sz w:val="16"/>
                <w:szCs w:val="16"/>
              </w:rPr>
            </w:pPr>
          </w:p>
          <w:p w:rsidR="00376652" w:rsidRPr="00376652" w:rsidRDefault="00376652" w:rsidP="00376652">
            <w:pPr>
              <w:spacing w:after="0"/>
              <w:jc w:val="center"/>
              <w:rPr>
                <w:rFonts w:ascii="Times New Roman" w:eastAsia="Calibri" w:hAnsi="Times New Roman" w:cs="Times New Roman"/>
                <w:sz w:val="16"/>
                <w:szCs w:val="16"/>
              </w:rPr>
            </w:pPr>
            <w:r w:rsidRPr="00376652">
              <w:rPr>
                <w:rFonts w:ascii="Times New Roman" w:eastAsia="Calibri" w:hAnsi="Times New Roman" w:cs="Times New Roman"/>
                <w:sz w:val="16"/>
                <w:szCs w:val="16"/>
              </w:rPr>
              <w:t>СОВЕТ ДЕПУТАТОВ</w:t>
            </w:r>
            <w:r w:rsidRPr="00376652">
              <w:rPr>
                <w:rFonts w:ascii="Times New Roman" w:eastAsia="Calibri" w:hAnsi="Times New Roman" w:cs="Times New Roman"/>
                <w:sz w:val="16"/>
                <w:szCs w:val="16"/>
              </w:rPr>
              <w:br/>
              <w:t>КОУРАКСКОГО СЕЛЬСОВЕТА</w:t>
            </w:r>
            <w:r w:rsidRPr="00376652">
              <w:rPr>
                <w:rFonts w:ascii="Times New Roman" w:eastAsia="Calibri" w:hAnsi="Times New Roman" w:cs="Times New Roman"/>
                <w:sz w:val="16"/>
                <w:szCs w:val="16"/>
              </w:rPr>
              <w:br/>
              <w:t>ТОГУЧИНСКОГО РАЙОНА</w:t>
            </w:r>
            <w:r w:rsidRPr="00376652">
              <w:rPr>
                <w:rFonts w:ascii="Times New Roman" w:eastAsia="Calibri" w:hAnsi="Times New Roman" w:cs="Times New Roman"/>
                <w:sz w:val="16"/>
                <w:szCs w:val="16"/>
              </w:rPr>
              <w:br/>
              <w:t>НОВОСИБИРСКОЙ ОБЛАСТИ</w:t>
            </w:r>
          </w:p>
          <w:p w:rsidR="00376652" w:rsidRPr="00376652" w:rsidRDefault="00376652" w:rsidP="00376652">
            <w:pPr>
              <w:spacing w:after="0"/>
              <w:jc w:val="center"/>
              <w:rPr>
                <w:rFonts w:ascii="Times New Roman" w:eastAsia="Calibri" w:hAnsi="Times New Roman" w:cs="Times New Roman"/>
                <w:sz w:val="16"/>
                <w:szCs w:val="16"/>
              </w:rPr>
            </w:pPr>
            <w:r w:rsidRPr="00376652">
              <w:rPr>
                <w:rFonts w:ascii="Times New Roman" w:eastAsia="Calibri" w:hAnsi="Times New Roman" w:cs="Times New Roman"/>
                <w:sz w:val="16"/>
                <w:szCs w:val="16"/>
              </w:rPr>
              <w:t>РЕШЕНИЕ</w:t>
            </w:r>
          </w:p>
          <w:p w:rsidR="00376652" w:rsidRPr="00376652" w:rsidRDefault="00376652" w:rsidP="00376652">
            <w:pPr>
              <w:spacing w:after="0"/>
              <w:jc w:val="center"/>
              <w:rPr>
                <w:rFonts w:ascii="Times New Roman" w:eastAsia="Calibri" w:hAnsi="Times New Roman" w:cs="Times New Roman"/>
                <w:sz w:val="16"/>
                <w:szCs w:val="16"/>
              </w:rPr>
            </w:pPr>
            <w:r w:rsidRPr="00376652">
              <w:rPr>
                <w:rFonts w:ascii="Times New Roman" w:eastAsia="Calibri" w:hAnsi="Times New Roman" w:cs="Times New Roman"/>
                <w:sz w:val="16"/>
                <w:szCs w:val="16"/>
              </w:rPr>
              <w:t>двадцатой сессии шестого созыва</w:t>
            </w:r>
          </w:p>
          <w:p w:rsidR="00376652" w:rsidRPr="00376652" w:rsidRDefault="00376652" w:rsidP="00376652">
            <w:pPr>
              <w:spacing w:after="0" w:line="240" w:lineRule="auto"/>
              <w:jc w:val="center"/>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28.06.2022                          № 90</w:t>
            </w:r>
          </w:p>
          <w:p w:rsidR="00376652" w:rsidRPr="00376652" w:rsidRDefault="00376652" w:rsidP="00376652">
            <w:pPr>
              <w:spacing w:after="0" w:line="240" w:lineRule="auto"/>
              <w:jc w:val="center"/>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с. Коурак</w:t>
            </w:r>
          </w:p>
          <w:p w:rsidR="00376652" w:rsidRPr="00376652" w:rsidRDefault="00376652" w:rsidP="00376652">
            <w:pPr>
              <w:shd w:val="clear" w:color="auto" w:fill="FFFFFF"/>
              <w:spacing w:after="0" w:line="0" w:lineRule="atLeast"/>
              <w:jc w:val="center"/>
              <w:outlineLvl w:val="1"/>
              <w:rPr>
                <w:rFonts w:ascii="Times New Roman" w:eastAsia="Calibri" w:hAnsi="Times New Roman" w:cs="Times New Roman"/>
                <w:bCs/>
                <w:color w:val="000000"/>
                <w:sz w:val="16"/>
                <w:szCs w:val="16"/>
              </w:rPr>
            </w:pPr>
          </w:p>
          <w:p w:rsidR="00376652" w:rsidRPr="00376652" w:rsidRDefault="00376652" w:rsidP="00376652">
            <w:pPr>
              <w:spacing w:after="0"/>
              <w:jc w:val="center"/>
              <w:rPr>
                <w:rFonts w:ascii="Times New Roman" w:eastAsia="Calibri" w:hAnsi="Times New Roman" w:cs="Times New Roman"/>
                <w:sz w:val="16"/>
                <w:szCs w:val="16"/>
              </w:rPr>
            </w:pPr>
            <w:r w:rsidRPr="00376652">
              <w:rPr>
                <w:rFonts w:ascii="Times New Roman" w:eastAsia="Calibri" w:hAnsi="Times New Roman" w:cs="Times New Roman"/>
                <w:sz w:val="16"/>
                <w:szCs w:val="16"/>
              </w:rPr>
              <w:t>О внесении изменений в решение Тридцать девятой сессии пятого созыва от 14.11.2019 № 157 «</w:t>
            </w:r>
            <w:r w:rsidRPr="00376652">
              <w:rPr>
                <w:rFonts w:ascii="Times New Roman" w:eastAsia="Calibri" w:hAnsi="Times New Roman" w:cs="Times New Roman"/>
                <w:bCs/>
                <w:color w:val="000000"/>
                <w:sz w:val="16"/>
                <w:szCs w:val="16"/>
              </w:rPr>
              <w:t>Об оплате труда работников администрации Коуракского сельсовета Тогучинского района Новосибирской области, занимающих должности, не относящиеся к муниципальным должностям муниципальной службы Коуракского сельсовета Тогучинского района Новосибирской области»</w:t>
            </w:r>
          </w:p>
          <w:p w:rsidR="00376652" w:rsidRPr="00376652" w:rsidRDefault="00376652" w:rsidP="00376652">
            <w:pPr>
              <w:shd w:val="clear" w:color="auto" w:fill="FFFFFF"/>
              <w:spacing w:after="0" w:line="0" w:lineRule="atLeast"/>
              <w:rPr>
                <w:rFonts w:ascii="Times New Roman" w:eastAsia="Calibri" w:hAnsi="Times New Roman" w:cs="Times New Roman"/>
                <w:color w:val="000000"/>
                <w:sz w:val="16"/>
                <w:szCs w:val="16"/>
              </w:rPr>
            </w:pPr>
          </w:p>
          <w:p w:rsidR="00376652" w:rsidRPr="00376652" w:rsidRDefault="00376652" w:rsidP="00376652">
            <w:pPr>
              <w:shd w:val="clear" w:color="auto" w:fill="FFFFFF"/>
              <w:spacing w:after="0" w:line="0" w:lineRule="atLeast"/>
              <w:ind w:firstLine="708"/>
              <w:jc w:val="both"/>
              <w:rPr>
                <w:rFonts w:ascii="Times New Roman" w:eastAsia="Calibri" w:hAnsi="Times New Roman" w:cs="Times New Roman"/>
                <w:color w:val="000000"/>
                <w:sz w:val="16"/>
                <w:szCs w:val="16"/>
              </w:rPr>
            </w:pPr>
            <w:r w:rsidRPr="00376652">
              <w:rPr>
                <w:rFonts w:ascii="Times New Roman" w:eastAsia="Calibri" w:hAnsi="Times New Roman" w:cs="Times New Roman"/>
                <w:color w:val="000000"/>
                <w:sz w:val="16"/>
                <w:szCs w:val="16"/>
              </w:rPr>
              <w:t xml:space="preserve">В целях упорядочения оплаты труда работников администрации </w:t>
            </w:r>
            <w:r w:rsidRPr="00376652">
              <w:rPr>
                <w:rFonts w:ascii="Times New Roman" w:eastAsia="Calibri" w:hAnsi="Times New Roman" w:cs="Times New Roman"/>
                <w:bCs/>
                <w:color w:val="000000"/>
                <w:sz w:val="16"/>
                <w:szCs w:val="16"/>
              </w:rPr>
              <w:t>Коуракского сельсовета Тогучинского района Новосибирской области</w:t>
            </w:r>
            <w:r w:rsidRPr="00376652">
              <w:rPr>
                <w:rFonts w:ascii="Times New Roman" w:eastAsia="Calibri" w:hAnsi="Times New Roman" w:cs="Times New Roman"/>
                <w:color w:val="000000"/>
                <w:sz w:val="16"/>
                <w:szCs w:val="16"/>
              </w:rPr>
              <w:t>, занимающих должности, не относящиеся к муниципальным должностям муниципальной службы Коуракского</w:t>
            </w:r>
            <w:r w:rsidRPr="00376652">
              <w:rPr>
                <w:rFonts w:ascii="Times New Roman" w:eastAsia="Calibri" w:hAnsi="Times New Roman" w:cs="Times New Roman"/>
                <w:bCs/>
                <w:color w:val="000000"/>
                <w:sz w:val="16"/>
                <w:szCs w:val="16"/>
              </w:rPr>
              <w:t xml:space="preserve"> сельсовета Тогучинского района Новосибирской области, </w:t>
            </w:r>
            <w:r w:rsidRPr="00376652">
              <w:rPr>
                <w:rFonts w:ascii="Times New Roman" w:eastAsia="Calibri" w:hAnsi="Times New Roman" w:cs="Times New Roman"/>
                <w:sz w:val="16"/>
                <w:szCs w:val="16"/>
              </w:rPr>
              <w:t>Совет депутатов Коуракского сельсовета</w:t>
            </w:r>
          </w:p>
          <w:p w:rsidR="00376652" w:rsidRPr="00376652" w:rsidRDefault="00376652" w:rsidP="00376652">
            <w:pPr>
              <w:spacing w:after="0"/>
              <w:jc w:val="both"/>
              <w:rPr>
                <w:rFonts w:ascii="Times New Roman" w:eastAsia="Calibri" w:hAnsi="Times New Roman" w:cs="Times New Roman"/>
                <w:sz w:val="16"/>
                <w:szCs w:val="16"/>
              </w:rPr>
            </w:pPr>
            <w:r w:rsidRPr="00376652">
              <w:rPr>
                <w:rFonts w:ascii="Times New Roman" w:eastAsia="Calibri" w:hAnsi="Times New Roman" w:cs="Times New Roman"/>
                <w:sz w:val="16"/>
                <w:szCs w:val="16"/>
              </w:rPr>
              <w:t>РЕШИЛ:</w:t>
            </w:r>
          </w:p>
          <w:p w:rsidR="00376652" w:rsidRPr="00376652" w:rsidRDefault="00376652" w:rsidP="00376652">
            <w:pPr>
              <w:numPr>
                <w:ilvl w:val="0"/>
                <w:numId w:val="15"/>
              </w:numPr>
              <w:shd w:val="clear" w:color="auto" w:fill="FFFFFF"/>
              <w:spacing w:after="0" w:line="0" w:lineRule="atLeast"/>
              <w:ind w:firstLine="284"/>
              <w:jc w:val="both"/>
              <w:rPr>
                <w:rFonts w:ascii="Times New Roman" w:eastAsia="Calibri" w:hAnsi="Times New Roman" w:cs="Times New Roman"/>
                <w:color w:val="000000"/>
                <w:sz w:val="16"/>
                <w:szCs w:val="16"/>
              </w:rPr>
            </w:pPr>
            <w:r w:rsidRPr="00376652">
              <w:rPr>
                <w:rFonts w:ascii="Times New Roman" w:eastAsia="Calibri" w:hAnsi="Times New Roman" w:cs="Times New Roman"/>
                <w:sz w:val="16"/>
                <w:szCs w:val="16"/>
              </w:rPr>
              <w:t>Внести изменения в решение Тридцать девятой сессии пятого созыва от 14.11.2019 № 157 «</w:t>
            </w:r>
            <w:r w:rsidRPr="00376652">
              <w:rPr>
                <w:rFonts w:ascii="Times New Roman" w:eastAsia="Calibri" w:hAnsi="Times New Roman" w:cs="Times New Roman"/>
                <w:bCs/>
                <w:color w:val="000000"/>
                <w:sz w:val="16"/>
                <w:szCs w:val="16"/>
              </w:rPr>
              <w:t>Об оплате труда работников администрации Коуракского сельсовета Тогучинского района Новосибирской области, занимающих должности, не относящиеся к муниципальным должностям муниципальной службы Коуракского сельсовета Тогучинского района Новосибирской области»:</w:t>
            </w:r>
          </w:p>
          <w:p w:rsidR="00376652" w:rsidRPr="00376652" w:rsidRDefault="00376652" w:rsidP="00376652">
            <w:pPr>
              <w:shd w:val="clear" w:color="auto" w:fill="FFFFFF"/>
              <w:spacing w:after="0" w:line="0" w:lineRule="atLeast"/>
              <w:ind w:firstLine="284"/>
              <w:jc w:val="both"/>
              <w:rPr>
                <w:rFonts w:ascii="Times New Roman" w:eastAsia="Calibri" w:hAnsi="Times New Roman" w:cs="Times New Roman"/>
                <w:color w:val="000000"/>
                <w:sz w:val="16"/>
                <w:szCs w:val="16"/>
              </w:rPr>
            </w:pPr>
            <w:r w:rsidRPr="00376652">
              <w:rPr>
                <w:rFonts w:ascii="Times New Roman" w:eastAsia="Calibri" w:hAnsi="Times New Roman" w:cs="Times New Roman"/>
                <w:sz w:val="16"/>
                <w:szCs w:val="16"/>
              </w:rPr>
              <w:t>1.1.</w:t>
            </w:r>
            <w:r w:rsidRPr="00376652">
              <w:rPr>
                <w:rFonts w:ascii="Times New Roman" w:eastAsia="Calibri" w:hAnsi="Times New Roman" w:cs="Times New Roman"/>
                <w:color w:val="000000"/>
                <w:sz w:val="16"/>
                <w:szCs w:val="16"/>
              </w:rPr>
              <w:t xml:space="preserve">В Положении «Об оплате труда работников администрации </w:t>
            </w:r>
            <w:r w:rsidRPr="00376652">
              <w:rPr>
                <w:rFonts w:ascii="Times New Roman" w:eastAsia="Calibri" w:hAnsi="Times New Roman" w:cs="Times New Roman"/>
                <w:bCs/>
                <w:color w:val="000000"/>
                <w:sz w:val="16"/>
                <w:szCs w:val="16"/>
              </w:rPr>
              <w:t>Коуракского сельсовета Тогучинского района Новосибирской области</w:t>
            </w:r>
            <w:r w:rsidRPr="00376652">
              <w:rPr>
                <w:rFonts w:ascii="Times New Roman" w:eastAsia="Calibri" w:hAnsi="Times New Roman" w:cs="Times New Roman"/>
                <w:color w:val="000000"/>
                <w:sz w:val="16"/>
                <w:szCs w:val="16"/>
              </w:rPr>
              <w:t xml:space="preserve">, занимающих должности, не относящиеся к муниципальным  должностям муниципальной </w:t>
            </w:r>
            <w:r w:rsidRPr="00376652">
              <w:rPr>
                <w:rFonts w:ascii="Times New Roman" w:eastAsia="Calibri" w:hAnsi="Times New Roman" w:cs="Times New Roman"/>
                <w:bCs/>
                <w:color w:val="000000"/>
                <w:sz w:val="16"/>
                <w:szCs w:val="16"/>
              </w:rPr>
              <w:t>службы Коуракского сельсовета Тогучинского района Новосибирской области</w:t>
            </w:r>
            <w:r w:rsidRPr="00376652">
              <w:rPr>
                <w:rFonts w:ascii="Times New Roman" w:eastAsia="Calibri" w:hAnsi="Times New Roman" w:cs="Times New Roman"/>
                <w:color w:val="000000"/>
                <w:sz w:val="16"/>
                <w:szCs w:val="16"/>
              </w:rPr>
              <w:t>» :</w:t>
            </w:r>
          </w:p>
          <w:p w:rsidR="00376652" w:rsidRPr="00376652" w:rsidRDefault="00376652" w:rsidP="00376652">
            <w:pPr>
              <w:shd w:val="clear" w:color="auto" w:fill="FFFFFF"/>
              <w:spacing w:after="0" w:line="0" w:lineRule="atLeast"/>
              <w:jc w:val="both"/>
              <w:rPr>
                <w:rFonts w:ascii="Times New Roman" w:eastAsia="Calibri" w:hAnsi="Times New Roman" w:cs="Times New Roman"/>
                <w:color w:val="000000"/>
                <w:sz w:val="16"/>
                <w:szCs w:val="16"/>
              </w:rPr>
            </w:pPr>
          </w:p>
          <w:p w:rsidR="00376652" w:rsidRPr="00376652" w:rsidRDefault="00376652" w:rsidP="00376652">
            <w:pPr>
              <w:shd w:val="clear" w:color="auto" w:fill="FFFFFF"/>
              <w:spacing w:after="0" w:line="0" w:lineRule="atLeast"/>
              <w:ind w:left="568"/>
              <w:jc w:val="both"/>
              <w:rPr>
                <w:rFonts w:ascii="Times New Roman" w:eastAsia="Calibri" w:hAnsi="Times New Roman" w:cs="Times New Roman"/>
                <w:color w:val="000000"/>
                <w:sz w:val="16"/>
                <w:szCs w:val="16"/>
              </w:rPr>
            </w:pPr>
            <w:r w:rsidRPr="00376652">
              <w:rPr>
                <w:rFonts w:ascii="Times New Roman" w:eastAsia="Calibri" w:hAnsi="Times New Roman" w:cs="Times New Roman"/>
                <w:color w:val="000000"/>
                <w:sz w:val="16"/>
                <w:szCs w:val="16"/>
              </w:rPr>
              <w:t>- в п.1 части 5 слова «100%» заменить на слова «200%»;</w:t>
            </w:r>
          </w:p>
          <w:p w:rsidR="00376652" w:rsidRPr="00376652" w:rsidRDefault="00376652" w:rsidP="00376652">
            <w:pPr>
              <w:shd w:val="clear" w:color="auto" w:fill="FFFFFF"/>
              <w:spacing w:after="0" w:line="0" w:lineRule="atLeast"/>
              <w:ind w:firstLine="284"/>
              <w:jc w:val="both"/>
              <w:rPr>
                <w:rFonts w:ascii="Times New Roman" w:eastAsia="Calibri" w:hAnsi="Times New Roman" w:cs="Times New Roman"/>
                <w:color w:val="000000"/>
                <w:sz w:val="16"/>
                <w:szCs w:val="16"/>
              </w:rPr>
            </w:pPr>
          </w:p>
          <w:p w:rsidR="00376652" w:rsidRPr="00376652" w:rsidRDefault="00376652" w:rsidP="00376652">
            <w:pPr>
              <w:shd w:val="clear" w:color="auto" w:fill="FFFFFF"/>
              <w:spacing w:after="0" w:line="0" w:lineRule="atLeast"/>
              <w:ind w:firstLine="568"/>
              <w:jc w:val="both"/>
              <w:rPr>
                <w:rFonts w:ascii="Times New Roman" w:eastAsia="Calibri" w:hAnsi="Times New Roman" w:cs="Times New Roman"/>
                <w:color w:val="000000"/>
                <w:sz w:val="16"/>
                <w:szCs w:val="16"/>
              </w:rPr>
            </w:pPr>
            <w:r w:rsidRPr="00376652">
              <w:rPr>
                <w:rFonts w:ascii="Times New Roman" w:eastAsia="Calibri" w:hAnsi="Times New Roman" w:cs="Times New Roman"/>
                <w:color w:val="000000"/>
                <w:sz w:val="16"/>
                <w:szCs w:val="16"/>
              </w:rPr>
              <w:t>- в п.1 части 6 слова «100 процентов» заменить на слова «200%».</w:t>
            </w:r>
          </w:p>
          <w:p w:rsidR="00376652" w:rsidRPr="00376652" w:rsidRDefault="00376652" w:rsidP="00376652">
            <w:pPr>
              <w:shd w:val="clear" w:color="auto" w:fill="FFFFFF"/>
              <w:spacing w:after="0" w:line="0" w:lineRule="atLeast"/>
              <w:jc w:val="both"/>
              <w:rPr>
                <w:rFonts w:ascii="Times New Roman" w:eastAsia="Calibri" w:hAnsi="Times New Roman" w:cs="Times New Roman"/>
                <w:color w:val="000000"/>
                <w:sz w:val="16"/>
                <w:szCs w:val="16"/>
              </w:rPr>
            </w:pPr>
          </w:p>
          <w:p w:rsidR="00376652" w:rsidRPr="00376652" w:rsidRDefault="00376652" w:rsidP="00376652">
            <w:pPr>
              <w:numPr>
                <w:ilvl w:val="0"/>
                <w:numId w:val="15"/>
              </w:numPr>
              <w:tabs>
                <w:tab w:val="left" w:pos="0"/>
              </w:tabs>
              <w:spacing w:after="0" w:line="240" w:lineRule="auto"/>
              <w:ind w:firstLine="284"/>
              <w:contextualSpacing/>
              <w:jc w:val="both"/>
              <w:rPr>
                <w:rFonts w:ascii="Times New Roman" w:eastAsia="Calibri" w:hAnsi="Times New Roman" w:cs="Times New Roman"/>
                <w:sz w:val="16"/>
                <w:szCs w:val="16"/>
                <w:lang w:eastAsia="ar-SA"/>
              </w:rPr>
            </w:pPr>
            <w:r w:rsidRPr="00376652">
              <w:rPr>
                <w:rFonts w:ascii="Times New Roman" w:eastAsia="Calibri" w:hAnsi="Times New Roman" w:cs="Times New Roman"/>
                <w:sz w:val="16"/>
                <w:szCs w:val="16"/>
                <w:lang w:eastAsia="ar-SA"/>
              </w:rPr>
              <w:t xml:space="preserve">Настоящее решение вступает в силу с момента его опубликования и распространяет свое действие на правоотношения возникшие с 01.06.2022года. </w:t>
            </w:r>
          </w:p>
          <w:p w:rsidR="00376652" w:rsidRPr="00376652" w:rsidRDefault="00376652" w:rsidP="00376652">
            <w:pPr>
              <w:shd w:val="clear" w:color="auto" w:fill="FFFFFF"/>
              <w:suppressAutoHyphens/>
              <w:spacing w:after="0" w:line="252" w:lineRule="atLeast"/>
              <w:ind w:left="284"/>
              <w:jc w:val="both"/>
              <w:rPr>
                <w:rFonts w:ascii="Times New Roman" w:eastAsia="Calibri" w:hAnsi="Times New Roman" w:cs="Times New Roman"/>
                <w:color w:val="000000"/>
                <w:sz w:val="16"/>
                <w:szCs w:val="16"/>
                <w:highlight w:val="yellow"/>
                <w:lang w:eastAsia="ar-SA"/>
              </w:rPr>
            </w:pPr>
          </w:p>
          <w:p w:rsidR="00376652" w:rsidRPr="00376652" w:rsidRDefault="00376652" w:rsidP="00376652">
            <w:pPr>
              <w:shd w:val="clear" w:color="auto" w:fill="FFFFFF"/>
              <w:suppressAutoHyphens/>
              <w:spacing w:after="0" w:line="252" w:lineRule="atLeast"/>
              <w:ind w:left="284"/>
              <w:jc w:val="both"/>
              <w:rPr>
                <w:rFonts w:ascii="Times New Roman" w:eastAsia="Calibri" w:hAnsi="Times New Roman" w:cs="Times New Roman"/>
                <w:color w:val="000000"/>
                <w:sz w:val="16"/>
                <w:szCs w:val="16"/>
                <w:highlight w:val="yellow"/>
                <w:lang w:eastAsia="ar-SA"/>
              </w:rPr>
            </w:pPr>
          </w:p>
          <w:p w:rsidR="00376652" w:rsidRPr="00376652" w:rsidRDefault="00376652" w:rsidP="00376652">
            <w:pPr>
              <w:shd w:val="clear" w:color="auto" w:fill="FFFFFF"/>
              <w:suppressAutoHyphens/>
              <w:spacing w:after="0" w:line="252" w:lineRule="atLeast"/>
              <w:ind w:left="284" w:right="-3272"/>
              <w:jc w:val="both"/>
              <w:rPr>
                <w:rFonts w:ascii="Times New Roman" w:eastAsia="Calibri" w:hAnsi="Times New Roman" w:cs="Times New Roman"/>
                <w:color w:val="000000"/>
                <w:sz w:val="16"/>
                <w:szCs w:val="16"/>
                <w:highlight w:val="yellow"/>
                <w:lang w:eastAsia="ar-SA"/>
              </w:rPr>
            </w:pPr>
          </w:p>
          <w:tbl>
            <w:tblPr>
              <w:tblW w:w="10469" w:type="dxa"/>
              <w:tblLook w:val="00A0" w:firstRow="1" w:lastRow="0" w:firstColumn="1" w:lastColumn="0" w:noHBand="0" w:noVBand="0"/>
            </w:tblPr>
            <w:tblGrid>
              <w:gridCol w:w="5235"/>
              <w:gridCol w:w="5234"/>
            </w:tblGrid>
            <w:tr w:rsidR="00376652" w:rsidRPr="00376652" w:rsidTr="00376652">
              <w:trPr>
                <w:trHeight w:val="1423"/>
              </w:trPr>
              <w:tc>
                <w:tcPr>
                  <w:tcW w:w="5235" w:type="dxa"/>
                  <w:vAlign w:val="center"/>
                </w:tcPr>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lastRenderedPageBreak/>
                    <w:t xml:space="preserve">Председатель Совета депутатов </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 xml:space="preserve">Коуракского сельсовета </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Тогучинского района</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Новосибирской области</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______________ /</w:t>
                  </w:r>
                  <w:r w:rsidRPr="00376652">
                    <w:rPr>
                      <w:rFonts w:ascii="Times New Roman" w:eastAsia="Calibri" w:hAnsi="Times New Roman" w:cs="Times New Roman"/>
                      <w:sz w:val="16"/>
                      <w:szCs w:val="16"/>
                    </w:rPr>
                    <w:t>Г.Н.Суворова</w:t>
                  </w:r>
                  <w:r w:rsidRPr="00376652">
                    <w:rPr>
                      <w:rFonts w:ascii="Times New Roman" w:eastAsia="Times New Roman" w:hAnsi="Times New Roman" w:cs="Times New Roman"/>
                      <w:sz w:val="16"/>
                      <w:szCs w:val="16"/>
                    </w:rPr>
                    <w:t>/</w:t>
                  </w:r>
                </w:p>
              </w:tc>
              <w:tc>
                <w:tcPr>
                  <w:tcW w:w="5234" w:type="dxa"/>
                  <w:vAlign w:val="center"/>
                </w:tcPr>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 xml:space="preserve">Глава Коуракского сельсовета </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 xml:space="preserve">Тогучинского района </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Новосибирской области</w:t>
                  </w:r>
                </w:p>
                <w:p w:rsidR="00376652" w:rsidRPr="00376652" w:rsidRDefault="00376652" w:rsidP="00376652">
                  <w:pPr>
                    <w:spacing w:after="0"/>
                    <w:rPr>
                      <w:rFonts w:ascii="Times New Roman" w:eastAsia="Times New Roman" w:hAnsi="Times New Roman" w:cs="Times New Roman"/>
                      <w:sz w:val="16"/>
                      <w:szCs w:val="16"/>
                    </w:rPr>
                  </w:pP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______________ /С.А.Слотин/</w:t>
                  </w:r>
                </w:p>
              </w:tc>
            </w:tr>
          </w:tbl>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СОВЕТ ДЕПУТАТОВ</w:t>
            </w:r>
            <w:r w:rsidRPr="00376652">
              <w:rPr>
                <w:rFonts w:ascii="Calibri" w:eastAsia="Calibri" w:hAnsi="Calibri" w:cs="Times New Roman"/>
                <w:sz w:val="16"/>
                <w:szCs w:val="16"/>
              </w:rPr>
              <w:br/>
              <w:t>КОУРАКСКОГО СЕЛЬСОВЕТА</w:t>
            </w:r>
            <w:r w:rsidRPr="00376652">
              <w:rPr>
                <w:rFonts w:ascii="Calibri" w:eastAsia="Calibri" w:hAnsi="Calibri" w:cs="Times New Roman"/>
                <w:sz w:val="16"/>
                <w:szCs w:val="16"/>
              </w:rPr>
              <w:br/>
              <w:t>ТОГУЧИНСКОГО РАЙОНА</w:t>
            </w:r>
            <w:r w:rsidRPr="00376652">
              <w:rPr>
                <w:rFonts w:ascii="Calibri" w:eastAsia="Calibri" w:hAnsi="Calibri" w:cs="Times New Roman"/>
                <w:sz w:val="16"/>
                <w:szCs w:val="16"/>
              </w:rPr>
              <w:br/>
              <w:t>НОВОСИБИРСКОЙ ОБЛАСТИ</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РЕШЕНИЕ</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двадцатой сессии шестого созыва</w:t>
            </w:r>
          </w:p>
          <w:p w:rsidR="00376652" w:rsidRPr="00376652" w:rsidRDefault="00376652" w:rsidP="00376652">
            <w:pPr>
              <w:spacing w:after="0" w:line="240" w:lineRule="auto"/>
              <w:jc w:val="center"/>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28.06.2022                          № 91</w:t>
            </w:r>
          </w:p>
          <w:p w:rsidR="00376652" w:rsidRPr="00376652" w:rsidRDefault="00376652" w:rsidP="00376652">
            <w:pPr>
              <w:spacing w:after="0" w:line="240" w:lineRule="auto"/>
              <w:jc w:val="center"/>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с. Коурак</w:t>
            </w:r>
          </w:p>
          <w:p w:rsidR="00376652" w:rsidRPr="00376652" w:rsidRDefault="00376652" w:rsidP="00376652">
            <w:pPr>
              <w:spacing w:after="0" w:line="240" w:lineRule="auto"/>
              <w:jc w:val="center"/>
              <w:rPr>
                <w:rFonts w:ascii="Times New Roman" w:eastAsia="Times New Roman" w:hAnsi="Times New Roman" w:cs="Times New Roman"/>
                <w:sz w:val="16"/>
                <w:szCs w:val="16"/>
                <w:lang w:eastAsia="ru-RU"/>
              </w:rPr>
            </w:pP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 xml:space="preserve">О внесении изменений в решение Совета депутатов Коуракского сельсовета </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от 20.02.2017 года № 55 «Об утверждении положения «О денежном содержании (вознаграждении) лиц,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w:t>
            </w:r>
          </w:p>
          <w:p w:rsidR="00376652" w:rsidRPr="00376652" w:rsidRDefault="00376652" w:rsidP="00376652">
            <w:pPr>
              <w:spacing w:after="0"/>
              <w:rPr>
                <w:rFonts w:ascii="Calibri" w:eastAsia="Calibri" w:hAnsi="Calibri" w:cs="Times New Roman"/>
                <w:sz w:val="16"/>
                <w:szCs w:val="16"/>
              </w:rPr>
            </w:pPr>
          </w:p>
          <w:p w:rsidR="00376652" w:rsidRPr="00376652" w:rsidRDefault="00376652" w:rsidP="00376652">
            <w:pPr>
              <w:spacing w:after="0"/>
              <w:ind w:firstLine="709"/>
              <w:jc w:val="both"/>
              <w:rPr>
                <w:rFonts w:ascii="Calibri" w:eastAsia="Calibri" w:hAnsi="Calibri" w:cs="Times New Roman"/>
                <w:sz w:val="16"/>
                <w:szCs w:val="16"/>
              </w:rPr>
            </w:pPr>
            <w:r w:rsidRPr="00376652">
              <w:rPr>
                <w:rFonts w:ascii="Calibri" w:eastAsia="Calibri" w:hAnsi="Calibri" w:cs="Times New Roman"/>
                <w:sz w:val="16"/>
                <w:szCs w:val="16"/>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на основании постановления Правительства Новосибирской области, Совет депутатов Коуракского сельсовета  Тогучинского  района Новосибирской области</w:t>
            </w:r>
          </w:p>
          <w:p w:rsidR="00376652" w:rsidRPr="00376652" w:rsidRDefault="00376652" w:rsidP="00376652">
            <w:pPr>
              <w:spacing w:after="0"/>
              <w:ind w:firstLine="709"/>
              <w:jc w:val="both"/>
              <w:rPr>
                <w:rFonts w:ascii="Calibri" w:eastAsia="Calibri" w:hAnsi="Calibri" w:cs="Times New Roman"/>
                <w:sz w:val="16"/>
                <w:szCs w:val="16"/>
              </w:rPr>
            </w:pPr>
            <w:r w:rsidRPr="00376652">
              <w:rPr>
                <w:rFonts w:ascii="Calibri" w:eastAsia="Calibri" w:hAnsi="Calibri" w:cs="Times New Roman"/>
                <w:sz w:val="16"/>
                <w:szCs w:val="16"/>
              </w:rPr>
              <w:t xml:space="preserve"> РЕШИЛ:</w:t>
            </w:r>
          </w:p>
          <w:p w:rsidR="00376652" w:rsidRPr="00376652" w:rsidRDefault="00376652" w:rsidP="00376652">
            <w:pPr>
              <w:spacing w:after="0"/>
              <w:ind w:firstLine="567"/>
              <w:jc w:val="both"/>
              <w:rPr>
                <w:rFonts w:ascii="Calibri" w:eastAsia="Calibri" w:hAnsi="Calibri" w:cs="Times New Roman"/>
                <w:sz w:val="16"/>
                <w:szCs w:val="16"/>
              </w:rPr>
            </w:pPr>
            <w:r w:rsidRPr="00376652">
              <w:rPr>
                <w:rFonts w:ascii="Calibri" w:eastAsia="Calibri" w:hAnsi="Calibri" w:cs="Times New Roman"/>
                <w:sz w:val="16"/>
                <w:szCs w:val="16"/>
              </w:rPr>
              <w:t>1. Внести в решение Совета депутатов Коуракского сельсовета от 20.02.2017 года № 55 «Об утверждении положения «О денежном содержании (вознаграждении) лиц,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 следующие изменения:</w:t>
            </w:r>
          </w:p>
          <w:p w:rsidR="00376652" w:rsidRPr="00376652" w:rsidRDefault="00376652" w:rsidP="00376652">
            <w:pPr>
              <w:spacing w:after="0"/>
              <w:ind w:firstLine="567"/>
              <w:jc w:val="both"/>
              <w:rPr>
                <w:rFonts w:ascii="Calibri" w:eastAsia="Calibri" w:hAnsi="Calibri" w:cs="Times New Roman"/>
                <w:sz w:val="16"/>
                <w:szCs w:val="16"/>
              </w:rPr>
            </w:pPr>
            <w:r w:rsidRPr="00376652">
              <w:rPr>
                <w:rFonts w:ascii="Calibri" w:eastAsia="Calibri" w:hAnsi="Calibri" w:cs="Times New Roman"/>
                <w:sz w:val="16"/>
                <w:szCs w:val="16"/>
              </w:rPr>
              <w:t>1.1. В Положение «О денежном содержании (вознаграждении) лиц,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w:t>
            </w:r>
          </w:p>
          <w:p w:rsidR="00376652" w:rsidRPr="00376652" w:rsidRDefault="00376652" w:rsidP="00376652">
            <w:pPr>
              <w:spacing w:after="0"/>
              <w:ind w:firstLine="567"/>
              <w:jc w:val="both"/>
              <w:rPr>
                <w:rFonts w:ascii="Calibri" w:eastAsia="Calibri" w:hAnsi="Calibri" w:cs="Times New Roman"/>
                <w:sz w:val="16"/>
                <w:szCs w:val="16"/>
              </w:rPr>
            </w:pPr>
            <w:r w:rsidRPr="00376652">
              <w:rPr>
                <w:rFonts w:ascii="Calibri" w:eastAsia="Calibri" w:hAnsi="Calibri" w:cs="Times New Roman"/>
                <w:sz w:val="16"/>
                <w:szCs w:val="16"/>
              </w:rPr>
              <w:t>1.1.1.  В части 2 п.2.3. изложить в следующей редакции:</w:t>
            </w:r>
          </w:p>
          <w:p w:rsidR="00376652" w:rsidRPr="00376652" w:rsidRDefault="00376652" w:rsidP="00376652">
            <w:pPr>
              <w:spacing w:after="0"/>
              <w:jc w:val="both"/>
              <w:rPr>
                <w:rFonts w:ascii="Calibri" w:eastAsia="Calibri" w:hAnsi="Calibri" w:cs="Times New Roman"/>
                <w:sz w:val="16"/>
                <w:szCs w:val="16"/>
              </w:rPr>
            </w:pPr>
            <w:r w:rsidRPr="00376652">
              <w:rPr>
                <w:rFonts w:ascii="Calibri" w:eastAsia="Calibri" w:hAnsi="Calibri" w:cs="Times New Roman"/>
                <w:sz w:val="16"/>
                <w:szCs w:val="16"/>
              </w:rPr>
              <w:t>«2.3. ежемесячная надбавка за классный чин муниципальных служащих, которая устанавливается в следующих размерах:</w:t>
            </w:r>
          </w:p>
          <w:tbl>
            <w:tblPr>
              <w:tblW w:w="0" w:type="auto"/>
              <w:tblInd w:w="468" w:type="dxa"/>
              <w:tblLook w:val="0000" w:firstRow="0" w:lastRow="0" w:firstColumn="0" w:lastColumn="0" w:noHBand="0" w:noVBand="0"/>
            </w:tblPr>
            <w:tblGrid>
              <w:gridCol w:w="5528"/>
              <w:gridCol w:w="3465"/>
            </w:tblGrid>
            <w:tr w:rsidR="00376652" w:rsidRPr="00376652" w:rsidTr="00376652">
              <w:trPr>
                <w:trHeight w:val="415"/>
              </w:trPr>
              <w:tc>
                <w:tcPr>
                  <w:tcW w:w="5528" w:type="dxa"/>
                  <w:tcBorders>
                    <w:top w:val="single" w:sz="4" w:space="0" w:color="000000"/>
                    <w:left w:val="single" w:sz="4" w:space="0" w:color="000000"/>
                    <w:bottom w:val="single" w:sz="4" w:space="0" w:color="000000"/>
                  </w:tcBorders>
                  <w:shd w:val="clear" w:color="auto" w:fill="auto"/>
                </w:tcPr>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Советник муниципальной службы 1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1522</w:t>
                  </w:r>
                </w:p>
              </w:tc>
            </w:tr>
            <w:tr w:rsidR="00376652" w:rsidRPr="00376652" w:rsidTr="00376652">
              <w:trPr>
                <w:trHeight w:val="188"/>
              </w:trPr>
              <w:tc>
                <w:tcPr>
                  <w:tcW w:w="5528" w:type="dxa"/>
                  <w:tcBorders>
                    <w:top w:val="single" w:sz="4" w:space="0" w:color="000000"/>
                    <w:left w:val="single" w:sz="4" w:space="0" w:color="000000"/>
                    <w:bottom w:val="single" w:sz="4" w:space="0" w:color="000000"/>
                  </w:tcBorders>
                  <w:shd w:val="clear" w:color="auto" w:fill="auto"/>
                </w:tcPr>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Советник муниципальной службы 2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 xml:space="preserve"> 1450</w:t>
                  </w:r>
                </w:p>
              </w:tc>
            </w:tr>
            <w:tr w:rsidR="00376652" w:rsidRPr="00376652" w:rsidTr="00376652">
              <w:trPr>
                <w:trHeight w:val="188"/>
              </w:trPr>
              <w:tc>
                <w:tcPr>
                  <w:tcW w:w="5528" w:type="dxa"/>
                  <w:tcBorders>
                    <w:top w:val="single" w:sz="4" w:space="0" w:color="000000"/>
                    <w:left w:val="single" w:sz="4" w:space="0" w:color="000000"/>
                    <w:bottom w:val="single" w:sz="4" w:space="0" w:color="000000"/>
                  </w:tcBorders>
                  <w:shd w:val="clear" w:color="auto" w:fill="auto"/>
                </w:tcPr>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Советник муниципальной службы 3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 xml:space="preserve"> 1382</w:t>
                  </w:r>
                </w:p>
              </w:tc>
            </w:tr>
            <w:tr w:rsidR="00376652" w:rsidRPr="00376652" w:rsidTr="00376652">
              <w:trPr>
                <w:trHeight w:val="188"/>
              </w:trPr>
              <w:tc>
                <w:tcPr>
                  <w:tcW w:w="5528" w:type="dxa"/>
                  <w:tcBorders>
                    <w:top w:val="single" w:sz="4" w:space="0" w:color="000000"/>
                    <w:left w:val="single" w:sz="4" w:space="0" w:color="000000"/>
                    <w:bottom w:val="single" w:sz="4" w:space="0" w:color="000000"/>
                  </w:tcBorders>
                  <w:shd w:val="clear" w:color="auto" w:fill="auto"/>
                </w:tcPr>
                <w:p w:rsidR="00376652" w:rsidRPr="00376652" w:rsidRDefault="00376652" w:rsidP="00376652">
                  <w:pPr>
                    <w:snapToGrid w:val="0"/>
                    <w:spacing w:after="0"/>
                    <w:rPr>
                      <w:rFonts w:ascii="Calibri" w:eastAsia="Calibri" w:hAnsi="Calibri" w:cs="Times New Roman"/>
                      <w:sz w:val="16"/>
                      <w:szCs w:val="16"/>
                    </w:rPr>
                  </w:pPr>
                  <w:r w:rsidRPr="00376652">
                    <w:rPr>
                      <w:rFonts w:ascii="Calibri" w:eastAsia="Calibri" w:hAnsi="Calibri" w:cs="Times New Roman"/>
                      <w:sz w:val="16"/>
                      <w:szCs w:val="16"/>
                    </w:rPr>
                    <w:t>Референт муниципальной службы 1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376652" w:rsidRPr="00376652" w:rsidRDefault="00376652" w:rsidP="00376652">
                  <w:pPr>
                    <w:snapToGrid w:val="0"/>
                    <w:spacing w:after="0"/>
                    <w:jc w:val="center"/>
                    <w:rPr>
                      <w:rFonts w:ascii="Calibri" w:eastAsia="Calibri" w:hAnsi="Calibri" w:cs="Times New Roman"/>
                      <w:sz w:val="16"/>
                      <w:szCs w:val="16"/>
                    </w:rPr>
                  </w:pPr>
                  <w:r w:rsidRPr="00376652">
                    <w:rPr>
                      <w:rFonts w:ascii="Calibri" w:eastAsia="Calibri" w:hAnsi="Calibri" w:cs="Times New Roman"/>
                      <w:sz w:val="16"/>
                      <w:szCs w:val="16"/>
                    </w:rPr>
                    <w:t>1209</w:t>
                  </w:r>
                </w:p>
              </w:tc>
            </w:tr>
            <w:tr w:rsidR="00376652" w:rsidRPr="00376652" w:rsidTr="00376652">
              <w:trPr>
                <w:trHeight w:val="188"/>
              </w:trPr>
              <w:tc>
                <w:tcPr>
                  <w:tcW w:w="5528" w:type="dxa"/>
                  <w:tcBorders>
                    <w:top w:val="single" w:sz="4" w:space="0" w:color="000000"/>
                    <w:left w:val="single" w:sz="4" w:space="0" w:color="000000"/>
                    <w:bottom w:val="single" w:sz="4" w:space="0" w:color="000000"/>
                  </w:tcBorders>
                  <w:shd w:val="clear" w:color="auto" w:fill="auto"/>
                </w:tcPr>
                <w:p w:rsidR="00376652" w:rsidRPr="00376652" w:rsidRDefault="00376652" w:rsidP="00376652">
                  <w:pPr>
                    <w:snapToGrid w:val="0"/>
                    <w:spacing w:after="0"/>
                    <w:rPr>
                      <w:rFonts w:ascii="Calibri" w:eastAsia="Calibri" w:hAnsi="Calibri" w:cs="Times New Roman"/>
                      <w:sz w:val="16"/>
                      <w:szCs w:val="16"/>
                    </w:rPr>
                  </w:pPr>
                  <w:r w:rsidRPr="00376652">
                    <w:rPr>
                      <w:rFonts w:ascii="Calibri" w:eastAsia="Calibri" w:hAnsi="Calibri" w:cs="Times New Roman"/>
                      <w:sz w:val="16"/>
                      <w:szCs w:val="16"/>
                    </w:rPr>
                    <w:t>Референт муниципальной службы 2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376652" w:rsidRPr="00376652" w:rsidRDefault="00376652" w:rsidP="00376652">
                  <w:pPr>
                    <w:snapToGrid w:val="0"/>
                    <w:spacing w:after="0"/>
                    <w:jc w:val="center"/>
                    <w:rPr>
                      <w:rFonts w:ascii="Calibri" w:eastAsia="Calibri" w:hAnsi="Calibri" w:cs="Times New Roman"/>
                      <w:sz w:val="16"/>
                      <w:szCs w:val="16"/>
                    </w:rPr>
                  </w:pPr>
                  <w:r w:rsidRPr="00376652">
                    <w:rPr>
                      <w:rFonts w:ascii="Calibri" w:eastAsia="Calibri" w:hAnsi="Calibri" w:cs="Times New Roman"/>
                      <w:sz w:val="16"/>
                      <w:szCs w:val="16"/>
                    </w:rPr>
                    <w:t>1153</w:t>
                  </w:r>
                </w:p>
              </w:tc>
            </w:tr>
            <w:tr w:rsidR="00376652" w:rsidRPr="00376652" w:rsidTr="00376652">
              <w:trPr>
                <w:trHeight w:val="188"/>
              </w:trPr>
              <w:tc>
                <w:tcPr>
                  <w:tcW w:w="5528" w:type="dxa"/>
                  <w:tcBorders>
                    <w:top w:val="single" w:sz="4" w:space="0" w:color="000000"/>
                    <w:left w:val="single" w:sz="4" w:space="0" w:color="000000"/>
                    <w:bottom w:val="single" w:sz="4" w:space="0" w:color="000000"/>
                  </w:tcBorders>
                  <w:shd w:val="clear" w:color="auto" w:fill="auto"/>
                </w:tcPr>
                <w:p w:rsidR="00376652" w:rsidRPr="00376652" w:rsidRDefault="00376652" w:rsidP="00376652">
                  <w:pPr>
                    <w:snapToGrid w:val="0"/>
                    <w:spacing w:after="0"/>
                    <w:rPr>
                      <w:rFonts w:ascii="Calibri" w:eastAsia="Calibri" w:hAnsi="Calibri" w:cs="Times New Roman"/>
                      <w:sz w:val="16"/>
                      <w:szCs w:val="16"/>
                    </w:rPr>
                  </w:pPr>
                  <w:r w:rsidRPr="00376652">
                    <w:rPr>
                      <w:rFonts w:ascii="Calibri" w:eastAsia="Calibri" w:hAnsi="Calibri" w:cs="Times New Roman"/>
                      <w:sz w:val="16"/>
                      <w:szCs w:val="16"/>
                    </w:rPr>
                    <w:t>Референт муниципальной службы 3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376652" w:rsidRPr="00376652" w:rsidRDefault="00376652" w:rsidP="00376652">
                  <w:pPr>
                    <w:snapToGrid w:val="0"/>
                    <w:spacing w:after="0"/>
                    <w:jc w:val="center"/>
                    <w:rPr>
                      <w:rFonts w:ascii="Calibri" w:eastAsia="Calibri" w:hAnsi="Calibri" w:cs="Times New Roman"/>
                      <w:sz w:val="16"/>
                      <w:szCs w:val="16"/>
                    </w:rPr>
                  </w:pPr>
                  <w:r w:rsidRPr="00376652">
                    <w:rPr>
                      <w:rFonts w:ascii="Calibri" w:eastAsia="Calibri" w:hAnsi="Calibri" w:cs="Times New Roman"/>
                      <w:sz w:val="16"/>
                      <w:szCs w:val="16"/>
                    </w:rPr>
                    <w:t>1096</w:t>
                  </w:r>
                </w:p>
              </w:tc>
            </w:tr>
            <w:tr w:rsidR="00376652" w:rsidRPr="00376652" w:rsidTr="00376652">
              <w:trPr>
                <w:trHeight w:val="188"/>
              </w:trPr>
              <w:tc>
                <w:tcPr>
                  <w:tcW w:w="5528" w:type="dxa"/>
                  <w:tcBorders>
                    <w:top w:val="single" w:sz="4" w:space="0" w:color="000000"/>
                    <w:left w:val="single" w:sz="4" w:space="0" w:color="000000"/>
                    <w:bottom w:val="single" w:sz="4" w:space="0" w:color="000000"/>
                  </w:tcBorders>
                  <w:shd w:val="clear" w:color="auto" w:fill="auto"/>
                </w:tcPr>
                <w:p w:rsidR="00376652" w:rsidRPr="00376652" w:rsidRDefault="00376652" w:rsidP="00376652">
                  <w:pPr>
                    <w:snapToGrid w:val="0"/>
                    <w:spacing w:after="0"/>
                    <w:rPr>
                      <w:rFonts w:ascii="Calibri" w:eastAsia="Calibri" w:hAnsi="Calibri" w:cs="Times New Roman"/>
                      <w:sz w:val="16"/>
                      <w:szCs w:val="16"/>
                    </w:rPr>
                  </w:pPr>
                  <w:r w:rsidRPr="00376652">
                    <w:rPr>
                      <w:rFonts w:ascii="Calibri" w:eastAsia="Calibri" w:hAnsi="Calibri" w:cs="Times New Roman"/>
                      <w:sz w:val="16"/>
                      <w:szCs w:val="16"/>
                    </w:rPr>
                    <w:t>Секретарь муниципальной службы 1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376652" w:rsidRPr="00376652" w:rsidRDefault="00376652" w:rsidP="00376652">
                  <w:pPr>
                    <w:snapToGrid w:val="0"/>
                    <w:spacing w:after="0"/>
                    <w:jc w:val="center"/>
                    <w:rPr>
                      <w:rFonts w:ascii="Calibri" w:eastAsia="Calibri" w:hAnsi="Calibri" w:cs="Times New Roman"/>
                      <w:sz w:val="16"/>
                      <w:szCs w:val="16"/>
                    </w:rPr>
                  </w:pPr>
                  <w:r w:rsidRPr="00376652">
                    <w:rPr>
                      <w:rFonts w:ascii="Calibri" w:eastAsia="Calibri" w:hAnsi="Calibri" w:cs="Times New Roman"/>
                      <w:sz w:val="16"/>
                      <w:szCs w:val="16"/>
                    </w:rPr>
                    <w:t xml:space="preserve"> 1134</w:t>
                  </w:r>
                </w:p>
              </w:tc>
            </w:tr>
            <w:tr w:rsidR="00376652" w:rsidRPr="00376652" w:rsidTr="00376652">
              <w:trPr>
                <w:trHeight w:val="188"/>
              </w:trPr>
              <w:tc>
                <w:tcPr>
                  <w:tcW w:w="5528" w:type="dxa"/>
                  <w:tcBorders>
                    <w:top w:val="single" w:sz="4" w:space="0" w:color="000000"/>
                    <w:left w:val="single" w:sz="4" w:space="0" w:color="000000"/>
                    <w:bottom w:val="single" w:sz="4" w:space="0" w:color="000000"/>
                  </w:tcBorders>
                  <w:shd w:val="clear" w:color="auto" w:fill="auto"/>
                </w:tcPr>
                <w:p w:rsidR="00376652" w:rsidRPr="00376652" w:rsidRDefault="00376652" w:rsidP="00376652">
                  <w:pPr>
                    <w:snapToGrid w:val="0"/>
                    <w:spacing w:after="0"/>
                    <w:rPr>
                      <w:rFonts w:ascii="Calibri" w:eastAsia="Calibri" w:hAnsi="Calibri" w:cs="Times New Roman"/>
                      <w:sz w:val="16"/>
                      <w:szCs w:val="16"/>
                    </w:rPr>
                  </w:pPr>
                  <w:r w:rsidRPr="00376652">
                    <w:rPr>
                      <w:rFonts w:ascii="Calibri" w:eastAsia="Calibri" w:hAnsi="Calibri" w:cs="Times New Roman"/>
                      <w:sz w:val="16"/>
                      <w:szCs w:val="16"/>
                    </w:rPr>
                    <w:t>Секретарь муниципальной службы 2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376652" w:rsidRPr="00376652" w:rsidRDefault="00376652" w:rsidP="00376652">
                  <w:pPr>
                    <w:snapToGrid w:val="0"/>
                    <w:spacing w:after="0"/>
                    <w:jc w:val="center"/>
                    <w:rPr>
                      <w:rFonts w:ascii="Calibri" w:eastAsia="Calibri" w:hAnsi="Calibri" w:cs="Times New Roman"/>
                      <w:sz w:val="16"/>
                      <w:szCs w:val="16"/>
                    </w:rPr>
                  </w:pPr>
                  <w:r w:rsidRPr="00376652">
                    <w:rPr>
                      <w:rFonts w:ascii="Calibri" w:eastAsia="Calibri" w:hAnsi="Calibri" w:cs="Times New Roman"/>
                      <w:sz w:val="16"/>
                      <w:szCs w:val="16"/>
                    </w:rPr>
                    <w:t xml:space="preserve"> 1073</w:t>
                  </w:r>
                </w:p>
              </w:tc>
            </w:tr>
            <w:tr w:rsidR="00376652" w:rsidRPr="00376652" w:rsidTr="00376652">
              <w:trPr>
                <w:trHeight w:val="196"/>
              </w:trPr>
              <w:tc>
                <w:tcPr>
                  <w:tcW w:w="5528" w:type="dxa"/>
                  <w:tcBorders>
                    <w:top w:val="single" w:sz="4" w:space="0" w:color="000000"/>
                    <w:left w:val="single" w:sz="4" w:space="0" w:color="000000"/>
                    <w:bottom w:val="single" w:sz="4" w:space="0" w:color="000000"/>
                  </w:tcBorders>
                  <w:shd w:val="clear" w:color="auto" w:fill="auto"/>
                </w:tcPr>
                <w:p w:rsidR="00376652" w:rsidRPr="00376652" w:rsidRDefault="00376652" w:rsidP="00376652">
                  <w:pPr>
                    <w:snapToGrid w:val="0"/>
                    <w:spacing w:after="0"/>
                    <w:rPr>
                      <w:rFonts w:ascii="Calibri" w:eastAsia="Calibri" w:hAnsi="Calibri" w:cs="Times New Roman"/>
                      <w:sz w:val="16"/>
                      <w:szCs w:val="16"/>
                    </w:rPr>
                  </w:pPr>
                  <w:r w:rsidRPr="00376652">
                    <w:rPr>
                      <w:rFonts w:ascii="Calibri" w:eastAsia="Calibri" w:hAnsi="Calibri" w:cs="Times New Roman"/>
                      <w:sz w:val="16"/>
                      <w:szCs w:val="16"/>
                    </w:rPr>
                    <w:t>Секретарь муниципальной службы 3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376652" w:rsidRPr="00376652" w:rsidRDefault="00376652" w:rsidP="00376652">
                  <w:pPr>
                    <w:snapToGrid w:val="0"/>
                    <w:spacing w:after="0"/>
                    <w:jc w:val="center"/>
                    <w:rPr>
                      <w:rFonts w:ascii="Calibri" w:eastAsia="Calibri" w:hAnsi="Calibri" w:cs="Times New Roman"/>
                      <w:sz w:val="16"/>
                      <w:szCs w:val="16"/>
                    </w:rPr>
                  </w:pPr>
                  <w:r w:rsidRPr="00376652">
                    <w:rPr>
                      <w:rFonts w:ascii="Calibri" w:eastAsia="Calibri" w:hAnsi="Calibri" w:cs="Times New Roman"/>
                      <w:sz w:val="16"/>
                      <w:szCs w:val="16"/>
                    </w:rPr>
                    <w:t xml:space="preserve"> 881</w:t>
                  </w:r>
                </w:p>
              </w:tc>
            </w:tr>
          </w:tbl>
          <w:p w:rsidR="00376652" w:rsidRPr="00376652" w:rsidRDefault="00376652" w:rsidP="00376652">
            <w:pPr>
              <w:spacing w:after="0"/>
              <w:jc w:val="both"/>
              <w:rPr>
                <w:rFonts w:ascii="Calibri" w:eastAsia="Calibri" w:hAnsi="Calibri" w:cs="Times New Roman"/>
                <w:sz w:val="16"/>
                <w:szCs w:val="16"/>
              </w:rPr>
            </w:pPr>
          </w:p>
          <w:p w:rsidR="00376652" w:rsidRPr="00376652" w:rsidRDefault="00376652" w:rsidP="00376652">
            <w:pPr>
              <w:tabs>
                <w:tab w:val="left" w:pos="9921"/>
              </w:tabs>
              <w:spacing w:after="0"/>
              <w:ind w:right="-2" w:firstLine="567"/>
              <w:jc w:val="both"/>
              <w:rPr>
                <w:rFonts w:ascii="Calibri" w:eastAsia="Calibri" w:hAnsi="Calibri" w:cs="Times New Roman"/>
                <w:sz w:val="16"/>
                <w:szCs w:val="16"/>
              </w:rPr>
            </w:pPr>
            <w:r w:rsidRPr="00376652">
              <w:rPr>
                <w:rFonts w:ascii="Calibri" w:eastAsia="Calibri" w:hAnsi="Calibri" w:cs="Times New Roman"/>
                <w:sz w:val="16"/>
                <w:szCs w:val="16"/>
              </w:rPr>
              <w:t>2. Контроль за исполнением настоящего решения возложить на Главу Коуракского сельсовета Тогучинского района Новосибирской области.</w:t>
            </w:r>
          </w:p>
          <w:p w:rsidR="00376652" w:rsidRPr="00376652" w:rsidRDefault="00376652" w:rsidP="00376652">
            <w:pPr>
              <w:tabs>
                <w:tab w:val="left" w:pos="9921"/>
              </w:tabs>
              <w:spacing w:after="0"/>
              <w:ind w:right="-2" w:firstLine="567"/>
              <w:jc w:val="both"/>
              <w:rPr>
                <w:rFonts w:ascii="Calibri" w:eastAsia="Calibri" w:hAnsi="Calibri" w:cs="Times New Roman"/>
                <w:sz w:val="16"/>
                <w:szCs w:val="16"/>
              </w:rPr>
            </w:pPr>
            <w:r w:rsidRPr="00376652">
              <w:rPr>
                <w:rFonts w:ascii="Calibri" w:eastAsia="Calibri" w:hAnsi="Calibri" w:cs="Times New Roman"/>
                <w:sz w:val="16"/>
                <w:szCs w:val="16"/>
              </w:rPr>
              <w:t>3. Настоящее решение распространяет свое действие на правоотношения возникшие с 01.06.2022 года.</w:t>
            </w:r>
          </w:p>
          <w:p w:rsidR="00376652" w:rsidRPr="00376652" w:rsidRDefault="00376652" w:rsidP="00376652">
            <w:pPr>
              <w:tabs>
                <w:tab w:val="left" w:pos="9921"/>
              </w:tabs>
              <w:spacing w:after="0"/>
              <w:ind w:right="-2"/>
              <w:jc w:val="both"/>
              <w:rPr>
                <w:rFonts w:ascii="Calibri" w:eastAsia="Calibri" w:hAnsi="Calibri" w:cs="Times New Roman"/>
                <w:sz w:val="16"/>
                <w:szCs w:val="16"/>
              </w:rPr>
            </w:pPr>
          </w:p>
          <w:tbl>
            <w:tblPr>
              <w:tblW w:w="0" w:type="auto"/>
              <w:tblLook w:val="00A0" w:firstRow="1" w:lastRow="0" w:firstColumn="1" w:lastColumn="0" w:noHBand="0" w:noVBand="0"/>
            </w:tblPr>
            <w:tblGrid>
              <w:gridCol w:w="5353"/>
              <w:gridCol w:w="4785"/>
            </w:tblGrid>
            <w:tr w:rsidR="00376652" w:rsidRPr="00376652" w:rsidTr="00376652">
              <w:tc>
                <w:tcPr>
                  <w:tcW w:w="5353" w:type="dxa"/>
                  <w:vAlign w:val="center"/>
                </w:tcPr>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 xml:space="preserve">Председатель Совета депутатов </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Коуракского сельсовета Тогучинского района</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Новосибирской области</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______________ / Г.Н.Суворова/</w:t>
                  </w:r>
                </w:p>
              </w:tc>
              <w:tc>
                <w:tcPr>
                  <w:tcW w:w="4785" w:type="dxa"/>
                  <w:vAlign w:val="center"/>
                </w:tcPr>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 xml:space="preserve">Глава Коуракского сельсовета Тогучинского района </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Новосибирской области</w:t>
                  </w:r>
                </w:p>
                <w:p w:rsidR="00376652" w:rsidRPr="00376652" w:rsidRDefault="00376652" w:rsidP="00376652">
                  <w:pPr>
                    <w:spacing w:after="0"/>
                    <w:rPr>
                      <w:rFonts w:ascii="Calibri" w:eastAsia="Calibri" w:hAnsi="Calibri" w:cs="Times New Roman"/>
                      <w:sz w:val="16"/>
                      <w:szCs w:val="16"/>
                    </w:rPr>
                  </w:pP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______________ / С.А.Слотин/</w:t>
                  </w:r>
                </w:p>
              </w:tc>
            </w:tr>
          </w:tbl>
          <w:p w:rsidR="00376652" w:rsidRPr="00376652" w:rsidRDefault="00376652" w:rsidP="00376652">
            <w:pPr>
              <w:spacing w:after="0"/>
              <w:jc w:val="center"/>
              <w:rPr>
                <w:rFonts w:ascii="Times New Roman" w:eastAsia="Calibri" w:hAnsi="Times New Roman" w:cs="Times New Roman"/>
                <w:sz w:val="16"/>
                <w:szCs w:val="16"/>
              </w:rPr>
            </w:pPr>
            <w:r w:rsidRPr="00376652">
              <w:rPr>
                <w:rFonts w:ascii="Times New Roman" w:eastAsia="Calibri" w:hAnsi="Times New Roman" w:cs="Times New Roman"/>
                <w:sz w:val="16"/>
                <w:szCs w:val="16"/>
              </w:rPr>
              <w:t>СОВЕТ ДЕПУТАТОВ</w:t>
            </w:r>
            <w:r w:rsidRPr="00376652">
              <w:rPr>
                <w:rFonts w:ascii="Times New Roman" w:eastAsia="Calibri" w:hAnsi="Times New Roman" w:cs="Times New Roman"/>
                <w:sz w:val="16"/>
                <w:szCs w:val="16"/>
              </w:rPr>
              <w:br/>
              <w:t>КОУРАКСКОГО СЕЛЬСОВЕТА</w:t>
            </w:r>
            <w:r w:rsidRPr="00376652">
              <w:rPr>
                <w:rFonts w:ascii="Times New Roman" w:eastAsia="Calibri" w:hAnsi="Times New Roman" w:cs="Times New Roman"/>
                <w:sz w:val="16"/>
                <w:szCs w:val="16"/>
              </w:rPr>
              <w:br/>
              <w:t>ТОГУЧИНСКОГО РАЙОНА</w:t>
            </w:r>
            <w:r w:rsidRPr="00376652">
              <w:rPr>
                <w:rFonts w:ascii="Times New Roman" w:eastAsia="Calibri" w:hAnsi="Times New Roman" w:cs="Times New Roman"/>
                <w:sz w:val="16"/>
                <w:szCs w:val="16"/>
              </w:rPr>
              <w:br/>
              <w:t>НОВОСИБИРСКОЙ ОБЛАСТИ</w:t>
            </w:r>
          </w:p>
          <w:p w:rsidR="00376652" w:rsidRPr="00376652" w:rsidRDefault="00376652" w:rsidP="00376652">
            <w:pPr>
              <w:spacing w:after="0"/>
              <w:jc w:val="center"/>
              <w:rPr>
                <w:rFonts w:ascii="Times New Roman" w:eastAsia="Calibri" w:hAnsi="Times New Roman" w:cs="Times New Roman"/>
                <w:sz w:val="16"/>
                <w:szCs w:val="16"/>
              </w:rPr>
            </w:pPr>
            <w:r w:rsidRPr="00376652">
              <w:rPr>
                <w:rFonts w:ascii="Times New Roman" w:eastAsia="Calibri" w:hAnsi="Times New Roman" w:cs="Times New Roman"/>
                <w:sz w:val="16"/>
                <w:szCs w:val="16"/>
              </w:rPr>
              <w:t>РЕШЕНИЕ</w:t>
            </w:r>
          </w:p>
          <w:p w:rsidR="00376652" w:rsidRPr="00376652" w:rsidRDefault="00376652" w:rsidP="00376652">
            <w:pPr>
              <w:spacing w:after="0"/>
              <w:jc w:val="center"/>
              <w:rPr>
                <w:rFonts w:ascii="Times New Roman" w:eastAsia="Calibri" w:hAnsi="Times New Roman" w:cs="Times New Roman"/>
                <w:sz w:val="16"/>
                <w:szCs w:val="16"/>
              </w:rPr>
            </w:pPr>
            <w:r w:rsidRPr="00376652">
              <w:rPr>
                <w:rFonts w:ascii="Times New Roman" w:eastAsia="Calibri" w:hAnsi="Times New Roman" w:cs="Times New Roman"/>
                <w:sz w:val="16"/>
                <w:szCs w:val="16"/>
              </w:rPr>
              <w:t>двадцатой сессии шестого созыва</w:t>
            </w:r>
          </w:p>
          <w:p w:rsidR="00376652" w:rsidRPr="00376652" w:rsidRDefault="00376652" w:rsidP="00376652">
            <w:pPr>
              <w:spacing w:after="0" w:line="240" w:lineRule="auto"/>
              <w:jc w:val="center"/>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28.06.2022                          № 92</w:t>
            </w:r>
          </w:p>
          <w:p w:rsidR="00376652" w:rsidRPr="00376652" w:rsidRDefault="00376652" w:rsidP="00376652">
            <w:pPr>
              <w:spacing w:after="0" w:line="240" w:lineRule="auto"/>
              <w:jc w:val="center"/>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с. Коурак</w:t>
            </w:r>
          </w:p>
          <w:p w:rsidR="00376652" w:rsidRPr="00376652" w:rsidRDefault="00376652" w:rsidP="00376652">
            <w:pPr>
              <w:shd w:val="clear" w:color="auto" w:fill="FFFFFF"/>
              <w:spacing w:after="0" w:line="0" w:lineRule="atLeast"/>
              <w:jc w:val="center"/>
              <w:outlineLvl w:val="1"/>
              <w:rPr>
                <w:rFonts w:ascii="Times New Roman" w:eastAsia="Calibri" w:hAnsi="Times New Roman" w:cs="Times New Roman"/>
                <w:bCs/>
                <w:color w:val="000000"/>
                <w:sz w:val="16"/>
                <w:szCs w:val="16"/>
              </w:rPr>
            </w:pPr>
          </w:p>
          <w:p w:rsidR="00376652" w:rsidRPr="00376652" w:rsidRDefault="00376652" w:rsidP="00376652">
            <w:pPr>
              <w:spacing w:after="0" w:line="240" w:lineRule="auto"/>
              <w:jc w:val="center"/>
              <w:rPr>
                <w:rFonts w:ascii="Times New Roman" w:eastAsia="Calibri" w:hAnsi="Times New Roman" w:cs="Times New Roman"/>
                <w:sz w:val="16"/>
                <w:szCs w:val="16"/>
              </w:rPr>
            </w:pPr>
            <w:r w:rsidRPr="00376652">
              <w:rPr>
                <w:rFonts w:ascii="Times New Roman" w:eastAsia="Calibri" w:hAnsi="Times New Roman" w:cs="Times New Roman"/>
                <w:sz w:val="16"/>
                <w:szCs w:val="16"/>
              </w:rPr>
              <w:t xml:space="preserve">О прекращении полномочий избирательной комиссии </w:t>
            </w:r>
          </w:p>
          <w:p w:rsidR="00376652" w:rsidRPr="00376652" w:rsidRDefault="00376652" w:rsidP="00376652">
            <w:pPr>
              <w:spacing w:after="0" w:line="240" w:lineRule="auto"/>
              <w:jc w:val="center"/>
              <w:rPr>
                <w:rFonts w:ascii="Times New Roman" w:eastAsia="Calibri" w:hAnsi="Times New Roman" w:cs="Times New Roman"/>
                <w:sz w:val="16"/>
                <w:szCs w:val="16"/>
              </w:rPr>
            </w:pPr>
            <w:r w:rsidRPr="00376652">
              <w:rPr>
                <w:rFonts w:ascii="Times New Roman" w:eastAsia="Calibri" w:hAnsi="Times New Roman" w:cs="Times New Roman"/>
                <w:sz w:val="16"/>
                <w:szCs w:val="16"/>
              </w:rPr>
              <w:t>Коуракского сельсовета Тогучинского района</w:t>
            </w:r>
          </w:p>
          <w:p w:rsidR="00376652" w:rsidRPr="00376652" w:rsidRDefault="00376652" w:rsidP="00376652">
            <w:pPr>
              <w:spacing w:after="0" w:line="240" w:lineRule="auto"/>
              <w:jc w:val="both"/>
              <w:rPr>
                <w:rFonts w:ascii="Times New Roman" w:eastAsia="Calibri" w:hAnsi="Times New Roman" w:cs="Times New Roman"/>
                <w:sz w:val="16"/>
                <w:szCs w:val="16"/>
              </w:rPr>
            </w:pPr>
          </w:p>
          <w:p w:rsidR="00376652" w:rsidRPr="00376652" w:rsidRDefault="00376652" w:rsidP="00376652">
            <w:pPr>
              <w:spacing w:after="0"/>
              <w:ind w:firstLine="709"/>
              <w:jc w:val="both"/>
              <w:rPr>
                <w:rFonts w:ascii="Times New Roman" w:eastAsia="Calibri" w:hAnsi="Times New Roman" w:cs="Times New Roman"/>
                <w:sz w:val="16"/>
                <w:szCs w:val="16"/>
              </w:rPr>
            </w:pPr>
            <w:r w:rsidRPr="00376652">
              <w:rPr>
                <w:rFonts w:ascii="Times New Roman" w:eastAsia="Calibri" w:hAnsi="Times New Roman" w:cs="Times New Roman"/>
                <w:sz w:val="16"/>
                <w:szCs w:val="16"/>
              </w:rPr>
              <w:t xml:space="preserve">В соответствии пунктами9,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sidRPr="00376652">
              <w:rPr>
                <w:rFonts w:ascii="Times New Roman" w:eastAsia="Calibri" w:hAnsi="Times New Roman" w:cs="Times New Roman"/>
                <w:color w:val="000000" w:themeColor="text1"/>
                <w:sz w:val="16"/>
                <w:szCs w:val="16"/>
              </w:rPr>
              <w:t xml:space="preserve">№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 </w:t>
            </w:r>
            <w:r w:rsidRPr="00376652">
              <w:rPr>
                <w:rFonts w:ascii="Times New Roman" w:eastAsia="Calibri" w:hAnsi="Times New Roman" w:cs="Times New Roman"/>
                <w:sz w:val="16"/>
                <w:szCs w:val="16"/>
              </w:rPr>
              <w:t>Совет депутатов Коуракского сельсовета  Тогучинского  района Новосибирской области</w:t>
            </w:r>
          </w:p>
          <w:p w:rsidR="00376652" w:rsidRPr="00376652" w:rsidRDefault="00376652" w:rsidP="00376652">
            <w:pPr>
              <w:spacing w:after="0" w:line="240" w:lineRule="auto"/>
              <w:jc w:val="both"/>
              <w:rPr>
                <w:rFonts w:ascii="Times New Roman" w:eastAsia="Calibri" w:hAnsi="Times New Roman" w:cs="Times New Roman"/>
                <w:sz w:val="16"/>
                <w:szCs w:val="16"/>
              </w:rPr>
            </w:pPr>
            <w:r w:rsidRPr="00376652">
              <w:rPr>
                <w:rFonts w:ascii="Times New Roman" w:eastAsia="Calibri" w:hAnsi="Times New Roman" w:cs="Times New Roman"/>
                <w:sz w:val="16"/>
                <w:szCs w:val="16"/>
              </w:rPr>
              <w:lastRenderedPageBreak/>
              <w:t>РЕШИЛ:</w:t>
            </w:r>
          </w:p>
          <w:p w:rsidR="00376652" w:rsidRPr="00376652" w:rsidRDefault="00376652" w:rsidP="00376652">
            <w:pPr>
              <w:numPr>
                <w:ilvl w:val="0"/>
                <w:numId w:val="16"/>
              </w:numPr>
              <w:spacing w:after="0" w:line="240" w:lineRule="auto"/>
              <w:ind w:firstLine="709"/>
              <w:contextualSpacing/>
              <w:jc w:val="both"/>
              <w:rPr>
                <w:rFonts w:ascii="Times New Roman" w:eastAsia="Calibri" w:hAnsi="Times New Roman" w:cs="Times New Roman"/>
                <w:sz w:val="16"/>
                <w:szCs w:val="16"/>
                <w:lang w:eastAsia="ar-SA"/>
              </w:rPr>
            </w:pPr>
            <w:r w:rsidRPr="00376652">
              <w:rPr>
                <w:rFonts w:ascii="Times New Roman" w:eastAsia="Calibri" w:hAnsi="Times New Roman" w:cs="Times New Roman"/>
                <w:sz w:val="16"/>
                <w:szCs w:val="16"/>
                <w:lang w:eastAsia="ar-SA"/>
              </w:rPr>
              <w:t>Прекратить полномочия избирательной комиссии Коуракского сельсовета Тогучинского района Новосибирской области.</w:t>
            </w:r>
          </w:p>
          <w:p w:rsidR="00376652" w:rsidRPr="00376652" w:rsidRDefault="00376652" w:rsidP="00376652">
            <w:pPr>
              <w:numPr>
                <w:ilvl w:val="0"/>
                <w:numId w:val="16"/>
              </w:numPr>
              <w:spacing w:after="0" w:line="240" w:lineRule="auto"/>
              <w:ind w:firstLine="709"/>
              <w:contextualSpacing/>
              <w:jc w:val="both"/>
              <w:rPr>
                <w:rFonts w:ascii="Times New Roman" w:eastAsia="Calibri" w:hAnsi="Times New Roman" w:cs="Times New Roman"/>
                <w:sz w:val="16"/>
                <w:szCs w:val="16"/>
                <w:lang w:eastAsia="ar-SA"/>
              </w:rPr>
            </w:pPr>
            <w:r w:rsidRPr="00376652">
              <w:rPr>
                <w:rFonts w:ascii="Times New Roman" w:eastAsia="Calibri" w:hAnsi="Times New Roman" w:cs="Times New Roman"/>
                <w:sz w:val="16"/>
                <w:szCs w:val="16"/>
                <w:lang w:eastAsia="ar-SA"/>
              </w:rPr>
              <w:t>Внести соответствующие изменения в Устав Коуракского сельсовета Тогучинского района Новосибирской области.</w:t>
            </w:r>
          </w:p>
          <w:p w:rsidR="00376652" w:rsidRPr="00376652" w:rsidRDefault="00376652" w:rsidP="00376652">
            <w:pPr>
              <w:numPr>
                <w:ilvl w:val="0"/>
                <w:numId w:val="16"/>
              </w:numPr>
              <w:spacing w:after="0" w:line="240" w:lineRule="auto"/>
              <w:ind w:firstLine="709"/>
              <w:contextualSpacing/>
              <w:jc w:val="both"/>
              <w:rPr>
                <w:rFonts w:ascii="Times New Roman" w:eastAsia="Calibri" w:hAnsi="Times New Roman" w:cs="Times New Roman"/>
                <w:sz w:val="16"/>
                <w:szCs w:val="16"/>
                <w:lang w:eastAsia="ar-SA"/>
              </w:rPr>
            </w:pPr>
            <w:r w:rsidRPr="00376652">
              <w:rPr>
                <w:rFonts w:ascii="Times New Roman" w:eastAsia="Calibri" w:hAnsi="Times New Roman" w:cs="Times New Roman"/>
                <w:sz w:val="16"/>
                <w:szCs w:val="16"/>
                <w:lang w:eastAsia="ar-SA"/>
              </w:rPr>
              <w:t>Настоящее решение вступает в силу с момента его опубликования.</w:t>
            </w:r>
          </w:p>
          <w:p w:rsidR="00376652" w:rsidRPr="00376652" w:rsidRDefault="00376652" w:rsidP="00376652">
            <w:pPr>
              <w:shd w:val="clear" w:color="auto" w:fill="FFFFFF"/>
              <w:suppressAutoHyphens/>
              <w:spacing w:after="0" w:line="252" w:lineRule="atLeast"/>
              <w:ind w:left="284"/>
              <w:jc w:val="both"/>
              <w:rPr>
                <w:rFonts w:ascii="Times New Roman" w:eastAsia="Calibri" w:hAnsi="Times New Roman" w:cs="Times New Roman"/>
                <w:color w:val="000000"/>
                <w:sz w:val="16"/>
                <w:szCs w:val="16"/>
                <w:highlight w:val="yellow"/>
                <w:lang w:eastAsia="ar-SA"/>
              </w:rPr>
            </w:pPr>
          </w:p>
          <w:p w:rsidR="00376652" w:rsidRPr="00376652" w:rsidRDefault="00376652" w:rsidP="00376652">
            <w:pPr>
              <w:shd w:val="clear" w:color="auto" w:fill="FFFFFF"/>
              <w:suppressAutoHyphens/>
              <w:spacing w:after="0" w:line="252" w:lineRule="atLeast"/>
              <w:ind w:left="284"/>
              <w:jc w:val="both"/>
              <w:rPr>
                <w:rFonts w:ascii="Times New Roman" w:eastAsia="Calibri" w:hAnsi="Times New Roman" w:cs="Times New Roman"/>
                <w:color w:val="000000"/>
                <w:sz w:val="16"/>
                <w:szCs w:val="16"/>
                <w:highlight w:val="yellow"/>
                <w:lang w:eastAsia="ar-SA"/>
              </w:rPr>
            </w:pPr>
          </w:p>
          <w:p w:rsidR="00376652" w:rsidRPr="00376652" w:rsidRDefault="00376652" w:rsidP="00376652">
            <w:pPr>
              <w:shd w:val="clear" w:color="auto" w:fill="FFFFFF"/>
              <w:suppressAutoHyphens/>
              <w:spacing w:after="0" w:line="252" w:lineRule="atLeast"/>
              <w:ind w:left="284"/>
              <w:jc w:val="both"/>
              <w:rPr>
                <w:rFonts w:ascii="Times New Roman" w:eastAsia="Calibri" w:hAnsi="Times New Roman" w:cs="Times New Roman"/>
                <w:color w:val="000000"/>
                <w:sz w:val="16"/>
                <w:szCs w:val="16"/>
                <w:highlight w:val="yellow"/>
                <w:lang w:eastAsia="ar-SA"/>
              </w:rPr>
            </w:pPr>
          </w:p>
          <w:tbl>
            <w:tblPr>
              <w:tblW w:w="0" w:type="auto"/>
              <w:tblLook w:val="00A0" w:firstRow="1" w:lastRow="0" w:firstColumn="1" w:lastColumn="0" w:noHBand="0" w:noVBand="0"/>
            </w:tblPr>
            <w:tblGrid>
              <w:gridCol w:w="5235"/>
              <w:gridCol w:w="5234"/>
            </w:tblGrid>
            <w:tr w:rsidR="00376652" w:rsidRPr="00376652" w:rsidTr="00376652">
              <w:trPr>
                <w:trHeight w:val="1711"/>
              </w:trPr>
              <w:tc>
                <w:tcPr>
                  <w:tcW w:w="5326" w:type="dxa"/>
                  <w:vAlign w:val="center"/>
                </w:tcPr>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 xml:space="preserve">Председатель Совета депутатов </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 xml:space="preserve">Коуракского сельсовета </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Тогучинского района</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Новосибирской области</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______________ /</w:t>
                  </w:r>
                  <w:r w:rsidRPr="00376652">
                    <w:rPr>
                      <w:rFonts w:ascii="Times New Roman" w:eastAsia="Calibri" w:hAnsi="Times New Roman" w:cs="Times New Roman"/>
                      <w:sz w:val="16"/>
                      <w:szCs w:val="16"/>
                    </w:rPr>
                    <w:t>Г.Н.Суворова</w:t>
                  </w:r>
                  <w:r w:rsidRPr="00376652">
                    <w:rPr>
                      <w:rFonts w:ascii="Times New Roman" w:eastAsia="Times New Roman" w:hAnsi="Times New Roman" w:cs="Times New Roman"/>
                      <w:sz w:val="16"/>
                      <w:szCs w:val="16"/>
                    </w:rPr>
                    <w:t>/</w:t>
                  </w:r>
                </w:p>
              </w:tc>
              <w:tc>
                <w:tcPr>
                  <w:tcW w:w="5326" w:type="dxa"/>
                  <w:vAlign w:val="center"/>
                </w:tcPr>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 xml:space="preserve">Глава Коуракского сельсовета </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 xml:space="preserve">Тогучинского района </w:t>
                  </w: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Новосибирской области</w:t>
                  </w:r>
                </w:p>
                <w:p w:rsidR="00376652" w:rsidRPr="00376652" w:rsidRDefault="00376652" w:rsidP="00376652">
                  <w:pPr>
                    <w:spacing w:after="0"/>
                    <w:rPr>
                      <w:rFonts w:ascii="Times New Roman" w:eastAsia="Times New Roman" w:hAnsi="Times New Roman" w:cs="Times New Roman"/>
                      <w:sz w:val="16"/>
                      <w:szCs w:val="16"/>
                    </w:rPr>
                  </w:pPr>
                </w:p>
                <w:p w:rsidR="00376652" w:rsidRPr="00376652" w:rsidRDefault="00376652" w:rsidP="00376652">
                  <w:pPr>
                    <w:spacing w:after="0"/>
                    <w:rPr>
                      <w:rFonts w:ascii="Times New Roman" w:eastAsia="Times New Roman" w:hAnsi="Times New Roman" w:cs="Times New Roman"/>
                      <w:sz w:val="16"/>
                      <w:szCs w:val="16"/>
                    </w:rPr>
                  </w:pPr>
                  <w:r w:rsidRPr="00376652">
                    <w:rPr>
                      <w:rFonts w:ascii="Times New Roman" w:eastAsia="Times New Roman" w:hAnsi="Times New Roman" w:cs="Times New Roman"/>
                      <w:sz w:val="16"/>
                      <w:szCs w:val="16"/>
                    </w:rPr>
                    <w:t>______________ /С.А.Слотин/</w:t>
                  </w:r>
                </w:p>
              </w:tc>
            </w:tr>
          </w:tbl>
          <w:p w:rsidR="00376652" w:rsidRPr="00376652" w:rsidRDefault="00376652" w:rsidP="00376652">
            <w:pPr>
              <w:spacing w:after="0"/>
              <w:jc w:val="both"/>
              <w:rPr>
                <w:rFonts w:ascii="Times New Roman" w:eastAsia="Calibri" w:hAnsi="Times New Roman" w:cs="Times New Roman"/>
                <w:sz w:val="16"/>
                <w:szCs w:val="16"/>
              </w:rPr>
            </w:pP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СОВЕТ ДЕПУТАТОВ</w:t>
            </w:r>
            <w:r w:rsidRPr="00376652">
              <w:rPr>
                <w:rFonts w:ascii="Calibri" w:eastAsia="Calibri" w:hAnsi="Calibri" w:cs="Times New Roman"/>
                <w:sz w:val="16"/>
                <w:szCs w:val="16"/>
              </w:rPr>
              <w:br/>
              <w:t>КОУРАКСКОГО СЕЛЬСОВЕТА</w:t>
            </w:r>
            <w:r w:rsidRPr="00376652">
              <w:rPr>
                <w:rFonts w:ascii="Calibri" w:eastAsia="Calibri" w:hAnsi="Calibri" w:cs="Times New Roman"/>
                <w:sz w:val="16"/>
                <w:szCs w:val="16"/>
              </w:rPr>
              <w:br/>
              <w:t>ТОГУЧИНСКОГО РАЙОНА</w:t>
            </w:r>
            <w:r w:rsidRPr="00376652">
              <w:rPr>
                <w:rFonts w:ascii="Calibri" w:eastAsia="Calibri" w:hAnsi="Calibri" w:cs="Times New Roman"/>
                <w:sz w:val="16"/>
                <w:szCs w:val="16"/>
              </w:rPr>
              <w:br/>
              <w:t>НОВОСИБИРСКОЙ ОБЛАСТИ</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РЕШЕНИЕ</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двадцатой сессии шестого созыва</w:t>
            </w:r>
          </w:p>
          <w:p w:rsidR="00376652" w:rsidRPr="00376652" w:rsidRDefault="00376652" w:rsidP="00376652">
            <w:pPr>
              <w:spacing w:after="0" w:line="240" w:lineRule="auto"/>
              <w:jc w:val="center"/>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28.06.2022                          № 93</w:t>
            </w:r>
          </w:p>
          <w:p w:rsidR="00376652" w:rsidRPr="00376652" w:rsidRDefault="00376652" w:rsidP="00376652">
            <w:pPr>
              <w:spacing w:after="0" w:line="240" w:lineRule="auto"/>
              <w:jc w:val="center"/>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с. Коурак</w:t>
            </w:r>
          </w:p>
          <w:p w:rsidR="00376652" w:rsidRPr="00376652" w:rsidRDefault="00376652" w:rsidP="00376652">
            <w:pPr>
              <w:shd w:val="clear" w:color="auto" w:fill="FFFFFF"/>
              <w:spacing w:line="214" w:lineRule="atLeast"/>
              <w:ind w:hanging="360"/>
              <w:jc w:val="center"/>
              <w:rPr>
                <w:rFonts w:ascii="Calibri" w:eastAsia="Times New Roman" w:hAnsi="Calibri" w:cs="Times New Roman"/>
                <w:sz w:val="16"/>
                <w:szCs w:val="16"/>
                <w:lang w:eastAsia="ru-RU"/>
              </w:rPr>
            </w:pPr>
            <w:r w:rsidRPr="00376652">
              <w:rPr>
                <w:rFonts w:ascii="Calibri" w:eastAsia="Times New Roman" w:hAnsi="Calibri" w:cs="Times New Roman"/>
                <w:bCs/>
                <w:sz w:val="16"/>
                <w:szCs w:val="16"/>
                <w:lang w:eastAsia="ru-RU"/>
              </w:rPr>
              <w:t> </w:t>
            </w:r>
          </w:p>
          <w:p w:rsidR="00376652" w:rsidRPr="00376652" w:rsidRDefault="00376652" w:rsidP="00376652">
            <w:pPr>
              <w:shd w:val="clear" w:color="auto" w:fill="FFFFFF"/>
              <w:spacing w:line="214" w:lineRule="atLeast"/>
              <w:jc w:val="center"/>
              <w:rPr>
                <w:rFonts w:ascii="Calibri" w:eastAsia="Times New Roman" w:hAnsi="Calibri" w:cs="Times New Roman"/>
                <w:bCs/>
                <w:sz w:val="16"/>
                <w:szCs w:val="16"/>
                <w:lang w:eastAsia="ru-RU"/>
              </w:rPr>
            </w:pPr>
            <w:r w:rsidRPr="00376652">
              <w:rPr>
                <w:rFonts w:ascii="Calibri" w:eastAsia="Times New Roman" w:hAnsi="Calibri" w:cs="Times New Roman"/>
                <w:bCs/>
                <w:sz w:val="16"/>
                <w:szCs w:val="16"/>
                <w:lang w:eastAsia="ru-RU"/>
              </w:rPr>
              <w:t xml:space="preserve">О проекте Правил по благоустройству   </w:t>
            </w:r>
          </w:p>
          <w:p w:rsidR="00376652" w:rsidRPr="00376652" w:rsidRDefault="00376652" w:rsidP="00376652">
            <w:pPr>
              <w:shd w:val="clear" w:color="auto" w:fill="FFFFFF"/>
              <w:spacing w:line="214" w:lineRule="atLeast"/>
              <w:jc w:val="center"/>
              <w:rPr>
                <w:rFonts w:ascii="Calibri" w:eastAsia="Times New Roman" w:hAnsi="Calibri" w:cs="Times New Roman"/>
                <w:bCs/>
                <w:sz w:val="16"/>
                <w:szCs w:val="16"/>
                <w:lang w:eastAsia="ru-RU"/>
              </w:rPr>
            </w:pPr>
            <w:r w:rsidRPr="00376652">
              <w:rPr>
                <w:rFonts w:ascii="Calibri" w:eastAsia="Times New Roman" w:hAnsi="Calibri" w:cs="Times New Roman"/>
                <w:bCs/>
                <w:sz w:val="16"/>
                <w:szCs w:val="16"/>
                <w:lang w:eastAsia="ru-RU"/>
              </w:rPr>
              <w:t>территории Коуракского сельсовета Тогучинского района Новосибирской области</w:t>
            </w:r>
          </w:p>
          <w:p w:rsidR="00376652" w:rsidRPr="00376652" w:rsidRDefault="00376652" w:rsidP="00376652">
            <w:pPr>
              <w:shd w:val="clear" w:color="auto" w:fill="FFFFFF"/>
              <w:spacing w:line="214" w:lineRule="atLeast"/>
              <w:jc w:val="center"/>
              <w:rPr>
                <w:rFonts w:ascii="Calibri" w:eastAsia="Times New Roman" w:hAnsi="Calibri" w:cs="Times New Roman"/>
                <w:sz w:val="16"/>
                <w:szCs w:val="16"/>
                <w:lang w:eastAsia="ru-RU"/>
              </w:rPr>
            </w:pPr>
          </w:p>
          <w:p w:rsidR="00376652" w:rsidRPr="00376652" w:rsidRDefault="00376652" w:rsidP="00376652">
            <w:pPr>
              <w:shd w:val="clear" w:color="auto" w:fill="FFFFFF"/>
              <w:spacing w:line="214" w:lineRule="atLeast"/>
              <w:ind w:firstLine="567"/>
              <w:jc w:val="both"/>
              <w:rPr>
                <w:rFonts w:ascii="Calibri" w:eastAsia="Times New Roman" w:hAnsi="Calibri" w:cs="Times New Roman"/>
                <w:sz w:val="16"/>
                <w:szCs w:val="16"/>
                <w:lang w:eastAsia="ru-RU"/>
              </w:rPr>
            </w:pPr>
            <w:r w:rsidRPr="00376652">
              <w:rPr>
                <w:rFonts w:ascii="Calibri" w:eastAsia="Times New Roman" w:hAnsi="Calibri" w:cs="Times New Roman"/>
                <w:sz w:val="16"/>
                <w:szCs w:val="1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76652">
              <w:rPr>
                <w:rFonts w:ascii="Calibri" w:eastAsia="Calibri" w:hAnsi="Calibri" w:cs="Times New Roman"/>
                <w:sz w:val="16"/>
                <w:szCs w:val="16"/>
                <w:shd w:val="clear" w:color="auto" w:fill="FFFFFF"/>
              </w:rPr>
              <w:t>Приказом Министерства строительства и жилищно-коммунального хозяйства РФ от 29 декабря 2021 г. N 1042/пр</w:t>
            </w:r>
            <w:r w:rsidRPr="00376652">
              <w:rPr>
                <w:rFonts w:ascii="Calibri" w:eastAsia="Calibri" w:hAnsi="Calibri" w:cs="Times New Roman"/>
                <w:sz w:val="16"/>
                <w:szCs w:val="16"/>
              </w:rPr>
              <w:br/>
            </w:r>
            <w:r w:rsidRPr="00376652">
              <w:rPr>
                <w:rFonts w:ascii="Calibri" w:eastAsia="Calibri" w:hAnsi="Calibri" w:cs="Times New Roman"/>
                <w:sz w:val="16"/>
                <w:szCs w:val="16"/>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376652">
              <w:rPr>
                <w:rFonts w:ascii="Calibri" w:eastAsia="Times New Roman" w:hAnsi="Calibri" w:cs="Times New Roman"/>
                <w:sz w:val="16"/>
                <w:szCs w:val="16"/>
                <w:lang w:eastAsia="ru-RU"/>
              </w:rPr>
              <w:t xml:space="preserve">  Совет депутатов</w:t>
            </w:r>
            <w:r w:rsidRPr="00376652">
              <w:rPr>
                <w:rFonts w:ascii="Calibri" w:eastAsia="Times New Roman" w:hAnsi="Calibri" w:cs="Times New Roman"/>
                <w:bCs/>
                <w:sz w:val="16"/>
                <w:szCs w:val="16"/>
                <w:lang w:eastAsia="ru-RU"/>
              </w:rPr>
              <w:t xml:space="preserve"> Коуракского</w:t>
            </w:r>
            <w:r w:rsidRPr="00376652">
              <w:rPr>
                <w:rFonts w:ascii="Calibri" w:eastAsia="Times New Roman" w:hAnsi="Calibri" w:cs="Times New Roman"/>
                <w:sz w:val="16"/>
                <w:szCs w:val="16"/>
                <w:lang w:eastAsia="ru-RU"/>
              </w:rPr>
              <w:t xml:space="preserve"> сельсовета Тогучинского района Новосибирской области  </w:t>
            </w:r>
          </w:p>
          <w:p w:rsidR="00376652" w:rsidRPr="00376652" w:rsidRDefault="00376652" w:rsidP="00376652">
            <w:pPr>
              <w:shd w:val="clear" w:color="auto" w:fill="FFFFFF"/>
              <w:spacing w:line="214" w:lineRule="atLeast"/>
              <w:ind w:firstLine="567"/>
              <w:jc w:val="both"/>
              <w:rPr>
                <w:rFonts w:ascii="Calibri" w:eastAsia="Times New Roman" w:hAnsi="Calibri" w:cs="Times New Roman"/>
                <w:sz w:val="16"/>
                <w:szCs w:val="16"/>
                <w:lang w:eastAsia="ru-RU"/>
              </w:rPr>
            </w:pPr>
            <w:r w:rsidRPr="00376652">
              <w:rPr>
                <w:rFonts w:ascii="Calibri" w:eastAsia="Times New Roman" w:hAnsi="Calibri" w:cs="Times New Roman"/>
                <w:bCs/>
                <w:sz w:val="16"/>
                <w:szCs w:val="16"/>
                <w:lang w:eastAsia="ru-RU"/>
              </w:rPr>
              <w:t>РЕШИЛ:</w:t>
            </w:r>
          </w:p>
          <w:p w:rsidR="00376652" w:rsidRPr="00376652" w:rsidRDefault="00376652" w:rsidP="00376652">
            <w:pPr>
              <w:shd w:val="clear" w:color="auto" w:fill="FFFFFF"/>
              <w:spacing w:line="0" w:lineRule="atLeast"/>
              <w:ind w:firstLine="567"/>
              <w:jc w:val="both"/>
              <w:rPr>
                <w:rFonts w:ascii="Calibri" w:eastAsia="Times New Roman" w:hAnsi="Calibri" w:cs="Times New Roman"/>
                <w:sz w:val="16"/>
                <w:szCs w:val="16"/>
                <w:lang w:eastAsia="ru-RU"/>
              </w:rPr>
            </w:pPr>
            <w:r w:rsidRPr="00376652">
              <w:rPr>
                <w:rFonts w:ascii="Calibri" w:eastAsia="Times New Roman" w:hAnsi="Calibri" w:cs="Times New Roman"/>
                <w:sz w:val="16"/>
                <w:szCs w:val="16"/>
                <w:lang w:eastAsia="ru-RU"/>
              </w:rPr>
              <w:t xml:space="preserve">1.    Принять проект «Правил по благоустройству   территории </w:t>
            </w:r>
            <w:r w:rsidRPr="00376652">
              <w:rPr>
                <w:rFonts w:ascii="Calibri" w:eastAsia="Times New Roman" w:hAnsi="Calibri" w:cs="Times New Roman"/>
                <w:bCs/>
                <w:sz w:val="16"/>
                <w:szCs w:val="16"/>
                <w:lang w:eastAsia="ru-RU"/>
              </w:rPr>
              <w:t>Коуракского</w:t>
            </w:r>
            <w:r w:rsidRPr="00376652">
              <w:rPr>
                <w:rFonts w:ascii="Calibri" w:eastAsia="Times New Roman" w:hAnsi="Calibri" w:cs="Times New Roman"/>
                <w:sz w:val="16"/>
                <w:szCs w:val="16"/>
                <w:lang w:eastAsia="ru-RU"/>
              </w:rPr>
              <w:t xml:space="preserve"> сельсовета Тогучинского района Новосибирской области» согласно приложению.2. Провести публичные слушания по проекту «Правил по благоустройству  территории </w:t>
            </w:r>
            <w:r w:rsidRPr="00376652">
              <w:rPr>
                <w:rFonts w:ascii="Calibri" w:eastAsia="Times New Roman" w:hAnsi="Calibri" w:cs="Times New Roman"/>
                <w:bCs/>
                <w:sz w:val="16"/>
                <w:szCs w:val="16"/>
                <w:lang w:eastAsia="ru-RU"/>
              </w:rPr>
              <w:t>Коуракского</w:t>
            </w:r>
            <w:r w:rsidRPr="00376652">
              <w:rPr>
                <w:rFonts w:ascii="Calibri" w:eastAsia="Times New Roman" w:hAnsi="Calibri" w:cs="Times New Roman"/>
                <w:sz w:val="16"/>
                <w:szCs w:val="16"/>
                <w:lang w:eastAsia="ru-RU"/>
              </w:rPr>
              <w:t xml:space="preserve"> сельсовета Тогучинского района Новосибирской области».3. Признать утратившим силу </w:t>
            </w:r>
            <w:r w:rsidRPr="00376652">
              <w:rPr>
                <w:rFonts w:ascii="Calibri" w:eastAsia="Times New Roman" w:hAnsi="Calibri" w:cs="Times New Roman"/>
                <w:color w:val="000000"/>
                <w:sz w:val="16"/>
                <w:szCs w:val="16"/>
              </w:rPr>
              <w:t>решение № 41 от 07.10.2016  «</w:t>
            </w:r>
            <w:r w:rsidRPr="00376652">
              <w:rPr>
                <w:rFonts w:ascii="Calibri" w:eastAsia="Times New Roman" w:hAnsi="Calibri" w:cs="Times New Roman"/>
                <w:bCs/>
                <w:color w:val="000000"/>
                <w:sz w:val="16"/>
                <w:szCs w:val="16"/>
              </w:rPr>
              <w:t>О Правилах благоустройства территории населенных пунктов Коуракского сельсовета Тогучинского района Новосибирской области».</w:t>
            </w:r>
            <w:r w:rsidRPr="00376652">
              <w:rPr>
                <w:rFonts w:ascii="Calibri" w:eastAsia="Times New Roman" w:hAnsi="Calibri" w:cs="Times New Roman"/>
                <w:sz w:val="16"/>
                <w:szCs w:val="16"/>
                <w:lang w:eastAsia="ru-RU"/>
              </w:rPr>
              <w:t>4.    Опубликовать  настоящее решение  в печатном издании «Коуракский вестник» и разместить на официальном сайте администрации</w:t>
            </w:r>
            <w:r w:rsidRPr="00376652">
              <w:rPr>
                <w:rFonts w:ascii="Calibri" w:eastAsia="Times New Roman" w:hAnsi="Calibri" w:cs="Times New Roman"/>
                <w:bCs/>
                <w:sz w:val="16"/>
                <w:szCs w:val="16"/>
                <w:lang w:eastAsia="ru-RU"/>
              </w:rPr>
              <w:t xml:space="preserve"> Коуракского</w:t>
            </w:r>
            <w:r w:rsidRPr="00376652">
              <w:rPr>
                <w:rFonts w:ascii="Calibri" w:eastAsia="Times New Roman" w:hAnsi="Calibri" w:cs="Times New Roman"/>
                <w:sz w:val="16"/>
                <w:szCs w:val="16"/>
                <w:lang w:eastAsia="ru-RU"/>
              </w:rPr>
              <w:t xml:space="preserve"> сельсовета Тогучинского района Новосибирской области.</w:t>
            </w:r>
          </w:p>
          <w:tbl>
            <w:tblPr>
              <w:tblW w:w="0" w:type="auto"/>
              <w:tblLook w:val="00A0" w:firstRow="1" w:lastRow="0" w:firstColumn="1" w:lastColumn="0" w:noHBand="0" w:noVBand="0"/>
            </w:tblPr>
            <w:tblGrid>
              <w:gridCol w:w="5353"/>
              <w:gridCol w:w="4785"/>
            </w:tblGrid>
            <w:tr w:rsidR="00376652" w:rsidRPr="00376652" w:rsidTr="00376652">
              <w:tc>
                <w:tcPr>
                  <w:tcW w:w="5353" w:type="dxa"/>
                  <w:vAlign w:val="center"/>
                </w:tcPr>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 xml:space="preserve">Председатель Совета депутатов </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 xml:space="preserve">Коуракского сельсовета </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Тогучинского района</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Новосибирской области</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______________ / Г.Н.Суворова/</w:t>
                  </w:r>
                </w:p>
              </w:tc>
              <w:tc>
                <w:tcPr>
                  <w:tcW w:w="4785" w:type="dxa"/>
                  <w:vAlign w:val="center"/>
                </w:tcPr>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 xml:space="preserve">Глава Коуракского сельсовета Тогучинского района </w:t>
                  </w: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Новосибирской области</w:t>
                  </w:r>
                </w:p>
                <w:p w:rsidR="00376652" w:rsidRPr="00376652" w:rsidRDefault="00376652" w:rsidP="00376652">
                  <w:pPr>
                    <w:spacing w:after="0"/>
                    <w:rPr>
                      <w:rFonts w:ascii="Calibri" w:eastAsia="Calibri" w:hAnsi="Calibri" w:cs="Times New Roman"/>
                      <w:sz w:val="16"/>
                      <w:szCs w:val="16"/>
                    </w:rPr>
                  </w:pPr>
                </w:p>
                <w:p w:rsidR="00376652" w:rsidRPr="00376652" w:rsidRDefault="00376652" w:rsidP="00376652">
                  <w:pPr>
                    <w:spacing w:after="0"/>
                    <w:rPr>
                      <w:rFonts w:ascii="Calibri" w:eastAsia="Calibri" w:hAnsi="Calibri" w:cs="Times New Roman"/>
                      <w:sz w:val="16"/>
                      <w:szCs w:val="16"/>
                    </w:rPr>
                  </w:pPr>
                  <w:r w:rsidRPr="00376652">
                    <w:rPr>
                      <w:rFonts w:ascii="Calibri" w:eastAsia="Calibri" w:hAnsi="Calibri" w:cs="Times New Roman"/>
                      <w:sz w:val="16"/>
                      <w:szCs w:val="16"/>
                    </w:rPr>
                    <w:t>______________ / С.А.Слотин/</w:t>
                  </w:r>
                </w:p>
              </w:tc>
            </w:tr>
          </w:tbl>
          <w:p w:rsidR="00376652" w:rsidRPr="00376652" w:rsidRDefault="00376652" w:rsidP="00376652">
            <w:pPr>
              <w:shd w:val="clear" w:color="auto" w:fill="FFFFFF"/>
              <w:spacing w:after="0" w:line="0" w:lineRule="atLeast"/>
              <w:jc w:val="right"/>
              <w:rPr>
                <w:rFonts w:ascii="Calibri" w:eastAsia="Calibri" w:hAnsi="Calibri" w:cs="Times New Roman"/>
                <w:sz w:val="16"/>
                <w:szCs w:val="16"/>
              </w:rPr>
            </w:pPr>
            <w:r w:rsidRPr="00376652">
              <w:rPr>
                <w:rFonts w:ascii="Calibri" w:eastAsia="Times New Roman" w:hAnsi="Calibri" w:cs="Times New Roman"/>
                <w:sz w:val="16"/>
                <w:szCs w:val="16"/>
                <w:shd w:val="clear" w:color="auto" w:fill="FFFFFF"/>
                <w:lang w:eastAsia="ru-RU"/>
              </w:rPr>
              <w:br w:type="page"/>
            </w:r>
            <w:r w:rsidRPr="00376652">
              <w:rPr>
                <w:rFonts w:ascii="Calibri" w:eastAsia="Times New Roman" w:hAnsi="Calibri" w:cs="Times New Roman"/>
                <w:sz w:val="16"/>
                <w:szCs w:val="16"/>
                <w:lang w:eastAsia="ru-RU"/>
              </w:rPr>
              <w:t>              </w:t>
            </w:r>
            <w:r w:rsidRPr="00376652">
              <w:rPr>
                <w:rFonts w:ascii="Calibri" w:eastAsia="Calibri" w:hAnsi="Calibri" w:cs="Times New Roman"/>
                <w:sz w:val="16"/>
                <w:szCs w:val="16"/>
              </w:rPr>
              <w:t>Приложение</w:t>
            </w:r>
          </w:p>
          <w:p w:rsidR="00376652" w:rsidRPr="00376652" w:rsidRDefault="00376652" w:rsidP="00376652">
            <w:pPr>
              <w:spacing w:after="0" w:line="240" w:lineRule="auto"/>
              <w:ind w:left="4860"/>
              <w:jc w:val="right"/>
              <w:rPr>
                <w:rFonts w:ascii="Calibri" w:eastAsia="Calibri" w:hAnsi="Calibri" w:cs="Times New Roman"/>
                <w:sz w:val="16"/>
                <w:szCs w:val="16"/>
              </w:rPr>
            </w:pPr>
            <w:r w:rsidRPr="00376652">
              <w:rPr>
                <w:rFonts w:ascii="Calibri" w:eastAsia="Calibri" w:hAnsi="Calibri" w:cs="Times New Roman"/>
                <w:sz w:val="16"/>
                <w:szCs w:val="16"/>
              </w:rPr>
              <w:t>к решению Совета депутатов</w:t>
            </w:r>
          </w:p>
          <w:p w:rsidR="00376652" w:rsidRPr="00376652" w:rsidRDefault="00376652" w:rsidP="00376652">
            <w:pPr>
              <w:autoSpaceDE w:val="0"/>
              <w:autoSpaceDN w:val="0"/>
              <w:adjustRightInd w:val="0"/>
              <w:spacing w:after="0" w:line="0" w:lineRule="atLeast"/>
              <w:jc w:val="right"/>
              <w:outlineLvl w:val="0"/>
              <w:rPr>
                <w:rFonts w:ascii="Calibri" w:eastAsia="Calibri" w:hAnsi="Calibri" w:cs="Times New Roman"/>
                <w:sz w:val="16"/>
                <w:szCs w:val="16"/>
              </w:rPr>
            </w:pPr>
            <w:r w:rsidRPr="00376652">
              <w:rPr>
                <w:rFonts w:ascii="Calibri" w:eastAsia="Calibri" w:hAnsi="Calibri" w:cs="Times New Roman"/>
                <w:sz w:val="16"/>
                <w:szCs w:val="16"/>
              </w:rPr>
              <w:t>Коуракского сельсовета</w:t>
            </w:r>
          </w:p>
          <w:p w:rsidR="00376652" w:rsidRPr="00376652" w:rsidRDefault="00376652" w:rsidP="00376652">
            <w:pPr>
              <w:autoSpaceDE w:val="0"/>
              <w:autoSpaceDN w:val="0"/>
              <w:adjustRightInd w:val="0"/>
              <w:spacing w:after="0" w:line="0" w:lineRule="atLeast"/>
              <w:jc w:val="right"/>
              <w:outlineLvl w:val="0"/>
              <w:rPr>
                <w:rFonts w:ascii="Calibri" w:eastAsia="Calibri" w:hAnsi="Calibri" w:cs="Times New Roman"/>
                <w:sz w:val="16"/>
                <w:szCs w:val="16"/>
              </w:rPr>
            </w:pPr>
            <w:r w:rsidRPr="00376652">
              <w:rPr>
                <w:rFonts w:ascii="Calibri" w:eastAsia="Calibri" w:hAnsi="Calibri" w:cs="Times New Roman"/>
                <w:sz w:val="16"/>
                <w:szCs w:val="16"/>
              </w:rPr>
              <w:t xml:space="preserve">Тогучинского района </w:t>
            </w:r>
          </w:p>
          <w:p w:rsidR="00376652" w:rsidRPr="00376652" w:rsidRDefault="00376652" w:rsidP="00376652">
            <w:pPr>
              <w:autoSpaceDE w:val="0"/>
              <w:autoSpaceDN w:val="0"/>
              <w:adjustRightInd w:val="0"/>
              <w:spacing w:after="0" w:line="0" w:lineRule="atLeast"/>
              <w:jc w:val="right"/>
              <w:outlineLvl w:val="0"/>
              <w:rPr>
                <w:rFonts w:ascii="Calibri" w:eastAsia="Calibri" w:hAnsi="Calibri" w:cs="Times New Roman"/>
                <w:sz w:val="16"/>
                <w:szCs w:val="16"/>
              </w:rPr>
            </w:pPr>
            <w:r w:rsidRPr="00376652">
              <w:rPr>
                <w:rFonts w:ascii="Calibri" w:eastAsia="Calibri" w:hAnsi="Calibri" w:cs="Times New Roman"/>
                <w:sz w:val="16"/>
                <w:szCs w:val="16"/>
              </w:rPr>
              <w:t>Новосибирской области</w:t>
            </w:r>
          </w:p>
          <w:p w:rsidR="00376652" w:rsidRPr="00376652" w:rsidRDefault="00376652" w:rsidP="00376652">
            <w:pPr>
              <w:spacing w:after="0" w:line="240" w:lineRule="auto"/>
              <w:ind w:left="4860"/>
              <w:jc w:val="right"/>
              <w:rPr>
                <w:rFonts w:ascii="Calibri" w:eastAsia="Calibri" w:hAnsi="Calibri" w:cs="Times New Roman"/>
                <w:sz w:val="16"/>
                <w:szCs w:val="16"/>
              </w:rPr>
            </w:pPr>
            <w:r w:rsidRPr="00376652">
              <w:rPr>
                <w:rFonts w:ascii="Calibri" w:eastAsia="Calibri" w:hAnsi="Calibri" w:cs="Times New Roman"/>
                <w:sz w:val="16"/>
                <w:szCs w:val="16"/>
              </w:rPr>
              <w:t>от 28.06.2022 г.  № 93</w:t>
            </w:r>
          </w:p>
          <w:p w:rsidR="00376652" w:rsidRPr="00376652" w:rsidRDefault="00376652" w:rsidP="00376652">
            <w:pPr>
              <w:shd w:val="clear" w:color="auto" w:fill="FFFFFF"/>
              <w:spacing w:after="0" w:line="214" w:lineRule="atLeast"/>
              <w:jc w:val="right"/>
              <w:rPr>
                <w:rFonts w:ascii="Calibri" w:eastAsia="Times New Roman" w:hAnsi="Calibri" w:cs="Times New Roman"/>
                <w:sz w:val="16"/>
                <w:szCs w:val="16"/>
                <w:lang w:eastAsia="ru-RU"/>
              </w:rPr>
            </w:pPr>
            <w:r w:rsidRPr="00376652">
              <w:rPr>
                <w:rFonts w:ascii="Calibri" w:eastAsia="Times New Roman" w:hAnsi="Calibri" w:cs="Times New Roman"/>
                <w:bCs/>
                <w:sz w:val="16"/>
                <w:szCs w:val="16"/>
                <w:lang w:eastAsia="ru-RU"/>
              </w:rPr>
              <w:t>                              </w:t>
            </w:r>
          </w:p>
          <w:p w:rsidR="00376652" w:rsidRPr="00376652" w:rsidRDefault="00376652" w:rsidP="00376652">
            <w:pPr>
              <w:shd w:val="clear" w:color="auto" w:fill="FFFFFF"/>
              <w:spacing w:after="0" w:line="214" w:lineRule="atLeast"/>
              <w:jc w:val="center"/>
              <w:rPr>
                <w:rFonts w:ascii="Calibri" w:eastAsia="Times New Roman" w:hAnsi="Calibri" w:cs="Times New Roman"/>
                <w:sz w:val="16"/>
                <w:szCs w:val="16"/>
                <w:lang w:eastAsia="ru-RU"/>
              </w:rPr>
            </w:pPr>
            <w:r w:rsidRPr="00376652">
              <w:rPr>
                <w:rFonts w:ascii="Calibri" w:eastAsia="Times New Roman" w:hAnsi="Calibri" w:cs="Times New Roman"/>
                <w:bCs/>
                <w:sz w:val="16"/>
                <w:szCs w:val="16"/>
                <w:lang w:eastAsia="ru-RU"/>
              </w:rPr>
              <w:t>ПРОЕКТ ПРАВИЛ  ПО БЛАГОУСТРОЙСТВУ ТЕРРИТОРИИ КОУРАКСКОГО СЕЛЬСОВЕТА ТОГУЧИНСКОГО РАЙОНА НОВОСИБИРСКОЙ ОБЛАСТИ</w:t>
            </w:r>
          </w:p>
          <w:p w:rsidR="00376652" w:rsidRPr="00376652" w:rsidRDefault="00376652" w:rsidP="00376652">
            <w:pPr>
              <w:spacing w:after="0"/>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Раздел 1.ОБЩИЕ ПОЛОЖЕНИЯ</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1.1. Правила по благоустройству территории Коуракского сельсовета Тогучинского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Коуракского сельсовета Тогучинского района Новосибирской области (далее – поселение).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1.4. В настоящих правилах применяются следующие термины с соответствующими определениями:</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Нормируемый комплекс элементов благоустройства устанавливается в составе местных правил благоустройства территории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1.5. Контроль, за выполнением требований настоящих Правил на территории поселения осуществляет  администрация Коуракского сельсовета Тогучинского района Новосибирской области (далее –администрация).</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ab/>
              <w:t>1.6. На территории поселения запрещается: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сорить на улицах, площадях, пляжах и в других общественных местах;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сбрасывать в водные объекты и осуществлять захоронение в них промышленных и бытовых отходов;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осуществлять сброс в водные объекты не очищенных и не обезвреженных в соответствии с установленными нормативами сточных вод;</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вывозить и складировать твердые и жидкие бытовые отходы, строительный мусор в места, не отведенные для их захоронения и утилизации;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при производстве строительных и ремонтных работ откачивать воду на проезжую часть дорог и тротуары;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разводить костры, сжигать промышленные и бытовые отходы, мусор, листья, обрезки деревьев, а также сжигать мусор в контейнерах;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производить самовольную вырубку деревьев, кустарников;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ходить по газонам и клумбам, разрушать клумбы, срывать цветы, наносить повреждения деревьям и кустарникам;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заезжать на всех видах транспорта на газоны и другие участки с зелеными насаждениями;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разрушать малые архитектурные формы, наносить повреждения, ухудшающие их внешний вид;</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производить захоронение тел (останков) умерших вне мест погребения;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осуществлять хранение строительных материалов на тротуарах и прилегающих к ним территориях;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осуществлять выгул животного вне мест, разрешенных решением органа местного самоуправления для выгула животных.</w:t>
            </w:r>
          </w:p>
          <w:p w:rsidR="00376652" w:rsidRPr="00376652" w:rsidRDefault="00376652" w:rsidP="00376652">
            <w:pPr>
              <w:spacing w:after="0" w:line="240" w:lineRule="auto"/>
              <w:jc w:val="both"/>
              <w:rPr>
                <w:rFonts w:ascii="Calibri" w:eastAsia="Calibri" w:hAnsi="Calibri" w:cs="Times New Roman"/>
                <w:color w:val="FF0000"/>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Раздел 2. ЭЛЕМЕНТЫ БЛАГОУСТРОЙСТВА ТЕРРИТОРИИ</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2.1. ЭЛЕМЕНТЫ ИНЖЕНЕРНОЙ ПОДГОТОВКИ И ЗАЩИТЫ ТЕРРИТОРИИ</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w:t>
            </w:r>
            <w:r w:rsidRPr="00376652">
              <w:rPr>
                <w:rFonts w:ascii="Calibri" w:eastAsia="Calibri" w:hAnsi="Calibri" w:cs="Times New Roman"/>
                <w:sz w:val="16"/>
                <w:szCs w:val="16"/>
              </w:rPr>
              <w:lastRenderedPageBreak/>
              <w:t>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2.2.ОЗЕЛЕНЕНИЕ</w:t>
            </w:r>
          </w:p>
          <w:p w:rsidR="00376652" w:rsidRPr="00376652" w:rsidRDefault="00376652" w:rsidP="00376652">
            <w:pPr>
              <w:spacing w:after="0" w:line="240" w:lineRule="auto"/>
              <w:ind w:firstLine="708"/>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учитывать степень техногенных нагрузок от прилегающих территорий;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2.2.5.  При посадке деревьев в зонах действия теплотрасс рекомендуется учитывать фактор прогревания почвы в обе стороны от оси теплотрассы.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2.2.7.  Для защиты от ветра рекомендуется использовать зеленые насаждения ажурной конструкции с вертикальной сомкнутостью полога 60-70%.</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shd w:val="clear" w:color="auto" w:fill="FFFFFF"/>
              </w:rPr>
              <w:t>2.2.10. При организации озеленения обеспечить сохранение существующих ландшафтов.</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2.2.11. В рамках мероприятий по содержанию озелененных территорий необходимо:</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376652">
              <w:rPr>
                <w:rFonts w:ascii="Calibri" w:eastAsia="Calibri" w:hAnsi="Calibri" w:cs="Times New Roman"/>
                <w:sz w:val="16"/>
                <w:szCs w:val="16"/>
                <w:shd w:val="clear" w:color="auto" w:fill="FFFFFF"/>
              </w:rPr>
              <w:t>орьбы с вредными и ядовитыми самосевными растениями осуществлять р</w:t>
            </w:r>
            <w:r w:rsidRPr="00376652">
              <w:rPr>
                <w:rFonts w:ascii="Calibri" w:eastAsia="Calibri" w:hAnsi="Calibri" w:cs="Times New Roman"/>
                <w:sz w:val="16"/>
                <w:szCs w:val="16"/>
              </w:rPr>
              <w:t>ыхление почвы, уничтожение сорняков регулярно в весенне-летний период.</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 принимать меры в случаях массового появления вредителей и болезней, производить замазку ран и дупел на деревьях;</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 производить комплексный уход за газонами, систематический покос газонов и иной травянистой растительности;</w:t>
            </w: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lastRenderedPageBreak/>
              <w:t>2.3.СОПРЯЖЕНИЯ ПОВЕРХНОСТЕЙ</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2.3.1. К элементам сопряжения поверхностей относят различные виды бортовых камней, пандусы, ступени, лестницы.</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xml:space="preserve">Бортовые камни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Ступени, лестницы, пандусы.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2.4.ОГРАЖДЕНИЯ</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2.4.2. Проектирование ограждений рекомендуется производить в зависимости от их местоположения и назначения.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 xml:space="preserve">2.5. МАЛЫЕ АРХИТЕКТУРНЫЕ ФОРМЫ </w:t>
            </w:r>
          </w:p>
          <w:p w:rsidR="00376652" w:rsidRPr="00376652" w:rsidRDefault="00376652" w:rsidP="00376652">
            <w:pPr>
              <w:spacing w:after="0" w:line="240" w:lineRule="auto"/>
              <w:ind w:firstLine="708"/>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2.5.1. К малым архитектурным формам (МАФ) относятся: </w:t>
            </w:r>
            <w:r w:rsidRPr="00376652">
              <w:rPr>
                <w:rFonts w:ascii="Calibri" w:eastAsia="Calibri" w:hAnsi="Calibri" w:cs="Times New Roman"/>
                <w:sz w:val="16"/>
                <w:szCs w:val="16"/>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376652">
              <w:rPr>
                <w:rFonts w:ascii="Calibri" w:eastAsia="Calibri" w:hAnsi="Calibri" w:cs="Times New Roman"/>
                <w:sz w:val="16"/>
                <w:szCs w:val="16"/>
              </w:rPr>
              <w:t xml:space="preserve">. При проектировании и выборе малых архитектурных форм использовать </w:t>
            </w:r>
            <w:r w:rsidRPr="00376652">
              <w:rPr>
                <w:rFonts w:ascii="Calibri" w:eastAsia="Calibri" w:hAnsi="Calibri" w:cs="Times New Roman"/>
                <w:sz w:val="16"/>
                <w:szCs w:val="16"/>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376652">
              <w:rPr>
                <w:rFonts w:ascii="Calibri" w:eastAsia="Calibri" w:hAnsi="Calibri" w:cs="Times New Roman"/>
                <w:sz w:val="16"/>
                <w:szCs w:val="16"/>
              </w:rPr>
              <w:t>.</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2.5.3.1. Фонтаны рекомендуется проектировать на основании индивидуальных проектных разработок.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2.5.6.1. Установка уличного технического оборудования должна обеспечивать удобный подход к оборудованию и соответствовать СНиП 35-01.</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вентиляционные шахты оборудовать решетками.</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 xml:space="preserve">2.6. ИГРОВОЕ И СПОРТИВНОЕ ОБОРУДОВАНИЕ </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color w:val="22272F"/>
                <w:sz w:val="16"/>
                <w:szCs w:val="16"/>
                <w:shd w:val="clear" w:color="auto" w:fill="FFFFFF"/>
              </w:rPr>
            </w:pPr>
            <w:r w:rsidRPr="00376652">
              <w:rPr>
                <w:rFonts w:ascii="Calibri" w:eastAsia="Calibri" w:hAnsi="Calibri" w:cs="Times New Roman"/>
                <w:sz w:val="16"/>
                <w:szCs w:val="16"/>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2.6.3. Требования к материалу игрового оборудования и условиям его обработки: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lastRenderedPageBreak/>
              <w:t>2.7. ОСВЕЩЕНИЕ И ОСВЕТИТЕЛЬНОЕ ОБОРУДОВАНИЕ</w:t>
            </w:r>
          </w:p>
          <w:p w:rsidR="00376652" w:rsidRPr="00376652" w:rsidRDefault="00376652" w:rsidP="00376652">
            <w:pPr>
              <w:spacing w:after="0" w:line="240" w:lineRule="auto"/>
              <w:ind w:firstLine="708"/>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экономичность и энергоэффективность применяемых установок, рациональное распределение и использование электроэнергии;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эстетика элементов осветительных установок, их дизайн, качество материалов и изделий с учетом восприятия в дневное и ночное время;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удобство обслуживания и управления при разных режимах работы установок.</w:t>
            </w: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ФУНКЦИОНАЛЬНОЕ ОСВЕЩЕНИЕ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АРХИТЕКТУРНОЕ ОСВЕЩЕНИЕ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СВЕТОВАЯ ИНФОРМАЦИЯ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xml:space="preserve">Источники света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xml:space="preserve">Освещение транспортных и пешеходных зон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xml:space="preserve">Режимы работы осветительных установок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 вечерний будничный режим, когда функционируют все стационарные установки ФО, АО и СИ, за исключением систем праздничного освещения;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установок СИ - по решению соответствующих ведомств или владельцев.</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2.8. СРЕДСТВА НАРУЖНОЙ РЕКЛАМЫ И ИНФОРМАЦИИ</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2.8.1. Размещение средств наружной рекламы и информации на территории населенного пункта производить согласно ГОСТ Р 52044.</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 xml:space="preserve">2.9. НЕКАПИТАЛЬНЫЕ НЕСТАЦИОНАРНЫЕ СООРУЖЕНИЯ </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2.10. ОФОРМЛЕНИЕ И ОБОРУДОВАНИЕ ЗДАНИЙ И СООРУЖЕНИЙ.</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w:t>
            </w:r>
            <w:r w:rsidRPr="00376652">
              <w:rPr>
                <w:rFonts w:ascii="Calibri" w:eastAsia="Calibri" w:hAnsi="Calibri" w:cs="Times New Roman"/>
                <w:sz w:val="16"/>
                <w:szCs w:val="16"/>
              </w:rPr>
              <w:lastRenderedPageBreak/>
              <w:t>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2.10.5. При организации стока воды со скатных крыш через водосточные трубы: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не допускать высоты свободного падения воды из выходного отверстия трубы более 200 мм;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предусматривать устройство дренажа в местах стока воды из трубы на газон или иные мягкие виды покрытия.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2.11.ПЛОЩАДКИ</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376652">
              <w:rPr>
                <w:rFonts w:ascii="Calibri" w:eastAsia="Calibri" w:hAnsi="Calibri" w:cs="Times New Roman"/>
                <w:sz w:val="16"/>
                <w:szCs w:val="16"/>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Детские площадки.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2.11.7.2. Для сопряжения поверхностей площадки и газона применять садовые бортовые камни со скошенными или закругленными краями.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ПЛОЩАДКИ ОТДЫХА.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Спортивные площадки.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Площадки для установки мусоросборников.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Площадки автостоянок.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2.11.21.1. Покрытие площадок рекомендуется проектировать аналогичным покрытию транспортных проездов.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2.11.21.2. Сопряжение покрытия площадки с проездом выполнять в одном уровне без укладки бортового камня, с газоном.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11" w:anchor="/document/73392421/entry/1000" w:history="1">
              <w:r w:rsidRPr="00376652">
                <w:rPr>
                  <w:rFonts w:ascii="Calibri" w:eastAsia="Calibri" w:hAnsi="Calibri" w:cs="Times New Roman"/>
                  <w:color w:val="0000FF"/>
                  <w:sz w:val="16"/>
                  <w:szCs w:val="16"/>
                  <w:u w:val="single"/>
                  <w:shd w:val="clear" w:color="auto" w:fill="FFFFFF"/>
                </w:rPr>
                <w:t>методических рекомендаций</w:t>
              </w:r>
            </w:hyperlink>
            <w:r w:rsidRPr="00376652">
              <w:rPr>
                <w:rFonts w:ascii="Calibri" w:eastAsia="Calibri" w:hAnsi="Calibri" w:cs="Times New Roman"/>
                <w:sz w:val="16"/>
                <w:szCs w:val="16"/>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12" w:anchor="/document/73392421/entry/0" w:history="1">
              <w:r w:rsidRPr="00376652">
                <w:rPr>
                  <w:rFonts w:ascii="Calibri" w:eastAsia="Calibri" w:hAnsi="Calibri" w:cs="Times New Roman"/>
                  <w:color w:val="0000FF"/>
                  <w:sz w:val="16"/>
                  <w:szCs w:val="16"/>
                  <w:u w:val="single"/>
                  <w:shd w:val="clear" w:color="auto" w:fill="FFFFFF"/>
                </w:rPr>
                <w:t>приказом</w:t>
              </w:r>
            </w:hyperlink>
            <w:r w:rsidRPr="00376652">
              <w:rPr>
                <w:rFonts w:ascii="Calibri" w:eastAsia="Calibri" w:hAnsi="Calibri" w:cs="Times New Roman"/>
                <w:sz w:val="16"/>
                <w:szCs w:val="16"/>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2.12. ПЕШЕХОДНЫЕ КОММУНИКАЦИИ</w:t>
            </w:r>
          </w:p>
          <w:p w:rsidR="00376652" w:rsidRPr="00376652" w:rsidRDefault="00376652" w:rsidP="00376652">
            <w:pPr>
              <w:spacing w:after="0" w:line="240" w:lineRule="auto"/>
              <w:ind w:firstLine="708"/>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2.12.3. В случае необходимости расширения тротуаров возможно устраивать пешеходные галереи в составе прилегающей застройки.</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Основные пешеходные коммуникации.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2.12.10.2. Возможно размещение некапитальных нестационарных сооружений.</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ВТОРОСТЕПЕННЫЕ ПЕШЕХОДНЫЕ КОММУНИКАЦИИ.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2.13. ТРАНСПОРТНЫЕ ПРОЕЗДЫ</w:t>
            </w:r>
          </w:p>
          <w:p w:rsidR="00376652" w:rsidRPr="00376652" w:rsidRDefault="00376652" w:rsidP="00376652">
            <w:pPr>
              <w:spacing w:after="0" w:line="240" w:lineRule="auto"/>
              <w:ind w:firstLine="708"/>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Раздел 3. БЛАГОУСТРОЙСТВО НА ТЕРРИТОРИЯХ ОБЩЕСТВЕННОГО НАЗНАЧЕНИЯ</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3.1. ОБЩИЕ ПОЛОЖЕНИЯ</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3.2. ОБЩЕСТВЕННЫЕ ПРОСТРАНСТВА</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3.2.1.1. Пешеходные коммуникации и пешеходные зоны, обеспечивают пешеходные связи и передвижения по территории населенного пункта.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376652">
              <w:rPr>
                <w:rFonts w:ascii="Calibri" w:eastAsia="Calibri" w:hAnsi="Calibri" w:cs="Times New Roman"/>
                <w:sz w:val="16"/>
                <w:szCs w:val="16"/>
                <w:shd w:val="clear" w:color="auto" w:fill="FFFFFF"/>
              </w:rPr>
              <w:t>уличное детское и спортивное оборудование</w:t>
            </w:r>
            <w:r w:rsidRPr="00376652">
              <w:rPr>
                <w:rFonts w:ascii="Calibri" w:eastAsia="Calibri" w:hAnsi="Calibri" w:cs="Times New Roman"/>
                <w:color w:val="22272F"/>
                <w:sz w:val="16"/>
                <w:szCs w:val="16"/>
                <w:shd w:val="clear" w:color="auto" w:fill="FFFFFF"/>
              </w:rPr>
              <w:t>,</w:t>
            </w:r>
            <w:r w:rsidRPr="00376652">
              <w:rPr>
                <w:rFonts w:ascii="Calibri" w:eastAsia="Calibri" w:hAnsi="Calibri" w:cs="Times New Roman"/>
                <w:sz w:val="16"/>
                <w:szCs w:val="16"/>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3.3. УЧАСТКИ И СПЕЦИАЛИЗИРОВАННЫЕ ЗОНЫ ОБЩЕСТВЕННОЙ ЗАСТРОЙКИ</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376652" w:rsidRPr="00376652" w:rsidRDefault="00376652" w:rsidP="00376652">
            <w:pPr>
              <w:spacing w:after="0"/>
              <w:jc w:val="both"/>
              <w:rPr>
                <w:rFonts w:ascii="Calibri" w:eastAsia="Calibri" w:hAnsi="Calibri" w:cs="Times New Roman"/>
                <w:sz w:val="16"/>
                <w:szCs w:val="16"/>
              </w:rPr>
            </w:pP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Раздел 4. БЛАГОУСТРОЙСТВО НА ТЕРРИТОРИЯХ ЖИЛОГО НАЗНАЧЕНИЯ.</w:t>
            </w: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4.1. ОБЩИЕ ПОЛОЖЕНИЯ</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4.1.1. Объектами нормирования благоустройства на территориях жилого назначения являются: </w:t>
            </w:r>
            <w:r w:rsidRPr="00376652">
              <w:rPr>
                <w:rFonts w:ascii="Calibri" w:eastAsia="Calibri" w:hAnsi="Calibri" w:cs="Times New Roman"/>
                <w:sz w:val="16"/>
                <w:szCs w:val="16"/>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lastRenderedPageBreak/>
              <w:t>4.2. ОБЩЕСТВЕННЫЕ ПРОСТРАНСТВА</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4.2.3.2. Возможно размещение средств наружной рекламы, некапитальных нестационарных сооружений.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4.3. УЧАСТКИ ЖИЛОЙ ЗАСТРОЙКИ</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4.3.4.2. </w:t>
            </w:r>
            <w:r w:rsidRPr="00376652">
              <w:rPr>
                <w:rFonts w:ascii="Calibri" w:eastAsia="Calibri" w:hAnsi="Calibri" w:cs="Times New Roman"/>
                <w:sz w:val="16"/>
                <w:szCs w:val="16"/>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4.3.4.4. </w:t>
            </w:r>
            <w:r w:rsidRPr="00376652">
              <w:rPr>
                <w:rFonts w:ascii="Calibri" w:eastAsia="Calibri" w:hAnsi="Calibri" w:cs="Times New Roman"/>
                <w:sz w:val="16"/>
                <w:szCs w:val="16"/>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4.4. УЧАСТКИ ДЕТСКИХ САДОВ И ШКОЛ</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4.4.2.1. В качестве твердых видов покрытий рекомендуется применение цементобетона и плиточного мощения.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4.4.2.2. При озеленении территории детских садов и школ не допускать применение растений с ядовитыми плодами, </w:t>
            </w:r>
            <w:r w:rsidRPr="00376652">
              <w:rPr>
                <w:rFonts w:ascii="Calibri" w:eastAsia="Calibri" w:hAnsi="Calibri" w:cs="Times New Roman"/>
                <w:sz w:val="16"/>
                <w:szCs w:val="16"/>
                <w:shd w:val="clear" w:color="auto" w:fill="FFFFFF"/>
              </w:rPr>
              <w:t>а также с колючками и шипами</w:t>
            </w:r>
            <w:r w:rsidRPr="00376652">
              <w:rPr>
                <w:rFonts w:ascii="Calibri" w:eastAsia="Calibri" w:hAnsi="Calibri" w:cs="Times New Roman"/>
                <w:sz w:val="16"/>
                <w:szCs w:val="16"/>
              </w:rPr>
              <w:t>.</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4.4.4. Рекомендуется плоская кровля зданий детских садов и школ.</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4.5. УЧАСТКИ ДЛИТЕЛЬНОГО И КРАТКОВРЕМЕННОГО ХРАНЕНИЯ АВТОТРАНСПОРТНЫХ СРЕДСТВ</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w:t>
            </w:r>
            <w:r w:rsidRPr="00376652">
              <w:rPr>
                <w:rFonts w:ascii="Calibri" w:eastAsia="Calibri" w:hAnsi="Calibri" w:cs="Times New Roman"/>
                <w:sz w:val="16"/>
                <w:szCs w:val="16"/>
              </w:rPr>
              <w:lastRenderedPageBreak/>
              <w:t>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4.5.2.1. На пешеходных дорожках рекомендуется предусматривать съезд - бордюрный пандус - на уровень проезда (не менее одного на участок).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4.5.5. Не допускаются </w:t>
            </w:r>
            <w:r w:rsidRPr="00376652">
              <w:rPr>
                <w:rFonts w:ascii="Calibri" w:eastAsia="Calibri" w:hAnsi="Calibri" w:cs="Times New Roman"/>
                <w:sz w:val="16"/>
                <w:szCs w:val="16"/>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Раздел 5. БЛАГОУСТРОЙСТВО НА ТЕРРИТОРИЯХ РЕКРЕАЦИОННОГО НАЗНАЧЕНИЯ</w:t>
            </w: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5.1. ОБЩИЕ ПОЛОЖЕНИЯ</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5.1.1. Объектами нормирования благоустройства на территориях рекреационного назначения обычно являются объекты рекреации - </w:t>
            </w:r>
            <w:r w:rsidRPr="00376652">
              <w:rPr>
                <w:rFonts w:ascii="Calibri" w:eastAsia="Calibri" w:hAnsi="Calibri" w:cs="Times New Roman"/>
                <w:sz w:val="16"/>
                <w:szCs w:val="16"/>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376652">
              <w:rPr>
                <w:rFonts w:ascii="Calibri" w:eastAsia="Calibri" w:hAnsi="Calibri" w:cs="Times New Roman"/>
                <w:sz w:val="16"/>
                <w:szCs w:val="16"/>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5.1.4. При реконструкции объектов рекреации предусматривать:</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При проектировании озеленения парков использовать типы насаждений и виды растений, характерные для данной климатической зоны.</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5.2. ЗОНЫ ОТДЫХА</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5.2.1. Зоны отдыха - территории, предназначенные и обустроенные для организации активного массового отдыха, купания и рекреации.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5.2.4.1. При проектировании озеленения рекомендуется обеспечивать: </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сохранение травяного покрова, древесно-кустарниковой и прибрежной растительности не менее, чем на 80% общей площади зоны отдыха;</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недопущение использования территории зоны отдыха для иных целей (выгуливания собак, устройства игровых городков, аттракционов и т.п.).</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5.2.4.2. Возможно размещение ограждения, уличного технического оборудования (торговые тележки "вода", "мороженое").</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5.3. ПАРКИ</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5.3.1. На территории поселения проектируются парки жилых районов.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5.4. САДЫ</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Сад отдыха и прогулок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5.4.3.2. Возможно предусматривать размещение ограждения, некапитальных нестационарных сооружений питания (летние кафе).</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xml:space="preserve">Сады при зданиях и сооружениях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5.5. СКВЕРЫ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5.5.1. Скверы обычно предназначены для организации кратковременного отдыха, прогулок, транзитных пешеходных передвижений.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Раздел 6. БЛАГОУСТРОЙСТВО НА ТЕРРИТОРИЯХ ПРОИЗВОДСТВЕННОГО НАЗНАЧЕНИЯ</w:t>
            </w: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6.1. ОБЩИЕ ПОЛОЖЕНИЯ</w:t>
            </w:r>
          </w:p>
          <w:p w:rsidR="00376652" w:rsidRPr="00376652" w:rsidRDefault="00376652" w:rsidP="00376652">
            <w:pPr>
              <w:spacing w:after="0" w:line="240" w:lineRule="auto"/>
              <w:ind w:firstLine="708"/>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6.2. ОЗЕЛЕНЕННЫЕ ТЕРРИТОРИИ САНИТАРНО-ЗАЩИТНЫХ ЗОН</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6.2.2.1. Озеленение рекомендуется формировать в виде живописных композиций, исключающих однообразие и монотонность.</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lastRenderedPageBreak/>
              <w:t>Раздел 7. ОБЪЕКТЫ БЛАГОУСТРОЙСТВА НА ТЕРРИТОРИЯХ ТРАНСПОРТНЫХ И ИНЖЕНЕРНЫХ КОММУНИКАЦИЙ</w:t>
            </w: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7.1. ОБЩИЕ ПОЛОЖЕНИЯ</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376652" w:rsidRPr="00376652" w:rsidRDefault="00376652" w:rsidP="00376652">
            <w:pPr>
              <w:spacing w:after="0" w:line="240" w:lineRule="auto"/>
              <w:rPr>
                <w:rFonts w:ascii="Calibri" w:eastAsia="Calibri" w:hAnsi="Calibri" w:cs="Times New Roman"/>
                <w:sz w:val="16"/>
                <w:szCs w:val="16"/>
              </w:rPr>
            </w:pP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7.2. УЛИЦЫ И ДОРОГИ</w:t>
            </w:r>
          </w:p>
          <w:p w:rsidR="00376652" w:rsidRPr="00376652" w:rsidRDefault="00376652" w:rsidP="00376652">
            <w:pPr>
              <w:spacing w:after="0" w:line="240" w:lineRule="auto"/>
              <w:ind w:firstLine="708"/>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7.2.2.1. Виды и конструкции дорожного покрытия проектируются с учетом категории улицы и обеспечением безопасности движения.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7.3. ПЛОЩАДИ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7.3.2. Территории площади, включают: проезжую часть, пешеходную часть, участки и территории озеленения.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на главных, приобъектных, мемориальных площадях - произведения монументально-декоративного искусства, водные устройства (фонтаны);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376652" w:rsidRPr="00376652" w:rsidRDefault="00376652" w:rsidP="00376652">
            <w:pPr>
              <w:shd w:val="clear" w:color="auto" w:fill="FFFFFF"/>
              <w:spacing w:before="100" w:beforeAutospacing="1"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7.4. ПЕШЕХОДНЫЕ ПЕРЕХОДЫ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Раздел 8. ЭКСПЛУАТАЦИЯ ОБЪЕКТОВ БЛАГОУСТРОЙСТВА</w:t>
            </w: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8.1. УБОРКА ТЕРРИТОРИИ</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 На территории поселения  запрещается накапливать и размещать отходы производства и потребления в несанкционированных местах.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8.1.3. Сбор и вывоз отходов производства и потребления осуществлять по контейнерной или бестарной системе в установленном порядке.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8.1.4. На территории общего пользования поселения запретить сжигание отходов производства и потребления.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Запретить складирование отходов, образовавшихся во время ремонта, в места временного хранения отходов.</w:t>
            </w:r>
          </w:p>
          <w:p w:rsidR="00376652" w:rsidRPr="00376652" w:rsidRDefault="00376652" w:rsidP="00376652">
            <w:pPr>
              <w:spacing w:after="0" w:line="240" w:lineRule="auto"/>
              <w:ind w:right="-8396" w:firstLine="5704"/>
              <w:jc w:val="both"/>
              <w:rPr>
                <w:rFonts w:ascii="Calibri" w:eastAsia="Calibri" w:hAnsi="Calibri" w:cs="Times New Roman"/>
                <w:sz w:val="16"/>
                <w:szCs w:val="16"/>
              </w:rPr>
            </w:pPr>
            <w:r w:rsidRPr="00376652">
              <w:rPr>
                <w:rFonts w:ascii="Calibri" w:eastAsia="Calibri" w:hAnsi="Calibri" w:cs="Times New Roman"/>
                <w:sz w:val="16"/>
                <w:szCs w:val="16"/>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Урны (баки) следует содержать в исправном и опрятном состоянии, очищать от мусора и промывать не реже 1 раза в сутки.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8.1.10. При уборке в ночное время следует принимать меры, предупреждающие шум.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8.1.19. Жидкие нечистоты следует вывозить по договорам или разовым заявкам организациям, имеющим специальный транспорт.</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8.1.20. Собственникам помещений обеспечивать подъезды непосредственно к мусоросборникам и выгребным ямам.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Складирование нечистот на проезжую часть улиц, тротуары и газоны запрещается.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8.1.24. Сбор брошенных на улицах предметов, создающих помехи дорожному движению, возлагается на организации, обслуживающие данные объекты.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8.2. ОСОБЕННОСТИ УБОРКИ ТЕРРИТОРИИ В ВЕСЕННЕ-ЛЕТНИЙ ПЕРИОД</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8.2.1. Весенне-летнюю уборку территории рекомендуется производить с 1 апреля по 31 октября и предусматривать </w:t>
            </w:r>
            <w:r w:rsidRPr="00376652">
              <w:rPr>
                <w:rFonts w:ascii="Calibri" w:eastAsia="Calibri" w:hAnsi="Calibri" w:cs="Times New Roman"/>
                <w:sz w:val="16"/>
                <w:szCs w:val="16"/>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376652">
              <w:rPr>
                <w:rFonts w:ascii="Calibri" w:eastAsia="Calibri" w:hAnsi="Calibri" w:cs="Times New Roman"/>
                <w:sz w:val="16"/>
                <w:szCs w:val="16"/>
              </w:rPr>
              <w:t>.</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8.2.2. Мойке следует подвергать всю ширину проезжей части улиц и площадей.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8.3. ОСОБЕННОСТИ УБОРКИ ТЕРРИТОРИИ В ОСЕННЕ-ЗИМНИЙ ПЕРИОД</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8.3.1. Осенне-зимняя уборка территории устанавливается с 1 ноября по 31 марта и предусматривает </w:t>
            </w:r>
            <w:r w:rsidRPr="00376652">
              <w:rPr>
                <w:rFonts w:ascii="Calibri" w:eastAsia="Calibri" w:hAnsi="Calibri" w:cs="Times New Roman"/>
                <w:sz w:val="16"/>
                <w:szCs w:val="16"/>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376652">
              <w:rPr>
                <w:rFonts w:ascii="Calibri" w:eastAsia="Calibri" w:hAnsi="Calibri" w:cs="Times New Roman"/>
                <w:sz w:val="16"/>
                <w:szCs w:val="16"/>
              </w:rPr>
              <w:t>.</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8.3.2. Посыпку песком с примесью хлоридов начинать немедленно с начала снегопада или появления гололеда.</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В первую очередь при гололеде посыпаются спуски, подъемы, перекрестки, места остановок общественного транспорта, пешеходные переходы.</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Тротуары посыпать сухим песком без хлоридов.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8.3.7. Укладка свежевыпавшего снега в валы и кучи  разрешается на всех улицах, площадях, набережных, бульварах и скверах с последующим вывозом.</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8.4. ПОРЯДОК СОДЕРЖАНИЯ ЭЛЕМЕНТОВ БЛАГОУСТРОЙСТВА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8.4.1. Общие требования к содержанию элементов благоустройства.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Проезды должны выходить на второстепенные улицы и оборудоваться шлагбаумами или воротами.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8.4.2. Световые вывески, реклама и витрины.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8.4.2.1. Установка всякого рода вывесок разрешается только после согласования эскизов с администрацией.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В случае неисправности отдельных знаков рекламы или вывески рекомендуется выключать полностью.</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8.4.2.3. Витрины должны быть оборудованы специальными осветительными приборами.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8.4.2.4. Расклейка газет, афиш, плакатов, различного рода объявлений и реклам разрешается только на специально установленных стендах.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8.4.3. Строительство, установка и содержание малых архитектурных форм.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8.4.4. Ремонт и содержание зданий и сооружений.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8.4.4.1. Эксплуатацию зданий и сооружений, их ремонт производить в соответствии с установленными правилами и нормами технической эксплуатации.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376652">
              <w:rPr>
                <w:rFonts w:ascii="Calibri" w:eastAsia="Calibri" w:hAnsi="Calibri" w:cs="Times New Roman"/>
                <w:sz w:val="16"/>
                <w:szCs w:val="16"/>
                <w:shd w:val="clear" w:color="auto" w:fill="FFFFFF"/>
              </w:rPr>
              <w:t xml:space="preserve"> не перекрывая архитектурные элементы зданий</w:t>
            </w:r>
            <w:r w:rsidRPr="00376652">
              <w:rPr>
                <w:rFonts w:ascii="Calibri" w:eastAsia="Calibri" w:hAnsi="Calibri" w:cs="Times New Roman"/>
                <w:sz w:val="16"/>
                <w:szCs w:val="16"/>
              </w:rPr>
              <w:t>.</w:t>
            </w:r>
            <w:r w:rsidRPr="00376652">
              <w:rPr>
                <w:rFonts w:ascii="Calibri" w:eastAsia="Calibri" w:hAnsi="Calibri" w:cs="Times New Roman"/>
                <w:sz w:val="16"/>
                <w:szCs w:val="16"/>
              </w:rPr>
              <w:tab/>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8.5. РАБОТЫ ПО ОЗЕЛЕНЕНИЮ ТЕРРИТОРИЙ И СОДЕРЖАНИЮ ЗЕЛЕНЫХ НАСАЖДЕНИЙ</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8.5.4. На площадях зеленых насаждений запрещается:</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ходить и лежать на газонах и в молодых лесных посадках;</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ломать деревья, кустарники, сучья и ветви, срывать листья и цветы, сбивать и собирать плоды;</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разбивать палатки и разводить костры;</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засорять газоны, цветники, дорожки и водоемы;</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портить скульптуры, скамейки, ограды;</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ездить на велосипедах, мотоциклах, лошадях, тракторах и автомашинах;</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мыть автотранспортные средства, стирать белье, а также купать животных в водоемах, расположенных на территории зеленых насаждений;</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парковать автотранспортные средства на газонах;</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пасти скот;</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производить строительные и ремонтные работы без ограждений насаждений щитами, гарантирующими защиту их от повреждений;</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обнажать корни деревьев на расстоянии ближе 1,5 м от ствола и засыпать шейки деревьев землей или строительным мусором;</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добывать растительную землю, песок и производить другие раскопки;</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выгуливать и отпускать с поводка собак в парках, лесопарках, скверах и иных территориях зеленых насаждений;</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сжигать листву и мусор на территории общего пользования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8.5.5. Запрещается самовольная вырубка деревьев и кустарников.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Восстановительная стоимость зеленых насаждений зачисляется в бюджет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8.5.8. Выдачу разрешения на снос деревьев и кустарников следует производить после оплаты восстановительной стоимости.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Если указанные насаждения подлежат пересадке, выдачу разрешения следует производить без уплаты восстановительной стоимости.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Места посадок деревьев и кустарников на территории поселения определяются администрацией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8.5.11. За незаконную вырубку или повреждение деревьев на территории муниципальных лесов виновные лица возмещают убытки.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8.5.14. Разрешение на вырубку сухостоя выдаётся администрацией.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8.6. СОДЕРЖАНИЕ И ЭКСПЛУАТАЦИЯ ДОРОГ</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8.6.1. С целью сохранения дорожных покрытий на территории поселения запретить:</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подвоз груза волоком;</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перегон по улицам населенных пунктов, имеющим твердое покрытие, машин на гусеничном ходу;</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движение и стоянку большегрузного транспорта на внутриквартальных пешеходных дорожках, тротуарах.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376652" w:rsidRPr="00376652" w:rsidRDefault="00376652" w:rsidP="00376652">
            <w:pPr>
              <w:spacing w:after="0" w:line="240" w:lineRule="auto"/>
              <w:jc w:val="both"/>
              <w:rPr>
                <w:rFonts w:ascii="Calibri" w:eastAsia="Calibri" w:hAnsi="Calibri" w:cs="Times New Roman"/>
                <w:sz w:val="16"/>
                <w:szCs w:val="16"/>
              </w:rPr>
            </w:pP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8.7. ОСВЕЩЕНИЕ ТЕРРИТОРИИ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Обязанность по освещению данных объектов возлагается на их собственников или уполномоченных собственником лиц.</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p>
          <w:p w:rsidR="00376652" w:rsidRPr="00376652" w:rsidRDefault="00376652" w:rsidP="00376652">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8.8. ПРОВЕДЕНИЕ РАБОТ ПРИ СТРОИТЕЛЬСТВЕ, РЕМОНТЕ, РЕКОНСТРУКЦИИ КОММУНИКАЦИЙ</w:t>
            </w:r>
          </w:p>
          <w:p w:rsidR="00376652" w:rsidRPr="00376652" w:rsidRDefault="00376652" w:rsidP="00376652">
            <w:pPr>
              <w:spacing w:after="0" w:line="240" w:lineRule="auto"/>
              <w:jc w:val="center"/>
              <w:rPr>
                <w:rFonts w:ascii="Calibri" w:eastAsia="Calibri" w:hAnsi="Calibri" w:cs="Times New Roman"/>
                <w:sz w:val="16"/>
                <w:szCs w:val="16"/>
              </w:rPr>
            </w:pP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проекта проведения работ, согласованного с заинтересованными службами, отвечающими за сохранность инженерных коммуникаций;</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схемы движения транспорта и пешеходов, согласованной с государственной инспекцией по безопасности дорожного движения;</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условий производства работ, согласованных с администрацией поселения;</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8.8.3. Прокладка напорных коммуникаций под проезжей частью магистральных улиц не допускается.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8.8.4. При реконструкции действующих подземных коммуникаций следует предусматривать их вынос из-под проезжей части магистральных улиц.</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Не допускать применение кирпича в конструкциях, подземных коммуникациях, расположенных под проезжей частью.</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8.8.9. До начала производства работ по разрытию необходимо:</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8.8.9.1. Установить дорожные знаки в соответствии с согласованной схемой;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Ограждение выполнять сплошным и надежным, предотвращающим попадание посторонних на стройплощадку.</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lastRenderedPageBreak/>
              <w:t>На направлениях массовых пешеходных потоков через траншеи следует устраивать мостки на расстоянии не менее чем 200 метров друг от друга.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8.8.11. В разрешении должны быть установлены сроки и условия производства работ.</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Особые условия подлежат неукоснительному соблюдению строительной организацией, производящей земляные работы.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Бордюр разбирается, складируется на месте производства работ для дальнейшей установки.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При производстве работ на улицах, застроенных территориях грунт вывозится немедленно.</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При необходимости строительная организация обеспечивает планировку грунта на отвале.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8.8.15. Траншеи под проезжей частью и тротуарами засыпаются песком и песчаным фунтом с послойным уплотнением и поливкой водой.</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Траншеи на газонах засыпать местным грунтом с уплотнением, восстановлением плодородного слоя и посевом травы.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376652" w:rsidRPr="00376652" w:rsidRDefault="00376652" w:rsidP="002B5BCE">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8.8.21. </w:t>
            </w:r>
            <w:r w:rsidRPr="00376652">
              <w:rPr>
                <w:rFonts w:ascii="Calibri" w:eastAsia="Calibri" w:hAnsi="Calibri" w:cs="Times New Roman"/>
                <w:sz w:val="16"/>
                <w:szCs w:val="16"/>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376652" w:rsidRPr="00376652" w:rsidRDefault="00376652" w:rsidP="002B5BCE">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8.9. ОСОБЫЕ ТРЕБОВАНИ</w:t>
            </w:r>
            <w:r w:rsidR="002B5BCE">
              <w:rPr>
                <w:rFonts w:ascii="Calibri" w:eastAsia="Calibri" w:hAnsi="Calibri" w:cs="Times New Roman"/>
                <w:sz w:val="16"/>
                <w:szCs w:val="16"/>
              </w:rPr>
              <w:t xml:space="preserve">Я К ДОСТУПНОСТИ СЕЛЬСКОЙ СРЕДЫ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76652" w:rsidRPr="00376652" w:rsidRDefault="00376652" w:rsidP="002B5BCE">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w:t>
            </w:r>
            <w:r w:rsidR="002B5BCE">
              <w:rPr>
                <w:rFonts w:ascii="Calibri" w:eastAsia="Calibri" w:hAnsi="Calibri" w:cs="Times New Roman"/>
                <w:sz w:val="16"/>
                <w:szCs w:val="16"/>
              </w:rPr>
              <w:t>денной проектной документацией.</w:t>
            </w:r>
          </w:p>
          <w:p w:rsidR="00376652" w:rsidRPr="00376652" w:rsidRDefault="00376652" w:rsidP="002B5BCE">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8.10. ПРА</w:t>
            </w:r>
            <w:r w:rsidR="002B5BCE">
              <w:rPr>
                <w:rFonts w:ascii="Calibri" w:eastAsia="Calibri" w:hAnsi="Calibri" w:cs="Times New Roman"/>
                <w:sz w:val="16"/>
                <w:szCs w:val="16"/>
              </w:rPr>
              <w:t>ЗДНИЧНОЕ ОФОРМЛЕНИЕ ТЕРРИТОРИИ.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376652" w:rsidRPr="00376652" w:rsidRDefault="00376652" w:rsidP="00376652">
            <w:pPr>
              <w:spacing w:after="0" w:line="240" w:lineRule="auto"/>
              <w:jc w:val="both"/>
              <w:rPr>
                <w:rFonts w:ascii="Calibri" w:eastAsia="Calibri" w:hAnsi="Calibri" w:cs="Times New Roman"/>
                <w:sz w:val="16"/>
                <w:szCs w:val="16"/>
              </w:rPr>
            </w:pPr>
            <w:r w:rsidRPr="00376652">
              <w:rPr>
                <w:rFonts w:ascii="Calibri" w:eastAsia="Calibri" w:hAnsi="Calibri" w:cs="Times New Roman"/>
                <w:sz w:val="16"/>
                <w:szCs w:val="16"/>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б) объемно-декоративные сооружения, имеющие несущую конструкцию и внешнее оформление, соответствующее тематике мероприятия;</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г) праздничное освещение (иллюминация) улиц, площадей, фасадов зданий и сооружений, в том числе:</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праздничная подсветка фасадов зданий;</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иллюминационные гирлянды и кронштейны;</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подсветка зеленых насаждений;</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праздничное и тематическое оформление пассажирского транспорта;</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государственные и муниципальные флаги, государственная и муниципальная символика;</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декоративные флаги, флажки, стяги;</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информационные и тематические материалы на рекламных конструкциях.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8.10.9.При отсутствии места на фасаде и наличии его рядом со зданием возможна установка неподалеку от объекта афишной тумбы.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8.10.12.Возможно размещать рекламу, создав специальные места или навесные конструкции на близлежащих столбах   освещения.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8.10.13.Городская навигация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8.10.15.Уличное искусство (стрит-арт, граффити, мурали)</w:t>
            </w:r>
          </w:p>
          <w:p w:rsidR="00376652" w:rsidRPr="00376652" w:rsidRDefault="00376652" w:rsidP="002B5BCE">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w:t>
            </w:r>
            <w:r w:rsidR="002B5BCE">
              <w:rPr>
                <w:rFonts w:ascii="Calibri" w:eastAsia="Calibri" w:hAnsi="Calibri" w:cs="Times New Roman"/>
                <w:sz w:val="16"/>
                <w:szCs w:val="16"/>
              </w:rPr>
              <w:t>тфактум).</w:t>
            </w:r>
          </w:p>
          <w:p w:rsidR="00376652" w:rsidRPr="00376652" w:rsidRDefault="00376652" w:rsidP="00376652">
            <w:pPr>
              <w:spacing w:after="0"/>
              <w:jc w:val="center"/>
              <w:rPr>
                <w:rFonts w:ascii="Calibri" w:eastAsia="Calibri" w:hAnsi="Calibri" w:cs="Times New Roman"/>
                <w:sz w:val="16"/>
                <w:szCs w:val="16"/>
              </w:rPr>
            </w:pPr>
            <w:r w:rsidRPr="00376652">
              <w:rPr>
                <w:rFonts w:ascii="Calibri" w:eastAsia="Calibri" w:hAnsi="Calibri" w:cs="Times New Roman"/>
                <w:sz w:val="16"/>
                <w:szCs w:val="16"/>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8.11.1Общие положения. Задачи, польза и формы общественного участия.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8.11.6.Основные решения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б) разработка внутренних регламентов, регулирующих процесс общественного соучастия; </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376652" w:rsidRPr="00376652" w:rsidRDefault="00376652" w:rsidP="002B5BCE">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w:t>
            </w:r>
            <w:r w:rsidR="002B5BCE">
              <w:rPr>
                <w:rFonts w:ascii="Calibri" w:eastAsia="Calibri" w:hAnsi="Calibri" w:cs="Times New Roman"/>
                <w:sz w:val="16"/>
                <w:szCs w:val="16"/>
              </w:rPr>
              <w:t>сех заинтересованных субъектов.</w:t>
            </w:r>
          </w:p>
          <w:p w:rsidR="00376652" w:rsidRPr="00376652" w:rsidRDefault="00376652" w:rsidP="00376652">
            <w:pPr>
              <w:spacing w:after="0" w:line="240" w:lineRule="auto"/>
              <w:ind w:firstLine="708"/>
              <w:jc w:val="center"/>
              <w:rPr>
                <w:rFonts w:ascii="Calibri" w:eastAsia="Calibri" w:hAnsi="Calibri" w:cs="Times New Roman"/>
                <w:sz w:val="16"/>
                <w:szCs w:val="16"/>
              </w:rPr>
            </w:pPr>
            <w:r w:rsidRPr="00376652">
              <w:rPr>
                <w:rFonts w:ascii="Calibri" w:eastAsia="Calibri" w:hAnsi="Calibri" w:cs="Times New Roman"/>
                <w:sz w:val="16"/>
                <w:szCs w:val="16"/>
              </w:rPr>
              <w:t>8.12.ПРИНЦИПЫ ОРГАНИЗАЦИИ ОБЩЕСТВЕННОГО СОУЧАСТИЯ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w:t>
            </w:r>
            <w:r w:rsidRPr="00376652">
              <w:rPr>
                <w:rFonts w:ascii="Calibri" w:eastAsia="Calibri" w:hAnsi="Calibri" w:cs="Times New Roman"/>
                <w:sz w:val="16"/>
                <w:szCs w:val="16"/>
              </w:rPr>
              <w:tab/>
              <w:t>формы общественного соучастия.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8.12.6.1.</w:t>
            </w:r>
            <w:r w:rsidRPr="00376652">
              <w:rPr>
                <w:rFonts w:ascii="Calibri" w:eastAsia="Calibri" w:hAnsi="Calibri" w:cs="Times New Roman"/>
                <w:sz w:val="16"/>
                <w:szCs w:val="16"/>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Совместное определение целей и задач по развитию территории, инвентаризация проблем и потенциалов среды;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lastRenderedPageBreak/>
              <w:t>-</w:t>
            </w:r>
            <w:r w:rsidRPr="00376652">
              <w:rPr>
                <w:rFonts w:ascii="Calibri" w:eastAsia="Calibri" w:hAnsi="Calibri" w:cs="Times New Roman"/>
                <w:sz w:val="16"/>
                <w:szCs w:val="16"/>
              </w:rPr>
              <w:tab/>
              <w:t>Определение основных видов активностей, функциональных зон и их взаимного расположения на выбранной территории;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Консультации в выборе типов покрытий, с учетом функционального зонирования территории;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-Консультации по предполагаемым типам озеленения;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-Консультации по предполагаемым типам освещения и осветительного оборудования;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-Участие в разработке проекта, обсуждение решений с архитекторами, проектировщиками и другими профильными специалистами;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8.12.6.2.</w:t>
            </w:r>
            <w:r w:rsidRPr="00376652">
              <w:rPr>
                <w:rFonts w:ascii="Calibri" w:eastAsia="Calibri" w:hAnsi="Calibri" w:cs="Times New Roman"/>
                <w:sz w:val="16"/>
                <w:szCs w:val="16"/>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8.12.6.3.</w:t>
            </w:r>
            <w:r w:rsidRPr="00376652">
              <w:rPr>
                <w:rFonts w:ascii="Calibri" w:eastAsia="Calibri" w:hAnsi="Calibri" w:cs="Times New Roman"/>
                <w:sz w:val="16"/>
                <w:szCs w:val="16"/>
              </w:rPr>
              <w:tab/>
              <w:t>Информирование может осуществляться, но не ограничиваться: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 xml:space="preserve"> -</w:t>
            </w:r>
            <w:r w:rsidRPr="00376652">
              <w:rPr>
                <w:rFonts w:ascii="Calibri" w:eastAsia="Calibri" w:hAnsi="Calibri" w:cs="Times New Roman"/>
                <w:sz w:val="16"/>
                <w:szCs w:val="16"/>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Работа с местными СМИ, охватывающими широкий̆ круг людей̆ разных возрастных групп и потенциальные аудитории проекта.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Индивидуальные приглашения участников встречи лично, по электронной̆ почте или по телефону.</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w:t>
            </w:r>
            <w:r w:rsidRPr="00376652">
              <w:rPr>
                <w:rFonts w:ascii="Calibri" w:eastAsia="Calibri" w:hAnsi="Calibri" w:cs="Times New Roman"/>
                <w:sz w:val="16"/>
                <w:szCs w:val="16"/>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8.12.6.4.</w:t>
            </w:r>
            <w:r w:rsidRPr="00376652">
              <w:rPr>
                <w:rFonts w:ascii="Calibri" w:eastAsia="Calibri" w:hAnsi="Calibri" w:cs="Times New Roman"/>
                <w:sz w:val="16"/>
                <w:szCs w:val="16"/>
              </w:rPr>
              <w:tab/>
              <w:t>механизмы общественного участия.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8.12.6.4.1.</w:t>
            </w:r>
            <w:r w:rsidRPr="00376652">
              <w:rPr>
                <w:rFonts w:ascii="Calibri" w:eastAsia="Calibri" w:hAnsi="Calibri" w:cs="Times New Roman"/>
                <w:sz w:val="16"/>
                <w:szCs w:val="16"/>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8.12.6.4.2.</w:t>
            </w:r>
            <w:r w:rsidRPr="00376652">
              <w:rPr>
                <w:rFonts w:ascii="Calibri" w:eastAsia="Calibri" w:hAnsi="Calibri" w:cs="Times New Roman"/>
                <w:sz w:val="16"/>
                <w:szCs w:val="16"/>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8.12.6.4.4.</w:t>
            </w:r>
            <w:r w:rsidRPr="00376652">
              <w:rPr>
                <w:rFonts w:ascii="Calibri" w:eastAsia="Calibri" w:hAnsi="Calibri" w:cs="Times New Roman"/>
                <w:sz w:val="16"/>
                <w:szCs w:val="16"/>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8.12.6.4.6.</w:t>
            </w:r>
            <w:r w:rsidRPr="00376652">
              <w:rPr>
                <w:rFonts w:ascii="Calibri" w:eastAsia="Calibri" w:hAnsi="Calibri" w:cs="Times New Roman"/>
                <w:sz w:val="16"/>
                <w:szCs w:val="16"/>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8.12.6.4.7.</w:t>
            </w:r>
            <w:r w:rsidRPr="00376652">
              <w:rPr>
                <w:rFonts w:ascii="Calibri" w:eastAsia="Calibri" w:hAnsi="Calibri" w:cs="Times New Roman"/>
                <w:sz w:val="16"/>
                <w:szCs w:val="16"/>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8.12.6.4.8.</w:t>
            </w:r>
            <w:r w:rsidRPr="00376652">
              <w:rPr>
                <w:rFonts w:ascii="Calibri" w:eastAsia="Calibri" w:hAnsi="Calibri" w:cs="Times New Roman"/>
                <w:sz w:val="16"/>
                <w:szCs w:val="16"/>
              </w:rPr>
              <w:tab/>
              <w:t>Общественный контроль является одним из механизмов общественного участия.</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376652" w:rsidRPr="00376652" w:rsidRDefault="00376652" w:rsidP="00376652">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8.12.6.5.</w:t>
            </w:r>
            <w:r w:rsidRPr="00376652">
              <w:rPr>
                <w:rFonts w:ascii="Calibri" w:eastAsia="Calibri" w:hAnsi="Calibri" w:cs="Times New Roman"/>
                <w:sz w:val="16"/>
                <w:szCs w:val="16"/>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376652" w:rsidRPr="00376652" w:rsidRDefault="00376652" w:rsidP="002B5BCE">
            <w:pPr>
              <w:spacing w:after="0" w:line="240" w:lineRule="auto"/>
              <w:ind w:firstLine="708"/>
              <w:jc w:val="both"/>
              <w:rPr>
                <w:rFonts w:ascii="Calibri" w:eastAsia="Calibri" w:hAnsi="Calibri" w:cs="Times New Roman"/>
                <w:sz w:val="16"/>
                <w:szCs w:val="16"/>
              </w:rPr>
            </w:pPr>
            <w:r w:rsidRPr="00376652">
              <w:rPr>
                <w:rFonts w:ascii="Calibri" w:eastAsia="Calibri" w:hAnsi="Calibri" w:cs="Times New Roman"/>
                <w:sz w:val="16"/>
                <w:szCs w:val="16"/>
              </w:rPr>
              <w:t>8.12.6.6.</w:t>
            </w:r>
            <w:r w:rsidRPr="00376652">
              <w:rPr>
                <w:rFonts w:ascii="Calibri" w:eastAsia="Calibri" w:hAnsi="Calibri" w:cs="Times New Roman"/>
                <w:sz w:val="16"/>
                <w:szCs w:val="16"/>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rsidR="002B5BCE">
              <w:rPr>
                <w:rFonts w:ascii="Calibri" w:eastAsia="Calibri" w:hAnsi="Calibri" w:cs="Times New Roman"/>
                <w:sz w:val="16"/>
                <w:szCs w:val="16"/>
              </w:rPr>
              <w:t xml:space="preserve"> жилищных и коммунальных услуг.</w:t>
            </w:r>
          </w:p>
          <w:p w:rsidR="00376652" w:rsidRPr="00376652" w:rsidRDefault="00376652" w:rsidP="002B5BCE">
            <w:pPr>
              <w:spacing w:after="0" w:line="240" w:lineRule="auto"/>
              <w:jc w:val="center"/>
              <w:rPr>
                <w:rFonts w:ascii="Calibri" w:eastAsia="Calibri" w:hAnsi="Calibri" w:cs="Times New Roman"/>
                <w:sz w:val="16"/>
                <w:szCs w:val="16"/>
              </w:rPr>
            </w:pPr>
            <w:r w:rsidRPr="00376652">
              <w:rPr>
                <w:rFonts w:ascii="Calibri" w:eastAsia="Calibri" w:hAnsi="Calibri" w:cs="Times New Roman"/>
                <w:sz w:val="16"/>
                <w:szCs w:val="16"/>
              </w:rPr>
              <w:t>Раздел 9 ПОРЯДОК ОПРЕДЕЛЕНИ</w:t>
            </w:r>
            <w:r w:rsidR="002B5BCE">
              <w:rPr>
                <w:rFonts w:ascii="Calibri" w:eastAsia="Calibri" w:hAnsi="Calibri" w:cs="Times New Roman"/>
                <w:sz w:val="16"/>
                <w:szCs w:val="16"/>
              </w:rPr>
              <w:t>Я ГРАНИЦ ПРИЛЕГАЮЩИХ ТЕРРИТОРИЙ</w:t>
            </w:r>
          </w:p>
          <w:p w:rsidR="00376652" w:rsidRPr="00376652" w:rsidRDefault="00376652" w:rsidP="00376652">
            <w:pPr>
              <w:numPr>
                <w:ilvl w:val="1"/>
                <w:numId w:val="20"/>
              </w:num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376652" w:rsidRPr="00376652" w:rsidRDefault="00376652" w:rsidP="00376652">
            <w:pPr>
              <w:numPr>
                <w:ilvl w:val="1"/>
                <w:numId w:val="20"/>
              </w:num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 xml:space="preserve"> Границы прилегающей территории определяются настоящими правилами.</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color w:val="000000"/>
                <w:sz w:val="16"/>
                <w:szCs w:val="16"/>
                <w:lang w:eastAsia="ru-RU"/>
              </w:rPr>
            </w:pPr>
            <w:r w:rsidRPr="00376652">
              <w:rPr>
                <w:rFonts w:ascii="Times New Roman" w:eastAsia="Times New Roman" w:hAnsi="Times New Roman" w:cs="Times New Roman"/>
                <w:sz w:val="16"/>
                <w:szCs w:val="16"/>
                <w:lang w:eastAsia="ru-RU"/>
              </w:rPr>
              <w:t xml:space="preserve">9.3.  Границы прилегающей территории определяются в </w:t>
            </w:r>
            <w:r w:rsidRPr="00376652">
              <w:rPr>
                <w:rFonts w:ascii="Times New Roman" w:eastAsia="Times New Roman" w:hAnsi="Times New Roman" w:cs="Times New Roman"/>
                <w:color w:val="000000"/>
                <w:sz w:val="16"/>
                <w:szCs w:val="16"/>
                <w:lang w:eastAsia="ru-RU"/>
              </w:rPr>
              <w:t>метрах</w:t>
            </w:r>
            <w:r w:rsidRPr="00376652">
              <w:rPr>
                <w:rFonts w:ascii="Times New Roman" w:eastAsia="Times New Roman" w:hAnsi="Times New Roman" w:cs="Times New Roman"/>
                <w:color w:val="000000"/>
                <w:sz w:val="16"/>
                <w:szCs w:val="16"/>
                <w:shd w:val="clear" w:color="auto" w:fill="FFFFFF"/>
                <w:lang w:eastAsia="ru-RU"/>
              </w:rPr>
              <w:t xml:space="preserve"> от внутренней части границ прилегающей территории до внешней части границ прилегающей территории</w:t>
            </w:r>
            <w:r w:rsidRPr="00376652">
              <w:rPr>
                <w:rFonts w:ascii="Times New Roman" w:eastAsia="Times New Roman" w:hAnsi="Times New Roman" w:cs="Times New Roman"/>
                <w:color w:val="000000"/>
                <w:sz w:val="16"/>
                <w:szCs w:val="16"/>
                <w:lang w:eastAsia="ru-RU"/>
              </w:rPr>
              <w:t>, при этом по каждой стороне периметра граница устанавливается индивидуально, в следующем порядке:</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1) для жилых домов (объектов индивидуального жилищного строительства, жилых домов блокированной застройки):</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lastRenderedPageBreak/>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3) для встроенно-пристроенных к многоквартирным домам нежилых зданий, строений, сооружений:</w:t>
            </w:r>
          </w:p>
          <w:p w:rsidR="00376652" w:rsidRPr="00376652" w:rsidRDefault="00376652" w:rsidP="002B5BCE">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376652">
              <w:rPr>
                <w:rFonts w:ascii="Times New Roman" w:eastAsia="Times New Roman" w:hAnsi="Times New Roman" w:cs="Times New Roman"/>
                <w:color w:val="000000"/>
                <w:sz w:val="16"/>
                <w:szCs w:val="16"/>
                <w:lang w:eastAsia="ru-RU"/>
              </w:rPr>
              <w:t xml:space="preserve">образован, –   </w:t>
            </w:r>
            <w:r w:rsidRPr="00376652">
              <w:rPr>
                <w:rFonts w:ascii="Times New Roman" w:eastAsia="Times New Roman" w:hAnsi="Times New Roman" w:cs="Times New Roman"/>
                <w:color w:val="000000"/>
                <w:sz w:val="16"/>
                <w:szCs w:val="16"/>
                <w:shd w:val="clear" w:color="auto" w:fill="FFFFFF"/>
                <w:lang w:eastAsia="ru-RU"/>
              </w:rPr>
              <w:t>10 метров</w:t>
            </w:r>
            <w:r w:rsidRPr="00376652">
              <w:rPr>
                <w:rFonts w:ascii="Times New Roman" w:eastAsia="Times New Roman" w:hAnsi="Times New Roman" w:cs="Times New Roman"/>
                <w:color w:val="000000"/>
                <w:sz w:val="16"/>
                <w:szCs w:val="16"/>
                <w:lang w:eastAsia="ru-RU"/>
              </w:rPr>
              <w:t>;</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а) в случае, если нежилое здание, строение, сооружение расположено на земельном участке, который образован, – 10 метров;</w:t>
            </w:r>
          </w:p>
          <w:p w:rsidR="00376652" w:rsidRPr="00376652" w:rsidRDefault="00376652" w:rsidP="002B5BCE">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w:t>
            </w:r>
            <w:r w:rsidR="002B5BCE">
              <w:rPr>
                <w:rFonts w:ascii="Times New Roman" w:eastAsia="Times New Roman" w:hAnsi="Times New Roman" w:cs="Times New Roman"/>
                <w:sz w:val="16"/>
                <w:szCs w:val="16"/>
                <w:lang w:eastAsia="ru-RU"/>
              </w:rPr>
              <w:t>рая   тротуаров -    10 метров</w:t>
            </w:r>
          </w:p>
          <w:p w:rsidR="00376652" w:rsidRPr="00376652" w:rsidRDefault="00376652" w:rsidP="002B5BCE">
            <w:pPr>
              <w:shd w:val="clear" w:color="auto" w:fill="FFFFFF"/>
              <w:spacing w:after="0" w:line="240" w:lineRule="auto"/>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1) документы, подтверждающие право собственности на объекты; </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  Критериями для принятия уполномоченным органом решения об изменении границ прилегающих территорий являются: </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2) социально-экономические и физические возможности правообладателей зданий строений, сооружений, земельных участков; </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3) наличие в границах прилегающей территории линейных объектов. </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  Состав комиссии и порядок ее деятельности утверждаются постановлением уполномоченного органа.</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376652" w:rsidRPr="00376652" w:rsidRDefault="00376652" w:rsidP="00376652">
            <w:pPr>
              <w:spacing w:after="0" w:line="240" w:lineRule="auto"/>
              <w:ind w:firstLine="567"/>
              <w:jc w:val="both"/>
              <w:rPr>
                <w:rFonts w:ascii="Calibri" w:eastAsia="Calibri" w:hAnsi="Calibri" w:cs="Times New Roman"/>
                <w:sz w:val="16"/>
                <w:szCs w:val="16"/>
              </w:rPr>
            </w:pPr>
            <w:r w:rsidRPr="00376652">
              <w:rPr>
                <w:rFonts w:ascii="Calibri" w:eastAsia="Calibri" w:hAnsi="Calibri" w:cs="Times New Roman"/>
                <w:sz w:val="16"/>
                <w:szCs w:val="16"/>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376652" w:rsidRPr="00376652" w:rsidRDefault="00376652" w:rsidP="00376652">
            <w:pPr>
              <w:tabs>
                <w:tab w:val="left" w:pos="1134"/>
              </w:tabs>
              <w:autoSpaceDE w:val="0"/>
              <w:autoSpaceDN w:val="0"/>
              <w:adjustRightInd w:val="0"/>
              <w:spacing w:after="0" w:line="240" w:lineRule="auto"/>
              <w:ind w:firstLine="567"/>
              <w:jc w:val="both"/>
              <w:rPr>
                <w:rFonts w:ascii="Calibri" w:eastAsia="Calibri" w:hAnsi="Calibri" w:cs="Times New Roman"/>
                <w:color w:val="000000"/>
                <w:sz w:val="16"/>
                <w:szCs w:val="16"/>
              </w:rPr>
            </w:pPr>
            <w:r w:rsidRPr="00376652">
              <w:rPr>
                <w:rFonts w:ascii="Calibri" w:eastAsia="Calibri" w:hAnsi="Calibri" w:cs="Times New Roman"/>
                <w:sz w:val="16"/>
                <w:szCs w:val="16"/>
              </w:rPr>
              <w:t>9.5.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9.6.  В перечень видов работ по содержанию прилегающих территорий  включается:</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а) содержание покрытия прилегающей территории в летний и зимний периоды, в том числе:</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очистку и подметание прилегающей территории;</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мойку прилегающей территории;</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посыпку и обработку прилегающей территории противогололедными средствами;</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укладку свежевыпавшего снега в валы или кучи;</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текущий ремонт;</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б) содержание газонов, в том числе:</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прочесывание поверхности железными граблями;</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покос травостоя;</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сгребание и уборку скошенной травы и листвы;</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очистку от мусора;</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полив;</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в) содержание деревьев и кустарников, в том числе:</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обрезку сухих сучьев и мелкой суши;</w:t>
            </w:r>
          </w:p>
          <w:p w:rsid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 xml:space="preserve">сбор срезанных ветвей;прополку </w:t>
            </w:r>
          </w:p>
          <w:p w:rsid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и рыхление приствольных лунок;</w:t>
            </w:r>
          </w:p>
          <w:p w:rsidR="00376652" w:rsidRPr="00376652" w:rsidRDefault="00376652" w:rsidP="00376652">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376652">
              <w:rPr>
                <w:rFonts w:ascii="Times New Roman" w:eastAsia="Times New Roman" w:hAnsi="Times New Roman" w:cs="Times New Roman"/>
                <w:sz w:val="16"/>
                <w:szCs w:val="16"/>
                <w:lang w:eastAsia="ru-RU"/>
              </w:rPr>
              <w:t>полив в приствольные лунки.</w:t>
            </w:r>
          </w:p>
          <w:p w:rsidR="00376652" w:rsidRPr="00376652" w:rsidRDefault="00376652" w:rsidP="00376652">
            <w:pPr>
              <w:shd w:val="clear" w:color="auto" w:fill="FFFFFF"/>
              <w:spacing w:after="0" w:line="252" w:lineRule="atLeast"/>
              <w:ind w:firstLine="709"/>
              <w:jc w:val="center"/>
              <w:rPr>
                <w:rFonts w:ascii="Calibri" w:eastAsia="Calibri" w:hAnsi="Calibri" w:cs="Times New Roman"/>
                <w:sz w:val="16"/>
                <w:szCs w:val="16"/>
              </w:rPr>
            </w:pPr>
            <w:r w:rsidRPr="00376652">
              <w:rPr>
                <w:rFonts w:ascii="Calibri" w:eastAsia="Calibri" w:hAnsi="Calibri" w:cs="Times New Roman"/>
                <w:sz w:val="16"/>
                <w:szCs w:val="16"/>
              </w:rPr>
              <w:t>Раздел 10</w:t>
            </w:r>
            <w:r w:rsidRPr="00376652">
              <w:rPr>
                <w:rFonts w:ascii="Calibri" w:eastAsia="Calibri" w:hAnsi="Calibri" w:cs="Times New Roman"/>
                <w:spacing w:val="-4"/>
                <w:sz w:val="16"/>
                <w:szCs w:val="16"/>
              </w:rPr>
              <w:t xml:space="preserve">  ОТВЕТСТВЕННОСТЬ ЗА НАРУШЕНИЕ ПРАВИЛ </w:t>
            </w:r>
            <w:r w:rsidRPr="00376652">
              <w:rPr>
                <w:rFonts w:ascii="Calibri" w:eastAsia="Calibri" w:hAnsi="Calibri" w:cs="Times New Roman"/>
                <w:spacing w:val="-5"/>
                <w:sz w:val="16"/>
                <w:szCs w:val="16"/>
              </w:rPr>
              <w:t xml:space="preserve">БЛАГОУСТРОЙСТВА  </w:t>
            </w:r>
          </w:p>
          <w:p w:rsidR="00376652" w:rsidRPr="00376652" w:rsidRDefault="00376652" w:rsidP="00376652">
            <w:pPr>
              <w:shd w:val="clear" w:color="auto" w:fill="FFFFFF"/>
              <w:spacing w:after="0" w:line="252" w:lineRule="atLeast"/>
              <w:ind w:firstLine="709"/>
              <w:jc w:val="both"/>
              <w:rPr>
                <w:rFonts w:ascii="Calibri" w:eastAsia="Calibri" w:hAnsi="Calibri" w:cs="Times New Roman"/>
                <w:sz w:val="16"/>
                <w:szCs w:val="16"/>
              </w:rPr>
            </w:pPr>
            <w:r w:rsidRPr="00376652">
              <w:rPr>
                <w:rFonts w:ascii="Calibri" w:eastAsia="Calibri" w:hAnsi="Calibri" w:cs="Times New Roman"/>
                <w:spacing w:val="-27"/>
                <w:sz w:val="16"/>
                <w:szCs w:val="16"/>
              </w:rPr>
              <w:t>10.1.</w:t>
            </w:r>
            <w:r w:rsidRPr="00376652">
              <w:rPr>
                <w:rFonts w:ascii="Calibri" w:eastAsia="Calibri" w:hAnsi="Calibri" w:cs="Times New Roman"/>
                <w:spacing w:val="-2"/>
                <w:sz w:val="16"/>
                <w:szCs w:val="16"/>
              </w:rPr>
              <w:t xml:space="preserve">    Граждане и юридические лица ( их должностные лица), виновные в нарушении настоящих Правил </w:t>
            </w:r>
            <w:r w:rsidRPr="00376652">
              <w:rPr>
                <w:rFonts w:ascii="Calibri" w:eastAsia="Calibri" w:hAnsi="Calibri" w:cs="Times New Roman"/>
                <w:spacing w:val="-5"/>
                <w:sz w:val="16"/>
                <w:szCs w:val="16"/>
              </w:rPr>
              <w:t>привлекаются к </w:t>
            </w:r>
            <w:r w:rsidRPr="00376652">
              <w:rPr>
                <w:rFonts w:ascii="Calibri" w:eastAsia="Calibri" w:hAnsi="Calibri" w:cs="Times New Roman"/>
                <w:spacing w:val="6"/>
                <w:sz w:val="16"/>
                <w:szCs w:val="16"/>
              </w:rPr>
              <w:t xml:space="preserve">ответственности в порядке, установленном действующим </w:t>
            </w:r>
            <w:r w:rsidRPr="00376652">
              <w:rPr>
                <w:rFonts w:ascii="Calibri" w:eastAsia="Calibri" w:hAnsi="Calibri" w:cs="Times New Roman"/>
                <w:spacing w:val="-8"/>
                <w:sz w:val="16"/>
                <w:szCs w:val="16"/>
              </w:rPr>
              <w:t>законодательством.</w:t>
            </w:r>
          </w:p>
          <w:p w:rsidR="00376652" w:rsidRPr="00376652" w:rsidRDefault="00376652" w:rsidP="00376652">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376652" w:rsidRPr="00376652" w:rsidRDefault="00376652" w:rsidP="00376652">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376652" w:rsidRPr="00376652" w:rsidRDefault="00376652" w:rsidP="00376652">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376652" w:rsidRPr="00376652" w:rsidRDefault="00376652" w:rsidP="00376652">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376652" w:rsidRPr="00376652" w:rsidRDefault="00376652" w:rsidP="00376652">
            <w:pPr>
              <w:spacing w:after="0" w:line="240" w:lineRule="auto"/>
              <w:rPr>
                <w:rFonts w:ascii="Times New Roman" w:eastAsia="Times New Roman" w:hAnsi="Times New Roman" w:cs="Times New Roman"/>
                <w:sz w:val="16"/>
                <w:szCs w:val="16"/>
                <w:lang w:eastAsia="ru-RU"/>
              </w:rPr>
            </w:pPr>
          </w:p>
        </w:tc>
        <w:tc>
          <w:tcPr>
            <w:tcW w:w="5840" w:type="dxa"/>
            <w:tcBorders>
              <w:top w:val="nil"/>
              <w:left w:val="nil"/>
              <w:bottom w:val="nil"/>
              <w:right w:val="nil"/>
            </w:tcBorders>
            <w:shd w:val="clear" w:color="auto" w:fill="auto"/>
            <w:noWrap/>
            <w:vAlign w:val="bottom"/>
            <w:hideMark/>
          </w:tcPr>
          <w:p w:rsidR="00376652" w:rsidRPr="00376652" w:rsidRDefault="00376652" w:rsidP="00376652">
            <w:pPr>
              <w:spacing w:after="0" w:line="240" w:lineRule="auto"/>
              <w:rPr>
                <w:rFonts w:ascii="Times New Roman" w:eastAsia="Times New Roman" w:hAnsi="Times New Roman" w:cs="Times New Roman"/>
                <w:sz w:val="16"/>
                <w:szCs w:val="16"/>
                <w:lang w:eastAsia="ru-RU"/>
              </w:rPr>
            </w:pPr>
          </w:p>
        </w:tc>
        <w:tc>
          <w:tcPr>
            <w:tcW w:w="2573" w:type="dxa"/>
            <w:tcBorders>
              <w:top w:val="nil"/>
              <w:left w:val="nil"/>
              <w:bottom w:val="nil"/>
              <w:right w:val="nil"/>
            </w:tcBorders>
            <w:shd w:val="clear" w:color="auto" w:fill="auto"/>
            <w:noWrap/>
            <w:vAlign w:val="bottom"/>
            <w:hideMark/>
          </w:tcPr>
          <w:p w:rsidR="00376652" w:rsidRPr="00376652" w:rsidRDefault="00376652" w:rsidP="00376652">
            <w:pPr>
              <w:spacing w:after="0" w:line="240" w:lineRule="auto"/>
              <w:rPr>
                <w:rFonts w:ascii="Times New Roman" w:eastAsia="Times New Roman" w:hAnsi="Times New Roman" w:cs="Times New Roman"/>
                <w:sz w:val="16"/>
                <w:szCs w:val="16"/>
                <w:lang w:eastAsia="ru-RU"/>
              </w:rPr>
            </w:pPr>
          </w:p>
        </w:tc>
        <w:tc>
          <w:tcPr>
            <w:tcW w:w="2036" w:type="dxa"/>
            <w:tcBorders>
              <w:top w:val="nil"/>
              <w:left w:val="nil"/>
              <w:bottom w:val="nil"/>
              <w:right w:val="nil"/>
            </w:tcBorders>
            <w:shd w:val="clear" w:color="auto" w:fill="auto"/>
            <w:noWrap/>
            <w:vAlign w:val="bottom"/>
            <w:hideMark/>
          </w:tcPr>
          <w:p w:rsidR="00376652" w:rsidRPr="00376652" w:rsidRDefault="00376652" w:rsidP="00376652">
            <w:pPr>
              <w:spacing w:after="0" w:line="240" w:lineRule="auto"/>
              <w:rPr>
                <w:rFonts w:ascii="Times New Roman" w:eastAsia="Times New Roman" w:hAnsi="Times New Roman" w:cs="Times New Roman"/>
                <w:sz w:val="16"/>
                <w:szCs w:val="16"/>
                <w:lang w:eastAsia="ru-RU"/>
              </w:rPr>
            </w:pPr>
          </w:p>
        </w:tc>
        <w:tc>
          <w:tcPr>
            <w:tcW w:w="261" w:type="dxa"/>
            <w:tcBorders>
              <w:top w:val="nil"/>
              <w:left w:val="nil"/>
              <w:bottom w:val="nil"/>
              <w:right w:val="nil"/>
            </w:tcBorders>
            <w:shd w:val="clear" w:color="auto" w:fill="auto"/>
            <w:noWrap/>
            <w:vAlign w:val="bottom"/>
            <w:hideMark/>
          </w:tcPr>
          <w:p w:rsidR="00376652" w:rsidRPr="00376652" w:rsidRDefault="00376652" w:rsidP="00376652">
            <w:pPr>
              <w:spacing w:after="0" w:line="240" w:lineRule="auto"/>
              <w:rPr>
                <w:rFonts w:ascii="Times New Roman" w:eastAsia="Times New Roman" w:hAnsi="Times New Roman" w:cs="Times New Roman"/>
                <w:sz w:val="16"/>
                <w:szCs w:val="16"/>
                <w:lang w:eastAsia="ru-RU"/>
              </w:rPr>
            </w:pPr>
          </w:p>
        </w:tc>
      </w:tr>
    </w:tbl>
    <w:tbl>
      <w:tblPr>
        <w:tblpPr w:leftFromText="180" w:rightFromText="180" w:vertAnchor="text" w:horzAnchor="page" w:tblpX="1036" w:tblpY="149"/>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2B5BCE" w:rsidRPr="00376652" w:rsidTr="002B5BCE">
        <w:trPr>
          <w:trHeight w:val="735"/>
        </w:trPr>
        <w:tc>
          <w:tcPr>
            <w:tcW w:w="3510" w:type="dxa"/>
            <w:tcBorders>
              <w:top w:val="single" w:sz="4" w:space="0" w:color="auto"/>
              <w:left w:val="single" w:sz="4" w:space="0" w:color="auto"/>
              <w:bottom w:val="single" w:sz="4" w:space="0" w:color="auto"/>
              <w:right w:val="single" w:sz="4" w:space="0" w:color="auto"/>
            </w:tcBorders>
            <w:hideMark/>
          </w:tcPr>
          <w:p w:rsidR="002B5BCE" w:rsidRPr="00376652" w:rsidRDefault="002B5BCE" w:rsidP="002B5BCE">
            <w:pPr>
              <w:spacing w:after="0" w:line="240" w:lineRule="auto"/>
              <w:rPr>
                <w:rFonts w:ascii="Times New Roman" w:eastAsia="Calibri" w:hAnsi="Times New Roman" w:cs="Times New Roman"/>
                <w:sz w:val="16"/>
                <w:szCs w:val="16"/>
              </w:rPr>
            </w:pPr>
            <w:r w:rsidRPr="00376652">
              <w:rPr>
                <w:rFonts w:ascii="Times New Roman" w:eastAsia="Calibri" w:hAnsi="Times New Roman" w:cs="Times New Roman"/>
                <w:sz w:val="16"/>
                <w:szCs w:val="16"/>
              </w:rPr>
              <w:lastRenderedPageBreak/>
              <w:t>Учредитель: администрация</w:t>
            </w:r>
          </w:p>
          <w:p w:rsidR="002B5BCE" w:rsidRPr="00376652" w:rsidRDefault="002B5BCE" w:rsidP="002B5BCE">
            <w:pPr>
              <w:spacing w:after="0" w:line="240" w:lineRule="auto"/>
              <w:rPr>
                <w:rFonts w:ascii="Times New Roman" w:eastAsia="Calibri" w:hAnsi="Times New Roman" w:cs="Times New Roman"/>
                <w:sz w:val="16"/>
                <w:szCs w:val="16"/>
              </w:rPr>
            </w:pPr>
            <w:r w:rsidRPr="00376652">
              <w:rPr>
                <w:rFonts w:ascii="Times New Roman" w:eastAsia="Calibri" w:hAnsi="Times New Roman" w:cs="Times New Roman"/>
                <w:sz w:val="16"/>
                <w:szCs w:val="16"/>
              </w:rPr>
              <w:t>Коуракского сельсовета</w:t>
            </w:r>
          </w:p>
          <w:p w:rsidR="002B5BCE" w:rsidRPr="00376652" w:rsidRDefault="002B5BCE" w:rsidP="002B5BCE">
            <w:pPr>
              <w:spacing w:after="0" w:line="240" w:lineRule="auto"/>
              <w:rPr>
                <w:rFonts w:ascii="Times New Roman" w:eastAsia="Calibri" w:hAnsi="Times New Roman" w:cs="Times New Roman"/>
                <w:sz w:val="16"/>
                <w:szCs w:val="16"/>
              </w:rPr>
            </w:pPr>
            <w:r w:rsidRPr="00376652">
              <w:rPr>
                <w:rFonts w:ascii="Times New Roman" w:eastAsia="Calibri" w:hAnsi="Times New Roman" w:cs="Times New Roman"/>
                <w:sz w:val="16"/>
                <w:szCs w:val="16"/>
                <w:lang w:val="en-US"/>
              </w:rPr>
              <w:t>E</w:t>
            </w:r>
            <w:r w:rsidRPr="00376652">
              <w:rPr>
                <w:rFonts w:ascii="Times New Roman" w:eastAsia="Calibri" w:hAnsi="Times New Roman" w:cs="Times New Roman"/>
                <w:sz w:val="16"/>
                <w:szCs w:val="16"/>
              </w:rPr>
              <w:t>-</w:t>
            </w:r>
            <w:r w:rsidRPr="00376652">
              <w:rPr>
                <w:rFonts w:ascii="Times New Roman" w:eastAsia="Calibri" w:hAnsi="Times New Roman" w:cs="Times New Roman"/>
                <w:sz w:val="16"/>
                <w:szCs w:val="16"/>
                <w:lang w:val="en-US"/>
              </w:rPr>
              <w:t>mail</w:t>
            </w:r>
            <w:r w:rsidRPr="00376652">
              <w:rPr>
                <w:rFonts w:ascii="Times New Roman" w:eastAsia="Calibri" w:hAnsi="Times New Roman" w:cs="Times New Roman"/>
                <w:sz w:val="16"/>
                <w:szCs w:val="16"/>
              </w:rPr>
              <w:t xml:space="preserve">: </w:t>
            </w:r>
            <w:hyperlink r:id="rId13" w:history="1">
              <w:r w:rsidRPr="00376652">
                <w:rPr>
                  <w:rFonts w:ascii="Times New Roman" w:eastAsia="Calibri" w:hAnsi="Times New Roman" w:cs="Times New Roman"/>
                  <w:color w:val="0000FF"/>
                  <w:sz w:val="16"/>
                  <w:szCs w:val="16"/>
                  <w:u w:val="single"/>
                  <w:lang w:val="en-US"/>
                </w:rPr>
                <w:t>kourak</w:t>
              </w:r>
              <w:r w:rsidRPr="00376652">
                <w:rPr>
                  <w:rFonts w:ascii="Times New Roman" w:eastAsia="Calibri" w:hAnsi="Times New Roman" w:cs="Times New Roman"/>
                  <w:color w:val="0000FF"/>
                  <w:sz w:val="16"/>
                  <w:szCs w:val="16"/>
                  <w:u w:val="single"/>
                </w:rPr>
                <w:t>-</w:t>
              </w:r>
              <w:r w:rsidRPr="00376652">
                <w:rPr>
                  <w:rFonts w:ascii="Times New Roman" w:eastAsia="Calibri" w:hAnsi="Times New Roman" w:cs="Times New Roman"/>
                  <w:color w:val="0000FF"/>
                  <w:sz w:val="16"/>
                  <w:szCs w:val="16"/>
                  <w:u w:val="single"/>
                  <w:lang w:val="en-US"/>
                </w:rPr>
                <w:t>ss</w:t>
              </w:r>
              <w:r w:rsidRPr="00376652">
                <w:rPr>
                  <w:rFonts w:ascii="Times New Roman" w:eastAsia="Calibri" w:hAnsi="Times New Roman" w:cs="Times New Roman"/>
                  <w:color w:val="0000FF"/>
                  <w:sz w:val="16"/>
                  <w:szCs w:val="16"/>
                  <w:u w:val="single"/>
                </w:rPr>
                <w:t>@</w:t>
              </w:r>
              <w:r w:rsidRPr="00376652">
                <w:rPr>
                  <w:rFonts w:ascii="Times New Roman" w:eastAsia="Calibri" w:hAnsi="Times New Roman" w:cs="Times New Roman"/>
                  <w:color w:val="0000FF"/>
                  <w:sz w:val="16"/>
                  <w:szCs w:val="16"/>
                  <w:u w:val="single"/>
                  <w:lang w:val="en-US"/>
                </w:rPr>
                <w:t>mail</w:t>
              </w:r>
              <w:r w:rsidRPr="00376652">
                <w:rPr>
                  <w:rFonts w:ascii="Times New Roman" w:eastAsia="Calibri" w:hAnsi="Times New Roman" w:cs="Times New Roman"/>
                  <w:color w:val="0000FF"/>
                  <w:sz w:val="16"/>
                  <w:szCs w:val="16"/>
                  <w:u w:val="single"/>
                </w:rPr>
                <w:t>.</w:t>
              </w:r>
              <w:r w:rsidRPr="00376652">
                <w:rPr>
                  <w:rFonts w:ascii="Times New Roman" w:eastAsia="Calibri" w:hAnsi="Times New Roman" w:cs="Times New Roman"/>
                  <w:color w:val="0000FF"/>
                  <w:sz w:val="16"/>
                  <w:szCs w:val="16"/>
                  <w:u w:val="single"/>
                  <w:lang w:val="en-US"/>
                </w:rPr>
                <w:t>ru</w:t>
              </w:r>
            </w:hyperlink>
          </w:p>
        </w:tc>
        <w:tc>
          <w:tcPr>
            <w:tcW w:w="4351" w:type="dxa"/>
            <w:tcBorders>
              <w:top w:val="single" w:sz="4" w:space="0" w:color="auto"/>
              <w:left w:val="single" w:sz="4" w:space="0" w:color="auto"/>
              <w:bottom w:val="single" w:sz="4" w:space="0" w:color="auto"/>
              <w:right w:val="single" w:sz="4" w:space="0" w:color="auto"/>
            </w:tcBorders>
            <w:hideMark/>
          </w:tcPr>
          <w:p w:rsidR="002B5BCE" w:rsidRPr="00376652" w:rsidRDefault="002B5BCE" w:rsidP="002B5BCE">
            <w:pPr>
              <w:spacing w:after="0" w:line="240" w:lineRule="auto"/>
              <w:rPr>
                <w:rFonts w:ascii="Times New Roman" w:eastAsia="Calibri" w:hAnsi="Times New Roman" w:cs="Times New Roman"/>
                <w:sz w:val="16"/>
                <w:szCs w:val="16"/>
              </w:rPr>
            </w:pPr>
            <w:r w:rsidRPr="00376652">
              <w:rPr>
                <w:rFonts w:ascii="Times New Roman" w:eastAsia="Calibri" w:hAnsi="Times New Roman" w:cs="Times New Roman"/>
                <w:sz w:val="16"/>
                <w:szCs w:val="16"/>
              </w:rPr>
              <w:t xml:space="preserve">Адрес: с. Коурак, </w:t>
            </w:r>
          </w:p>
          <w:p w:rsidR="002B5BCE" w:rsidRPr="00376652" w:rsidRDefault="002B5BCE" w:rsidP="002B5BCE">
            <w:pPr>
              <w:spacing w:after="0" w:line="240" w:lineRule="auto"/>
              <w:rPr>
                <w:rFonts w:ascii="Times New Roman" w:eastAsia="Calibri" w:hAnsi="Times New Roman" w:cs="Times New Roman"/>
                <w:sz w:val="16"/>
                <w:szCs w:val="16"/>
              </w:rPr>
            </w:pPr>
            <w:r w:rsidRPr="00376652">
              <w:rPr>
                <w:rFonts w:ascii="Times New Roman" w:eastAsia="Calibri" w:hAnsi="Times New Roman" w:cs="Times New Roman"/>
                <w:sz w:val="16"/>
                <w:szCs w:val="16"/>
              </w:rPr>
              <w:t>ул. Партизанская, 10/1,</w:t>
            </w:r>
          </w:p>
          <w:p w:rsidR="002B5BCE" w:rsidRPr="00376652" w:rsidRDefault="002B5BCE" w:rsidP="002B5BCE">
            <w:pPr>
              <w:spacing w:after="0" w:line="240" w:lineRule="auto"/>
              <w:rPr>
                <w:rFonts w:ascii="Times New Roman" w:eastAsia="Calibri" w:hAnsi="Times New Roman" w:cs="Times New Roman"/>
                <w:sz w:val="16"/>
                <w:szCs w:val="16"/>
              </w:rPr>
            </w:pPr>
            <w:r w:rsidRPr="00376652">
              <w:rPr>
                <w:rFonts w:ascii="Times New Roman" w:eastAsia="Calibri" w:hAnsi="Times New Roman" w:cs="Times New Roman"/>
                <w:sz w:val="16"/>
                <w:szCs w:val="16"/>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2B5BCE" w:rsidRPr="00376652" w:rsidRDefault="002B5BCE" w:rsidP="002B5BCE">
            <w:pPr>
              <w:spacing w:after="0" w:line="240" w:lineRule="auto"/>
              <w:rPr>
                <w:rFonts w:ascii="Times New Roman" w:eastAsia="Calibri" w:hAnsi="Times New Roman" w:cs="Times New Roman"/>
                <w:sz w:val="16"/>
                <w:szCs w:val="16"/>
              </w:rPr>
            </w:pPr>
            <w:r w:rsidRPr="00376652">
              <w:rPr>
                <w:rFonts w:ascii="Times New Roman" w:eastAsia="Calibri" w:hAnsi="Times New Roman" w:cs="Times New Roman"/>
                <w:sz w:val="16"/>
                <w:szCs w:val="16"/>
              </w:rPr>
              <w:t>Ответственный за выпуск:</w:t>
            </w:r>
          </w:p>
          <w:p w:rsidR="002B5BCE" w:rsidRPr="00376652" w:rsidRDefault="002B5BCE" w:rsidP="002B5BCE">
            <w:pPr>
              <w:spacing w:after="0" w:line="240" w:lineRule="auto"/>
              <w:rPr>
                <w:rFonts w:ascii="Times New Roman" w:eastAsia="Calibri" w:hAnsi="Times New Roman" w:cs="Times New Roman"/>
                <w:sz w:val="16"/>
                <w:szCs w:val="16"/>
              </w:rPr>
            </w:pPr>
            <w:r w:rsidRPr="00376652">
              <w:rPr>
                <w:rFonts w:ascii="Times New Roman" w:eastAsia="Calibri" w:hAnsi="Times New Roman" w:cs="Times New Roman"/>
                <w:sz w:val="16"/>
                <w:szCs w:val="16"/>
              </w:rPr>
              <w:t>Мухина Т. А.</w:t>
            </w:r>
          </w:p>
          <w:p w:rsidR="002B5BCE" w:rsidRPr="00376652" w:rsidRDefault="002B5BCE" w:rsidP="002B5BCE">
            <w:pPr>
              <w:spacing w:after="0" w:line="240" w:lineRule="auto"/>
              <w:rPr>
                <w:rFonts w:ascii="Times New Roman" w:eastAsia="Calibri" w:hAnsi="Times New Roman" w:cs="Times New Roman"/>
                <w:sz w:val="16"/>
                <w:szCs w:val="16"/>
              </w:rPr>
            </w:pPr>
            <w:r w:rsidRPr="00376652">
              <w:rPr>
                <w:rFonts w:ascii="Times New Roman" w:eastAsia="Calibri" w:hAnsi="Times New Roman" w:cs="Times New Roman"/>
                <w:sz w:val="16"/>
                <w:szCs w:val="16"/>
              </w:rPr>
              <w:t>Тираж 30 экз.</w:t>
            </w:r>
          </w:p>
        </w:tc>
      </w:tr>
    </w:tbl>
    <w:p w:rsidR="00376652" w:rsidRPr="00376652" w:rsidRDefault="00376652" w:rsidP="00376652">
      <w:pPr>
        <w:tabs>
          <w:tab w:val="left" w:pos="7845"/>
        </w:tabs>
        <w:spacing w:after="0"/>
        <w:jc w:val="both"/>
        <w:rPr>
          <w:rFonts w:ascii="Times New Roman" w:hAnsi="Times New Roman" w:cs="Times New Roman"/>
          <w:sz w:val="16"/>
          <w:szCs w:val="16"/>
        </w:rPr>
      </w:pPr>
    </w:p>
    <w:p w:rsidR="00376652" w:rsidRPr="00376652" w:rsidRDefault="00376652" w:rsidP="00376652">
      <w:pPr>
        <w:spacing w:after="0"/>
        <w:rPr>
          <w:rFonts w:ascii="Calibri" w:eastAsia="Calibri" w:hAnsi="Calibri" w:cs="Times New Roman"/>
          <w:sz w:val="16"/>
          <w:szCs w:val="16"/>
        </w:rPr>
      </w:pPr>
      <w:bookmarkStart w:id="0" w:name="_GoBack"/>
      <w:bookmarkEnd w:id="0"/>
    </w:p>
    <w:p w:rsidR="007B27B0" w:rsidRDefault="007B27B0"/>
    <w:sectPr w:rsidR="007B27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3B3" w:rsidRDefault="000113B3" w:rsidP="00376652">
      <w:pPr>
        <w:spacing w:after="0" w:line="240" w:lineRule="auto"/>
      </w:pPr>
      <w:r>
        <w:separator/>
      </w:r>
    </w:p>
  </w:endnote>
  <w:endnote w:type="continuationSeparator" w:id="0">
    <w:p w:rsidR="000113B3" w:rsidRDefault="000113B3" w:rsidP="0037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3B3" w:rsidRDefault="000113B3" w:rsidP="00376652">
      <w:pPr>
        <w:spacing w:after="0" w:line="240" w:lineRule="auto"/>
      </w:pPr>
      <w:r>
        <w:separator/>
      </w:r>
    </w:p>
  </w:footnote>
  <w:footnote w:type="continuationSeparator" w:id="0">
    <w:p w:rsidR="000113B3" w:rsidRDefault="000113B3" w:rsidP="003766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09134615"/>
    <w:multiLevelType w:val="multilevel"/>
    <w:tmpl w:val="CEA64944"/>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
    <w:nsid w:val="09E9573B"/>
    <w:multiLevelType w:val="multilevel"/>
    <w:tmpl w:val="4F62BC5A"/>
    <w:lvl w:ilvl="0">
      <w:start w:val="1"/>
      <w:numFmt w:val="decimal"/>
      <w:lvlText w:val="%1."/>
      <w:lvlJc w:val="left"/>
      <w:pPr>
        <w:ind w:left="480" w:hanging="480"/>
      </w:pPr>
      <w:rPr>
        <w:rFonts w:hint="default"/>
      </w:rPr>
    </w:lvl>
    <w:lvl w:ilvl="1">
      <w:start w:val="10"/>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nsid w:val="0F2F2725"/>
    <w:multiLevelType w:val="hybridMultilevel"/>
    <w:tmpl w:val="A9220E72"/>
    <w:lvl w:ilvl="0" w:tplc="E77E72D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3115A8"/>
    <w:multiLevelType w:val="multilevel"/>
    <w:tmpl w:val="20023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5">
    <w:nsid w:val="135A2A34"/>
    <w:multiLevelType w:val="hybridMultilevel"/>
    <w:tmpl w:val="8152AD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7">
    <w:nsid w:val="1C3555D8"/>
    <w:multiLevelType w:val="multilevel"/>
    <w:tmpl w:val="5574D19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16"/>
        <w:szCs w:val="16"/>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213C2241"/>
    <w:multiLevelType w:val="multilevel"/>
    <w:tmpl w:val="7E9C85A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0">
    <w:nsid w:val="276F7771"/>
    <w:multiLevelType w:val="multilevel"/>
    <w:tmpl w:val="01EC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7E71C6"/>
    <w:multiLevelType w:val="multilevel"/>
    <w:tmpl w:val="37368D4A"/>
    <w:lvl w:ilvl="0">
      <w:start w:val="1"/>
      <w:numFmt w:val="decimal"/>
      <w:lvlText w:val="%1."/>
      <w:lvlJc w:val="left"/>
      <w:pPr>
        <w:ind w:left="738" w:hanging="42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2">
    <w:nsid w:val="320937BF"/>
    <w:multiLevelType w:val="multilevel"/>
    <w:tmpl w:val="9130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3048E4"/>
    <w:multiLevelType w:val="hybridMultilevel"/>
    <w:tmpl w:val="09A67AA6"/>
    <w:lvl w:ilvl="0" w:tplc="F3861D8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15">
    <w:nsid w:val="3B8A6121"/>
    <w:multiLevelType w:val="multilevel"/>
    <w:tmpl w:val="38FEDAC8"/>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16"/>
        <w:szCs w:val="16"/>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2BC58DE"/>
    <w:multiLevelType w:val="hybridMultilevel"/>
    <w:tmpl w:val="8B76BA4A"/>
    <w:lvl w:ilvl="0" w:tplc="FFE4738E">
      <w:start w:val="1"/>
      <w:numFmt w:val="decimal"/>
      <w:lvlText w:val="%1."/>
      <w:lvlJc w:val="left"/>
      <w:pPr>
        <w:ind w:left="1699" w:hanging="99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FA5B64"/>
    <w:multiLevelType w:val="multilevel"/>
    <w:tmpl w:val="AD64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5F5AF4"/>
    <w:multiLevelType w:val="hybridMultilevel"/>
    <w:tmpl w:val="B0704C3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7FC5068"/>
    <w:multiLevelType w:val="hybridMultilevel"/>
    <w:tmpl w:val="D936A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4"/>
  </w:num>
  <w:num w:numId="4">
    <w:abstractNumId w:val="1"/>
  </w:num>
  <w:num w:numId="5">
    <w:abstractNumId w:val="9"/>
  </w:num>
  <w:num w:numId="6">
    <w:abstractNumId w:val="2"/>
  </w:num>
  <w:num w:numId="7">
    <w:abstractNumId w:val="11"/>
  </w:num>
  <w:num w:numId="8">
    <w:abstractNumId w:val="21"/>
  </w:num>
  <w:num w:numId="9">
    <w:abstractNumId w:val="3"/>
  </w:num>
  <w:num w:numId="10">
    <w:abstractNumId w:val="5"/>
  </w:num>
  <w:num w:numId="11">
    <w:abstractNumId w:val="6"/>
  </w:num>
  <w:num w:numId="12">
    <w:abstractNumId w:val="19"/>
  </w:num>
  <w:num w:numId="13">
    <w:abstractNumId w:val="10"/>
  </w:num>
  <w:num w:numId="14">
    <w:abstractNumId w:val="1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0"/>
    <w:lvlOverride w:ilvl="0">
      <w:startOverride w:val="1"/>
    </w:lvlOverride>
  </w:num>
  <w:num w:numId="18">
    <w:abstractNumId w:val="16"/>
  </w:num>
  <w:num w:numId="19">
    <w:abstractNumId w:val="17"/>
  </w:num>
  <w:num w:numId="20">
    <w:abstractNumId w:val="15"/>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90"/>
    <w:rsid w:val="000113B3"/>
    <w:rsid w:val="002B5BCE"/>
    <w:rsid w:val="00376652"/>
    <w:rsid w:val="00460866"/>
    <w:rsid w:val="004D2EA0"/>
    <w:rsid w:val="007B27B0"/>
    <w:rsid w:val="0093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DEA61-4DEF-4161-867E-1C075335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76652"/>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1"/>
      <w:sz w:val="32"/>
      <w:szCs w:val="32"/>
    </w:rPr>
  </w:style>
  <w:style w:type="paragraph" w:styleId="3">
    <w:name w:val="heading 3"/>
    <w:basedOn w:val="a"/>
    <w:next w:val="a"/>
    <w:link w:val="30"/>
    <w:uiPriority w:val="9"/>
    <w:unhideWhenUsed/>
    <w:qFormat/>
    <w:rsid w:val="003766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375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37590"/>
    <w:rPr>
      <w:rFonts w:ascii="Tahoma" w:hAnsi="Tahoma" w:cs="Tahoma"/>
      <w:sz w:val="16"/>
      <w:szCs w:val="16"/>
    </w:rPr>
  </w:style>
  <w:style w:type="character" w:styleId="a5">
    <w:name w:val="Hyperlink"/>
    <w:basedOn w:val="a0"/>
    <w:uiPriority w:val="99"/>
    <w:unhideWhenUsed/>
    <w:rsid w:val="00937590"/>
    <w:rPr>
      <w:color w:val="0000FF"/>
      <w:u w:val="single"/>
    </w:rPr>
  </w:style>
  <w:style w:type="character" w:styleId="a6">
    <w:name w:val="FollowedHyperlink"/>
    <w:basedOn w:val="a0"/>
    <w:uiPriority w:val="99"/>
    <w:semiHidden/>
    <w:unhideWhenUsed/>
    <w:rsid w:val="00937590"/>
    <w:rPr>
      <w:color w:val="800080"/>
      <w:u w:val="single"/>
    </w:rPr>
  </w:style>
  <w:style w:type="paragraph" w:customStyle="1" w:styleId="xl69">
    <w:name w:val="xl69"/>
    <w:basedOn w:val="a"/>
    <w:rsid w:val="00937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93759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937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93759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93759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93759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9375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93759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37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3759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37590"/>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3759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37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375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3759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37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375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375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3759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93759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937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9375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937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375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9375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9375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375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37590"/>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7">
    <w:name w:val="xl97"/>
    <w:basedOn w:val="a"/>
    <w:rsid w:val="009375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93759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937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93759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375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9375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93759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9375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37590"/>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9375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93759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9375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9375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937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9375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3759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766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6652"/>
  </w:style>
  <w:style w:type="paragraph" w:styleId="a9">
    <w:name w:val="footer"/>
    <w:basedOn w:val="a"/>
    <w:link w:val="aa"/>
    <w:uiPriority w:val="99"/>
    <w:unhideWhenUsed/>
    <w:rsid w:val="003766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6652"/>
  </w:style>
  <w:style w:type="character" w:customStyle="1" w:styleId="10">
    <w:name w:val="Заголовок 1 Знак"/>
    <w:basedOn w:val="a0"/>
    <w:link w:val="1"/>
    <w:rsid w:val="00376652"/>
    <w:rPr>
      <w:rFonts w:ascii="Cambria" w:eastAsia="Times New Roman" w:hAnsi="Cambria" w:cs="Times New Roman"/>
      <w:b/>
      <w:bCs/>
      <w:kern w:val="1"/>
      <w:sz w:val="32"/>
      <w:szCs w:val="32"/>
    </w:rPr>
  </w:style>
  <w:style w:type="character" w:customStyle="1" w:styleId="30">
    <w:name w:val="Заголовок 3 Знак"/>
    <w:basedOn w:val="a0"/>
    <w:link w:val="3"/>
    <w:uiPriority w:val="9"/>
    <w:rsid w:val="00376652"/>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376652"/>
  </w:style>
  <w:style w:type="table" w:customStyle="1" w:styleId="12">
    <w:name w:val="Сетка таблицы1"/>
    <w:basedOn w:val="a1"/>
    <w:uiPriority w:val="59"/>
    <w:rsid w:val="0037665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uiPriority w:val="99"/>
    <w:qFormat/>
    <w:rsid w:val="00376652"/>
    <w:pPr>
      <w:suppressAutoHyphens/>
      <w:spacing w:after="0" w:line="240" w:lineRule="auto"/>
    </w:pPr>
    <w:rPr>
      <w:rFonts w:ascii="Calibri" w:eastAsia="Calibri" w:hAnsi="Calibri" w:cs="Times New Roman"/>
      <w:color w:val="00000A"/>
    </w:rPr>
  </w:style>
  <w:style w:type="table" w:styleId="ab">
    <w:name w:val="Table Grid"/>
    <w:basedOn w:val="a1"/>
    <w:uiPriority w:val="39"/>
    <w:rsid w:val="003766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aliases w:val="Обычный (Web), Знак Знак10,Знак Знак10"/>
    <w:basedOn w:val="a"/>
    <w:link w:val="ad"/>
    <w:uiPriority w:val="99"/>
    <w:unhideWhenUsed/>
    <w:qFormat/>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Стандарт"/>
    <w:basedOn w:val="a"/>
    <w:rsid w:val="00376652"/>
    <w:pPr>
      <w:widowControl w:val="0"/>
      <w:suppressAutoHyphens/>
      <w:spacing w:after="0" w:line="360" w:lineRule="auto"/>
      <w:jc w:val="both"/>
    </w:pPr>
    <w:rPr>
      <w:rFonts w:ascii="Times New Roman" w:eastAsia="Times New Roman" w:hAnsi="Times New Roman" w:cs="Times New Roman"/>
      <w:b/>
      <w:szCs w:val="20"/>
      <w:lang w:eastAsia="zh-CN"/>
    </w:rPr>
  </w:style>
  <w:style w:type="paragraph" w:customStyle="1" w:styleId="Major">
    <w:name w:val="Major"/>
    <w:basedOn w:val="a"/>
    <w:rsid w:val="00376652"/>
    <w:pPr>
      <w:tabs>
        <w:tab w:val="right" w:pos="10065"/>
      </w:tabs>
      <w:suppressAutoHyphens/>
      <w:spacing w:after="0" w:line="288" w:lineRule="auto"/>
      <w:jc w:val="both"/>
    </w:pPr>
    <w:rPr>
      <w:rFonts w:ascii="Peterburg" w:eastAsia="Times New Roman" w:hAnsi="Peterburg" w:cs="Peterburg"/>
      <w:sz w:val="20"/>
      <w:szCs w:val="20"/>
      <w:lang w:val="en-US" w:eastAsia="zh-CN"/>
    </w:rPr>
  </w:style>
  <w:style w:type="paragraph" w:customStyle="1" w:styleId="21">
    <w:name w:val="Основной текст 21"/>
    <w:basedOn w:val="a"/>
    <w:rsid w:val="00376652"/>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Lista">
    <w:name w:val="Lista"/>
    <w:basedOn w:val="a"/>
    <w:rsid w:val="00376652"/>
    <w:pPr>
      <w:suppressAutoHyphens/>
      <w:spacing w:after="20" w:line="168" w:lineRule="auto"/>
      <w:ind w:left="284" w:hanging="284"/>
      <w:jc w:val="both"/>
    </w:pPr>
    <w:rPr>
      <w:rFonts w:ascii="Peterburg" w:eastAsia="Times New Roman" w:hAnsi="Peterburg" w:cs="Peterburg"/>
      <w:sz w:val="18"/>
      <w:szCs w:val="20"/>
      <w:lang w:val="en-US" w:eastAsia="zh-CN"/>
    </w:rPr>
  </w:style>
  <w:style w:type="character" w:customStyle="1" w:styleId="14">
    <w:name w:val="Гиперссылка1"/>
    <w:basedOn w:val="a0"/>
    <w:rsid w:val="00376652"/>
  </w:style>
  <w:style w:type="paragraph" w:customStyle="1" w:styleId="15">
    <w:name w:val="Стиль1"/>
    <w:basedOn w:val="a"/>
    <w:link w:val="16"/>
    <w:uiPriority w:val="99"/>
    <w:qFormat/>
    <w:rsid w:val="00376652"/>
    <w:pPr>
      <w:spacing w:after="0" w:line="240" w:lineRule="auto"/>
    </w:pPr>
    <w:rPr>
      <w:rFonts w:ascii="Times New Roman" w:eastAsia="Times New Roman" w:hAnsi="Times New Roman" w:cs="Times New Roman"/>
      <w:sz w:val="28"/>
      <w:szCs w:val="28"/>
      <w:lang w:eastAsia="ru-RU"/>
    </w:rPr>
  </w:style>
  <w:style w:type="character" w:customStyle="1" w:styleId="16">
    <w:name w:val="Стиль1 Знак"/>
    <w:basedOn w:val="a0"/>
    <w:link w:val="15"/>
    <w:uiPriority w:val="99"/>
    <w:rsid w:val="00376652"/>
    <w:rPr>
      <w:rFonts w:ascii="Times New Roman" w:eastAsia="Times New Roman" w:hAnsi="Times New Roman" w:cs="Times New Roman"/>
      <w:sz w:val="28"/>
      <w:szCs w:val="28"/>
      <w:lang w:eastAsia="ru-RU"/>
    </w:rPr>
  </w:style>
  <w:style w:type="paragraph" w:customStyle="1" w:styleId="table0">
    <w:name w:val="table0"/>
    <w:basedOn w:val="a"/>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376652"/>
    <w:pPr>
      <w:suppressAutoHyphens/>
      <w:ind w:left="720"/>
      <w:jc w:val="both"/>
    </w:pPr>
    <w:rPr>
      <w:rFonts w:ascii="Calibri" w:eastAsia="Calibri" w:hAnsi="Calibri" w:cs="Times New Roman"/>
      <w:lang w:eastAsia="ar-SA"/>
    </w:rPr>
  </w:style>
  <w:style w:type="character" w:customStyle="1" w:styleId="110">
    <w:name w:val="Заголовок 1 Знак1"/>
    <w:basedOn w:val="a0"/>
    <w:uiPriority w:val="9"/>
    <w:rsid w:val="00376652"/>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3766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Цветовое выделение"/>
    <w:uiPriority w:val="99"/>
    <w:rsid w:val="00376652"/>
    <w:rPr>
      <w:b/>
      <w:bCs/>
      <w:color w:val="26282F"/>
    </w:rPr>
  </w:style>
  <w:style w:type="character" w:customStyle="1" w:styleId="af1">
    <w:name w:val="Гипертекстовая ссылка"/>
    <w:basedOn w:val="af0"/>
    <w:uiPriority w:val="99"/>
    <w:rsid w:val="00376652"/>
    <w:rPr>
      <w:b/>
      <w:bCs/>
      <w:color w:val="106BBE"/>
    </w:rPr>
  </w:style>
  <w:style w:type="paragraph" w:customStyle="1" w:styleId="af2">
    <w:name w:val="Нормальный (таблица)"/>
    <w:basedOn w:val="a"/>
    <w:next w:val="a"/>
    <w:rsid w:val="0037665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3">
    <w:name w:val="Таблицы (моноширинный)"/>
    <w:basedOn w:val="a"/>
    <w:next w:val="a"/>
    <w:uiPriority w:val="99"/>
    <w:rsid w:val="0037665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4">
    <w:name w:val="Прижатый влево"/>
    <w:basedOn w:val="a"/>
    <w:next w:val="a"/>
    <w:uiPriority w:val="99"/>
    <w:rsid w:val="0037665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5">
    <w:name w:val="Сноска"/>
    <w:basedOn w:val="a"/>
    <w:next w:val="a"/>
    <w:uiPriority w:val="99"/>
    <w:rsid w:val="0037665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6">
    <w:name w:val="Цветовое выделение для Текст"/>
    <w:uiPriority w:val="99"/>
    <w:rsid w:val="00376652"/>
    <w:rPr>
      <w:rFonts w:ascii="Times New Roman CYR" w:hAnsi="Times New Roman CYR" w:cs="Times New Roman CYR"/>
    </w:rPr>
  </w:style>
  <w:style w:type="paragraph" w:customStyle="1" w:styleId="ConsPlusNonformat">
    <w:name w:val="ConsPlusNonformat"/>
    <w:link w:val="ConsPlusNonformat1"/>
    <w:rsid w:val="003766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No Spacing"/>
    <w:link w:val="af8"/>
    <w:uiPriority w:val="1"/>
    <w:qFormat/>
    <w:rsid w:val="00376652"/>
    <w:pPr>
      <w:spacing w:after="0" w:line="240" w:lineRule="auto"/>
    </w:pPr>
    <w:rPr>
      <w:rFonts w:ascii="Calibri" w:eastAsia="Calibri" w:hAnsi="Calibri" w:cs="Times New Roman"/>
    </w:rPr>
  </w:style>
  <w:style w:type="numbering" w:customStyle="1" w:styleId="111">
    <w:name w:val="Нет списка11"/>
    <w:next w:val="a2"/>
    <w:uiPriority w:val="99"/>
    <w:semiHidden/>
    <w:unhideWhenUsed/>
    <w:rsid w:val="00376652"/>
  </w:style>
  <w:style w:type="table" w:customStyle="1" w:styleId="2">
    <w:name w:val="Сетка таблицы2"/>
    <w:basedOn w:val="a1"/>
    <w:next w:val="ab"/>
    <w:uiPriority w:val="59"/>
    <w:rsid w:val="0037665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376652"/>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rsid w:val="00376652"/>
    <w:rPr>
      <w:rFonts w:ascii="Times New Roman" w:eastAsia="Times New Roman" w:hAnsi="Times New Roman" w:cs="Times New Roman"/>
      <w:sz w:val="24"/>
      <w:szCs w:val="24"/>
      <w:lang w:eastAsia="ru-RU"/>
    </w:rPr>
  </w:style>
  <w:style w:type="paragraph" w:styleId="afb">
    <w:name w:val="Body Text Indent"/>
    <w:basedOn w:val="a"/>
    <w:link w:val="afc"/>
    <w:uiPriority w:val="99"/>
    <w:unhideWhenUsed/>
    <w:rsid w:val="00376652"/>
    <w:pPr>
      <w:spacing w:after="120"/>
      <w:ind w:left="283"/>
    </w:pPr>
    <w:rPr>
      <w:rFonts w:ascii="Calibri" w:eastAsia="Calibri" w:hAnsi="Calibri" w:cs="Times New Roman"/>
    </w:rPr>
  </w:style>
  <w:style w:type="character" w:customStyle="1" w:styleId="afc">
    <w:name w:val="Основной текст с отступом Знак"/>
    <w:basedOn w:val="a0"/>
    <w:link w:val="afb"/>
    <w:uiPriority w:val="99"/>
    <w:rsid w:val="00376652"/>
    <w:rPr>
      <w:rFonts w:ascii="Calibri" w:eastAsia="Calibri" w:hAnsi="Calibri" w:cs="Times New Roman"/>
    </w:rPr>
  </w:style>
  <w:style w:type="character" w:customStyle="1" w:styleId="WW8Num1z0">
    <w:name w:val="WW8Num1z0"/>
    <w:rsid w:val="00376652"/>
    <w:rPr>
      <w:rFonts w:hint="default"/>
    </w:rPr>
  </w:style>
  <w:style w:type="character" w:customStyle="1" w:styleId="WW8Num1z1">
    <w:name w:val="WW8Num1z1"/>
    <w:rsid w:val="00376652"/>
  </w:style>
  <w:style w:type="character" w:customStyle="1" w:styleId="WW8Num1z2">
    <w:name w:val="WW8Num1z2"/>
    <w:rsid w:val="00376652"/>
  </w:style>
  <w:style w:type="character" w:customStyle="1" w:styleId="WW8Num1z3">
    <w:name w:val="WW8Num1z3"/>
    <w:rsid w:val="00376652"/>
  </w:style>
  <w:style w:type="character" w:customStyle="1" w:styleId="WW8Num1z4">
    <w:name w:val="WW8Num1z4"/>
    <w:rsid w:val="00376652"/>
  </w:style>
  <w:style w:type="character" w:customStyle="1" w:styleId="WW8Num1z5">
    <w:name w:val="WW8Num1z5"/>
    <w:rsid w:val="00376652"/>
  </w:style>
  <w:style w:type="character" w:customStyle="1" w:styleId="WW8Num1z6">
    <w:name w:val="WW8Num1z6"/>
    <w:rsid w:val="00376652"/>
  </w:style>
  <w:style w:type="character" w:customStyle="1" w:styleId="WW8Num1z7">
    <w:name w:val="WW8Num1z7"/>
    <w:rsid w:val="00376652"/>
  </w:style>
  <w:style w:type="character" w:customStyle="1" w:styleId="WW8Num1z8">
    <w:name w:val="WW8Num1z8"/>
    <w:rsid w:val="00376652"/>
  </w:style>
  <w:style w:type="character" w:customStyle="1" w:styleId="WW8Num2z0">
    <w:name w:val="WW8Num2z0"/>
    <w:rsid w:val="00376652"/>
    <w:rPr>
      <w:rFonts w:hint="default"/>
    </w:rPr>
  </w:style>
  <w:style w:type="character" w:customStyle="1" w:styleId="WW8Num3z0">
    <w:name w:val="WW8Num3z0"/>
    <w:rsid w:val="00376652"/>
    <w:rPr>
      <w:rFonts w:ascii="Symbol" w:hAnsi="Symbol" w:cs="Symbol" w:hint="default"/>
      <w:color w:val="auto"/>
    </w:rPr>
  </w:style>
  <w:style w:type="character" w:customStyle="1" w:styleId="WW8Num3z1">
    <w:name w:val="WW8Num3z1"/>
    <w:rsid w:val="00376652"/>
    <w:rPr>
      <w:rFonts w:ascii="Courier New" w:hAnsi="Courier New" w:cs="Courier New" w:hint="default"/>
    </w:rPr>
  </w:style>
  <w:style w:type="character" w:customStyle="1" w:styleId="WW8Num3z2">
    <w:name w:val="WW8Num3z2"/>
    <w:rsid w:val="00376652"/>
    <w:rPr>
      <w:rFonts w:ascii="Wingdings" w:hAnsi="Wingdings" w:cs="Wingdings" w:hint="default"/>
    </w:rPr>
  </w:style>
  <w:style w:type="character" w:customStyle="1" w:styleId="WW8Num3z3">
    <w:name w:val="WW8Num3z3"/>
    <w:rsid w:val="00376652"/>
    <w:rPr>
      <w:rFonts w:ascii="Symbol" w:hAnsi="Symbol" w:cs="Symbol" w:hint="default"/>
    </w:rPr>
  </w:style>
  <w:style w:type="character" w:customStyle="1" w:styleId="WW8Num4z0">
    <w:name w:val="WW8Num4z0"/>
    <w:rsid w:val="00376652"/>
    <w:rPr>
      <w:rFonts w:hint="default"/>
    </w:rPr>
  </w:style>
  <w:style w:type="character" w:customStyle="1" w:styleId="WW8Num5z0">
    <w:name w:val="WW8Num5z0"/>
    <w:rsid w:val="00376652"/>
    <w:rPr>
      <w:rFonts w:hint="default"/>
    </w:rPr>
  </w:style>
  <w:style w:type="character" w:customStyle="1" w:styleId="WW8Num5z1">
    <w:name w:val="WW8Num5z1"/>
    <w:rsid w:val="00376652"/>
  </w:style>
  <w:style w:type="character" w:customStyle="1" w:styleId="WW8Num5z2">
    <w:name w:val="WW8Num5z2"/>
    <w:rsid w:val="00376652"/>
  </w:style>
  <w:style w:type="character" w:customStyle="1" w:styleId="WW8Num5z3">
    <w:name w:val="WW8Num5z3"/>
    <w:rsid w:val="00376652"/>
  </w:style>
  <w:style w:type="character" w:customStyle="1" w:styleId="WW8Num5z4">
    <w:name w:val="WW8Num5z4"/>
    <w:rsid w:val="00376652"/>
  </w:style>
  <w:style w:type="character" w:customStyle="1" w:styleId="WW8Num5z5">
    <w:name w:val="WW8Num5z5"/>
    <w:rsid w:val="00376652"/>
  </w:style>
  <w:style w:type="character" w:customStyle="1" w:styleId="WW8Num5z6">
    <w:name w:val="WW8Num5z6"/>
    <w:rsid w:val="00376652"/>
  </w:style>
  <w:style w:type="character" w:customStyle="1" w:styleId="WW8Num5z7">
    <w:name w:val="WW8Num5z7"/>
    <w:rsid w:val="00376652"/>
  </w:style>
  <w:style w:type="character" w:customStyle="1" w:styleId="WW8Num5z8">
    <w:name w:val="WW8Num5z8"/>
    <w:rsid w:val="00376652"/>
  </w:style>
  <w:style w:type="character" w:customStyle="1" w:styleId="WW8Num6z0">
    <w:name w:val="WW8Num6z0"/>
    <w:rsid w:val="00376652"/>
  </w:style>
  <w:style w:type="character" w:customStyle="1" w:styleId="WW8Num6z1">
    <w:name w:val="WW8Num6z1"/>
    <w:rsid w:val="00376652"/>
  </w:style>
  <w:style w:type="character" w:customStyle="1" w:styleId="WW8Num6z2">
    <w:name w:val="WW8Num6z2"/>
    <w:rsid w:val="00376652"/>
  </w:style>
  <w:style w:type="character" w:customStyle="1" w:styleId="WW8Num6z3">
    <w:name w:val="WW8Num6z3"/>
    <w:rsid w:val="00376652"/>
  </w:style>
  <w:style w:type="character" w:customStyle="1" w:styleId="WW8Num6z4">
    <w:name w:val="WW8Num6z4"/>
    <w:rsid w:val="00376652"/>
  </w:style>
  <w:style w:type="character" w:customStyle="1" w:styleId="WW8Num6z5">
    <w:name w:val="WW8Num6z5"/>
    <w:rsid w:val="00376652"/>
  </w:style>
  <w:style w:type="character" w:customStyle="1" w:styleId="WW8Num6z6">
    <w:name w:val="WW8Num6z6"/>
    <w:rsid w:val="00376652"/>
  </w:style>
  <w:style w:type="character" w:customStyle="1" w:styleId="WW8Num6z7">
    <w:name w:val="WW8Num6z7"/>
    <w:rsid w:val="00376652"/>
  </w:style>
  <w:style w:type="character" w:customStyle="1" w:styleId="WW8Num6z8">
    <w:name w:val="WW8Num6z8"/>
    <w:rsid w:val="00376652"/>
  </w:style>
  <w:style w:type="character" w:customStyle="1" w:styleId="WW8Num7z0">
    <w:name w:val="WW8Num7z0"/>
    <w:rsid w:val="00376652"/>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WW8Num8z0">
    <w:name w:val="WW8Num8z0"/>
    <w:rsid w:val="00376652"/>
    <w:rPr>
      <w:rFonts w:hint="default"/>
      <w:color w:val="auto"/>
      <w:sz w:val="28"/>
      <w:szCs w:val="28"/>
    </w:rPr>
  </w:style>
  <w:style w:type="character" w:customStyle="1" w:styleId="WW8Num8z1">
    <w:name w:val="WW8Num8z1"/>
    <w:rsid w:val="00376652"/>
  </w:style>
  <w:style w:type="character" w:customStyle="1" w:styleId="WW8Num8z2">
    <w:name w:val="WW8Num8z2"/>
    <w:rsid w:val="00376652"/>
  </w:style>
  <w:style w:type="character" w:customStyle="1" w:styleId="WW8Num8z3">
    <w:name w:val="WW8Num8z3"/>
    <w:rsid w:val="00376652"/>
  </w:style>
  <w:style w:type="character" w:customStyle="1" w:styleId="WW8Num8z4">
    <w:name w:val="WW8Num8z4"/>
    <w:rsid w:val="00376652"/>
  </w:style>
  <w:style w:type="character" w:customStyle="1" w:styleId="WW8Num8z5">
    <w:name w:val="WW8Num8z5"/>
    <w:rsid w:val="00376652"/>
  </w:style>
  <w:style w:type="character" w:customStyle="1" w:styleId="WW8Num8z6">
    <w:name w:val="WW8Num8z6"/>
    <w:rsid w:val="00376652"/>
  </w:style>
  <w:style w:type="character" w:customStyle="1" w:styleId="WW8Num8z7">
    <w:name w:val="WW8Num8z7"/>
    <w:rsid w:val="00376652"/>
  </w:style>
  <w:style w:type="character" w:customStyle="1" w:styleId="WW8Num8z8">
    <w:name w:val="WW8Num8z8"/>
    <w:rsid w:val="00376652"/>
  </w:style>
  <w:style w:type="character" w:customStyle="1" w:styleId="17">
    <w:name w:val="Основной шрифт абзаца1"/>
    <w:rsid w:val="00376652"/>
  </w:style>
  <w:style w:type="character" w:customStyle="1" w:styleId="afd">
    <w:name w:val="Название Знак"/>
    <w:rsid w:val="00376652"/>
    <w:rPr>
      <w:b/>
      <w:bCs/>
      <w:sz w:val="28"/>
      <w:szCs w:val="24"/>
    </w:rPr>
  </w:style>
  <w:style w:type="paragraph" w:customStyle="1" w:styleId="afe">
    <w:name w:val="Заголовок"/>
    <w:basedOn w:val="a"/>
    <w:next w:val="af9"/>
    <w:rsid w:val="00376652"/>
    <w:pPr>
      <w:suppressAutoHyphens/>
      <w:spacing w:after="0" w:line="240" w:lineRule="auto"/>
      <w:jc w:val="center"/>
    </w:pPr>
    <w:rPr>
      <w:rFonts w:ascii="Times New Roman" w:eastAsia="Times New Roman" w:hAnsi="Times New Roman" w:cs="Times New Roman"/>
      <w:b/>
      <w:bCs/>
      <w:sz w:val="28"/>
      <w:szCs w:val="24"/>
      <w:lang w:eastAsia="zh-CN"/>
    </w:rPr>
  </w:style>
  <w:style w:type="paragraph" w:styleId="aff">
    <w:name w:val="List"/>
    <w:basedOn w:val="af9"/>
    <w:rsid w:val="00376652"/>
    <w:pPr>
      <w:suppressAutoHyphens/>
      <w:spacing w:after="140" w:line="288" w:lineRule="auto"/>
    </w:pPr>
    <w:rPr>
      <w:rFonts w:cs="Lucida Sans"/>
      <w:lang w:eastAsia="zh-CN"/>
    </w:rPr>
  </w:style>
  <w:style w:type="paragraph" w:styleId="aff0">
    <w:name w:val="caption"/>
    <w:basedOn w:val="a"/>
    <w:qFormat/>
    <w:rsid w:val="00376652"/>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8">
    <w:name w:val="Указатель1"/>
    <w:basedOn w:val="a"/>
    <w:rsid w:val="00376652"/>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ConsPlusTitle">
    <w:name w:val="ConsPlusTitle"/>
    <w:rsid w:val="00376652"/>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uiPriority w:val="99"/>
    <w:rsid w:val="0037665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1">
    <w:name w:val="Содержимое таблицы"/>
    <w:basedOn w:val="a"/>
    <w:rsid w:val="0037665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2">
    <w:name w:val="Заголовок таблицы"/>
    <w:basedOn w:val="aff1"/>
    <w:rsid w:val="00376652"/>
    <w:pPr>
      <w:jc w:val="center"/>
    </w:pPr>
    <w:rPr>
      <w:b/>
      <w:bCs/>
    </w:rPr>
  </w:style>
  <w:style w:type="paragraph" w:customStyle="1" w:styleId="bodytext">
    <w:name w:val="bodytext"/>
    <w:basedOn w:val="a"/>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Гиперссылка2"/>
    <w:basedOn w:val="a0"/>
    <w:rsid w:val="00376652"/>
  </w:style>
  <w:style w:type="paragraph" w:customStyle="1" w:styleId="1110">
    <w:name w:val="111"/>
    <w:basedOn w:val="a"/>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Plain Text"/>
    <w:basedOn w:val="a"/>
    <w:link w:val="aff4"/>
    <w:unhideWhenUsed/>
    <w:rsid w:val="00376652"/>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0"/>
    <w:link w:val="aff3"/>
    <w:rsid w:val="00376652"/>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376652"/>
    <w:rPr>
      <w:rFonts w:ascii="Courier New" w:eastAsia="Times New Roman" w:hAnsi="Courier New" w:cs="Courier New"/>
      <w:sz w:val="20"/>
      <w:szCs w:val="20"/>
      <w:lang w:eastAsia="ru-RU"/>
    </w:rPr>
  </w:style>
  <w:style w:type="character" w:customStyle="1" w:styleId="22">
    <w:name w:val="Основной текст 2 Знак"/>
    <w:link w:val="23"/>
    <w:locked/>
    <w:rsid w:val="00376652"/>
    <w:rPr>
      <w:lang w:eastAsia="ru-RU"/>
    </w:rPr>
  </w:style>
  <w:style w:type="paragraph" w:styleId="23">
    <w:name w:val="Body Text 2"/>
    <w:basedOn w:val="a"/>
    <w:link w:val="22"/>
    <w:rsid w:val="00376652"/>
    <w:pPr>
      <w:autoSpaceDE w:val="0"/>
      <w:autoSpaceDN w:val="0"/>
      <w:spacing w:after="0" w:line="240" w:lineRule="auto"/>
      <w:ind w:firstLine="709"/>
      <w:jc w:val="both"/>
    </w:pPr>
    <w:rPr>
      <w:lang w:eastAsia="ru-RU"/>
    </w:rPr>
  </w:style>
  <w:style w:type="character" w:customStyle="1" w:styleId="210">
    <w:name w:val="Основной текст 2 Знак1"/>
    <w:basedOn w:val="a0"/>
    <w:uiPriority w:val="99"/>
    <w:semiHidden/>
    <w:rsid w:val="00376652"/>
  </w:style>
  <w:style w:type="paragraph" w:customStyle="1" w:styleId="s16">
    <w:name w:val="s_16"/>
    <w:basedOn w:val="a"/>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76652"/>
    <w:pPr>
      <w:widowControl w:val="0"/>
      <w:suppressAutoHyphens/>
      <w:spacing w:after="0" w:line="100" w:lineRule="atLeast"/>
    </w:pPr>
    <w:rPr>
      <w:rFonts w:ascii="Times New Roman" w:eastAsia="Times New Roman" w:hAnsi="Times New Roman" w:cs="Times New Roman"/>
      <w:lang w:eastAsia="ar-SA"/>
    </w:rPr>
  </w:style>
  <w:style w:type="character" w:styleId="aff5">
    <w:name w:val="annotation reference"/>
    <w:basedOn w:val="a0"/>
    <w:uiPriority w:val="99"/>
    <w:semiHidden/>
    <w:unhideWhenUsed/>
    <w:rsid w:val="00376652"/>
    <w:rPr>
      <w:sz w:val="16"/>
      <w:szCs w:val="16"/>
    </w:rPr>
  </w:style>
  <w:style w:type="paragraph" w:styleId="aff6">
    <w:name w:val="annotation text"/>
    <w:basedOn w:val="a"/>
    <w:link w:val="aff7"/>
    <w:uiPriority w:val="99"/>
    <w:semiHidden/>
    <w:unhideWhenUsed/>
    <w:rsid w:val="00376652"/>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0"/>
    <w:link w:val="aff6"/>
    <w:uiPriority w:val="99"/>
    <w:semiHidden/>
    <w:rsid w:val="00376652"/>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376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6652"/>
    <w:rPr>
      <w:rFonts w:ascii="Courier New" w:eastAsia="Times New Roman" w:hAnsi="Courier New" w:cs="Courier New"/>
      <w:sz w:val="20"/>
      <w:szCs w:val="20"/>
      <w:lang w:eastAsia="ru-RU"/>
    </w:rPr>
  </w:style>
  <w:style w:type="character" w:customStyle="1" w:styleId="s10">
    <w:name w:val="s_10"/>
    <w:basedOn w:val="a0"/>
    <w:rsid w:val="00376652"/>
  </w:style>
  <w:style w:type="paragraph" w:customStyle="1" w:styleId="empty">
    <w:name w:val="empty"/>
    <w:basedOn w:val="a"/>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Emphasis"/>
    <w:basedOn w:val="a0"/>
    <w:uiPriority w:val="20"/>
    <w:qFormat/>
    <w:rsid w:val="00376652"/>
    <w:rPr>
      <w:i/>
      <w:iCs/>
    </w:rPr>
  </w:style>
  <w:style w:type="paragraph" w:customStyle="1" w:styleId="s91">
    <w:name w:val="s_91"/>
    <w:basedOn w:val="a"/>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page number"/>
    <w:basedOn w:val="a0"/>
    <w:uiPriority w:val="99"/>
    <w:semiHidden/>
    <w:unhideWhenUsed/>
    <w:rsid w:val="00376652"/>
  </w:style>
  <w:style w:type="character" w:customStyle="1" w:styleId="19">
    <w:name w:val="Неразрешенное упоминание1"/>
    <w:basedOn w:val="a0"/>
    <w:uiPriority w:val="99"/>
    <w:semiHidden/>
    <w:unhideWhenUsed/>
    <w:rsid w:val="00376652"/>
    <w:rPr>
      <w:color w:val="605E5C"/>
      <w:shd w:val="clear" w:color="auto" w:fill="E1DFDD"/>
    </w:rPr>
  </w:style>
  <w:style w:type="paragraph" w:styleId="affa">
    <w:name w:val="footnote text"/>
    <w:basedOn w:val="a"/>
    <w:link w:val="affb"/>
    <w:uiPriority w:val="99"/>
    <w:semiHidden/>
    <w:unhideWhenUsed/>
    <w:rsid w:val="00376652"/>
    <w:pPr>
      <w:spacing w:after="0" w:line="240" w:lineRule="auto"/>
    </w:pPr>
    <w:rPr>
      <w:rFonts w:ascii="Times New Roman" w:eastAsia="Times New Roman" w:hAnsi="Times New Roman" w:cs="Times New Roman"/>
      <w:sz w:val="20"/>
      <w:szCs w:val="20"/>
      <w:lang w:eastAsia="ru-RU"/>
    </w:rPr>
  </w:style>
  <w:style w:type="character" w:customStyle="1" w:styleId="affb">
    <w:name w:val="Текст сноски Знак"/>
    <w:basedOn w:val="a0"/>
    <w:link w:val="affa"/>
    <w:uiPriority w:val="99"/>
    <w:semiHidden/>
    <w:rsid w:val="00376652"/>
    <w:rPr>
      <w:rFonts w:ascii="Times New Roman" w:eastAsia="Times New Roman" w:hAnsi="Times New Roman" w:cs="Times New Roman"/>
      <w:sz w:val="20"/>
      <w:szCs w:val="20"/>
      <w:lang w:eastAsia="ru-RU"/>
    </w:rPr>
  </w:style>
  <w:style w:type="character" w:styleId="affc">
    <w:name w:val="footnote reference"/>
    <w:basedOn w:val="a0"/>
    <w:uiPriority w:val="99"/>
    <w:semiHidden/>
    <w:unhideWhenUsed/>
    <w:rsid w:val="00376652"/>
    <w:rPr>
      <w:vertAlign w:val="superscript"/>
    </w:rPr>
  </w:style>
  <w:style w:type="character" w:customStyle="1" w:styleId="highlightsearch">
    <w:name w:val="highlightsearch"/>
    <w:basedOn w:val="a0"/>
    <w:rsid w:val="00376652"/>
  </w:style>
  <w:style w:type="paragraph" w:styleId="affd">
    <w:name w:val="annotation subject"/>
    <w:basedOn w:val="aff6"/>
    <w:next w:val="aff6"/>
    <w:link w:val="affe"/>
    <w:uiPriority w:val="99"/>
    <w:semiHidden/>
    <w:unhideWhenUsed/>
    <w:rsid w:val="00376652"/>
    <w:rPr>
      <w:b/>
      <w:bCs/>
    </w:rPr>
  </w:style>
  <w:style w:type="character" w:customStyle="1" w:styleId="affe">
    <w:name w:val="Тема примечания Знак"/>
    <w:basedOn w:val="aff7"/>
    <w:link w:val="affd"/>
    <w:uiPriority w:val="99"/>
    <w:semiHidden/>
    <w:rsid w:val="00376652"/>
    <w:rPr>
      <w:rFonts w:ascii="Times New Roman" w:eastAsia="Times New Roman" w:hAnsi="Times New Roman" w:cs="Times New Roman"/>
      <w:b/>
      <w:bCs/>
      <w:sz w:val="20"/>
      <w:szCs w:val="20"/>
      <w:lang w:eastAsia="ru-RU"/>
    </w:rPr>
  </w:style>
  <w:style w:type="paragraph" w:customStyle="1" w:styleId="ConsNonformat">
    <w:name w:val="ConsNonformat"/>
    <w:rsid w:val="003766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766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
    <w:name w:val="Strong"/>
    <w:uiPriority w:val="22"/>
    <w:qFormat/>
    <w:rsid w:val="00376652"/>
    <w:rPr>
      <w:rFonts w:cs="Times New Roman"/>
      <w:b/>
    </w:rPr>
  </w:style>
  <w:style w:type="character" w:customStyle="1" w:styleId="af8">
    <w:name w:val="Без интервала Знак"/>
    <w:link w:val="af7"/>
    <w:uiPriority w:val="1"/>
    <w:locked/>
    <w:rsid w:val="00376652"/>
    <w:rPr>
      <w:rFonts w:ascii="Calibri" w:eastAsia="Calibri" w:hAnsi="Calibri" w:cs="Times New Roman"/>
    </w:rPr>
  </w:style>
  <w:style w:type="paragraph" w:customStyle="1" w:styleId="formattext">
    <w:name w:val="formattext"/>
    <w:basedOn w:val="a"/>
    <w:rsid w:val="00376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 Знак Знак10 Знак,Знак Знак10 Знак"/>
    <w:link w:val="ac"/>
    <w:uiPriority w:val="99"/>
    <w:locked/>
    <w:rsid w:val="00376652"/>
    <w:rPr>
      <w:rFonts w:ascii="Times New Roman" w:eastAsia="Times New Roman" w:hAnsi="Times New Roman" w:cs="Times New Roman"/>
      <w:sz w:val="24"/>
      <w:szCs w:val="24"/>
      <w:lang w:eastAsia="ru-RU"/>
    </w:rPr>
  </w:style>
  <w:style w:type="paragraph" w:customStyle="1" w:styleId="xl67">
    <w:name w:val="xl67"/>
    <w:basedOn w:val="a"/>
    <w:rsid w:val="003766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3766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3766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3766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3766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3766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766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Style7">
    <w:name w:val="Style7"/>
    <w:basedOn w:val="a"/>
    <w:uiPriority w:val="99"/>
    <w:rsid w:val="00376652"/>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376652"/>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376652"/>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376652"/>
    <w:rPr>
      <w:rFonts w:ascii="Cambria" w:hAnsi="Cambria" w:cs="Cambria" w:hint="default"/>
      <w:sz w:val="20"/>
      <w:szCs w:val="20"/>
    </w:rPr>
  </w:style>
  <w:style w:type="character" w:customStyle="1" w:styleId="FontStyle58">
    <w:name w:val="Font Style58"/>
    <w:uiPriority w:val="99"/>
    <w:rsid w:val="00376652"/>
    <w:rPr>
      <w:rFonts w:ascii="Cambria" w:hAnsi="Cambria" w:cs="Cambria" w:hint="default"/>
      <w:i/>
      <w:iCs/>
      <w:sz w:val="20"/>
      <w:szCs w:val="20"/>
    </w:rPr>
  </w:style>
  <w:style w:type="character" w:customStyle="1" w:styleId="apple-converted-space">
    <w:name w:val="apple-converted-space"/>
    <w:basedOn w:val="a0"/>
    <w:rsid w:val="0037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09622">
      <w:bodyDiv w:val="1"/>
      <w:marLeft w:val="0"/>
      <w:marRight w:val="0"/>
      <w:marTop w:val="0"/>
      <w:marBottom w:val="0"/>
      <w:divBdr>
        <w:top w:val="none" w:sz="0" w:space="0" w:color="auto"/>
        <w:left w:val="none" w:sz="0" w:space="0" w:color="auto"/>
        <w:bottom w:val="none" w:sz="0" w:space="0" w:color="auto"/>
        <w:right w:val="none" w:sz="0" w:space="0" w:color="auto"/>
      </w:divBdr>
    </w:div>
    <w:div w:id="470445206">
      <w:bodyDiv w:val="1"/>
      <w:marLeft w:val="0"/>
      <w:marRight w:val="0"/>
      <w:marTop w:val="0"/>
      <w:marBottom w:val="0"/>
      <w:divBdr>
        <w:top w:val="none" w:sz="0" w:space="0" w:color="auto"/>
        <w:left w:val="none" w:sz="0" w:space="0" w:color="auto"/>
        <w:bottom w:val="none" w:sz="0" w:space="0" w:color="auto"/>
        <w:right w:val="none" w:sz="0" w:space="0" w:color="auto"/>
      </w:divBdr>
    </w:div>
    <w:div w:id="1237085987">
      <w:bodyDiv w:val="1"/>
      <w:marLeft w:val="0"/>
      <w:marRight w:val="0"/>
      <w:marTop w:val="0"/>
      <w:marBottom w:val="0"/>
      <w:divBdr>
        <w:top w:val="none" w:sz="0" w:space="0" w:color="auto"/>
        <w:left w:val="none" w:sz="0" w:space="0" w:color="auto"/>
        <w:bottom w:val="none" w:sz="0" w:space="0" w:color="auto"/>
        <w:right w:val="none" w:sz="0" w:space="0" w:color="auto"/>
      </w:divBdr>
    </w:div>
    <w:div w:id="1332221835">
      <w:bodyDiv w:val="1"/>
      <w:marLeft w:val="0"/>
      <w:marRight w:val="0"/>
      <w:marTop w:val="0"/>
      <w:marBottom w:val="0"/>
      <w:divBdr>
        <w:top w:val="none" w:sz="0" w:space="0" w:color="auto"/>
        <w:left w:val="none" w:sz="0" w:space="0" w:color="auto"/>
        <w:bottom w:val="none" w:sz="0" w:space="0" w:color="auto"/>
        <w:right w:val="none" w:sz="0" w:space="0" w:color="auto"/>
      </w:divBdr>
    </w:div>
    <w:div w:id="1639415166">
      <w:bodyDiv w:val="1"/>
      <w:marLeft w:val="0"/>
      <w:marRight w:val="0"/>
      <w:marTop w:val="0"/>
      <w:marBottom w:val="0"/>
      <w:divBdr>
        <w:top w:val="none" w:sz="0" w:space="0" w:color="auto"/>
        <w:left w:val="none" w:sz="0" w:space="0" w:color="auto"/>
        <w:bottom w:val="none" w:sz="0" w:space="0" w:color="auto"/>
        <w:right w:val="none" w:sz="0" w:space="0" w:color="auto"/>
      </w:divBdr>
    </w:div>
    <w:div w:id="18283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kourak-ss@mail.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32154</Words>
  <Characters>183279</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KourakVipNet</cp:lastModifiedBy>
  <cp:revision>5</cp:revision>
  <dcterms:created xsi:type="dcterms:W3CDTF">2022-07-15T04:23:00Z</dcterms:created>
  <dcterms:modified xsi:type="dcterms:W3CDTF">2022-07-15T04:48:00Z</dcterms:modified>
</cp:coreProperties>
</file>