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96"/>
          <w:szCs w:val="96"/>
        </w:rPr>
        <w:t>Коуракский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УТВЕРЖДЁН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/>
      </w:tblPr>
      <w:tblGrid>
        <w:gridCol w:w="4631"/>
        <w:gridCol w:w="6001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EC1B95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82438">
              <w:rPr>
                <w:rFonts w:ascii="Times New Roman" w:hAnsi="Times New Roman"/>
                <w:b/>
                <w:sz w:val="32"/>
                <w:szCs w:val="32"/>
              </w:rPr>
              <w:t>4</w:t>
            </w:r>
          </w:p>
          <w:p w:rsidR="008D7A64" w:rsidRDefault="00EC1B95" w:rsidP="00F82438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20</w:t>
            </w:r>
            <w:r w:rsidR="005D3E1C">
              <w:rPr>
                <w:rFonts w:ascii="Times New Roman" w:hAnsi="Times New Roman"/>
                <w:b/>
                <w:sz w:val="32"/>
                <w:szCs w:val="32"/>
              </w:rPr>
              <w:t>.0</w:t>
            </w:r>
            <w:r w:rsidR="00C45F5F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5D3E1C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213CD9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F82438"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</w:tr>
    </w:tbl>
    <w:p w:rsidR="008D7A64" w:rsidRPr="006201B9" w:rsidRDefault="008D7A64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A5135C" w:rsidRPr="00A5135C" w:rsidRDefault="00A5135C" w:rsidP="00A5135C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sz w:val="24"/>
          <w:szCs w:val="24"/>
          <w:lang w:eastAsia="en-US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АДМИНИСТРАЦИЯ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 xml:space="preserve">КОУРАКСКОГО СЕЛЬСОВЕТА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 xml:space="preserve">ТОГУЧИНСКОГО РАЙОНА </w:t>
      </w:r>
    </w:p>
    <w:p w:rsidR="00F82438" w:rsidRPr="00F82438" w:rsidRDefault="00F82438" w:rsidP="001A0E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НОВОСИБИРСКОЙ ОБЛАСТИ</w:t>
      </w:r>
    </w:p>
    <w:p w:rsidR="00F82438" w:rsidRPr="00F82438" w:rsidRDefault="00F82438" w:rsidP="001A0E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ПОСТАНОВЛЕНИЕ</w:t>
      </w:r>
    </w:p>
    <w:p w:rsidR="00F82438" w:rsidRPr="00F82438" w:rsidRDefault="00F82438" w:rsidP="001A0E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10.02.2023               № 12/93.011</w:t>
      </w:r>
    </w:p>
    <w:p w:rsidR="00F82438" w:rsidRPr="00F82438" w:rsidRDefault="00F82438" w:rsidP="001A0E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с. Коурак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 утверждении Положения о проведении аттестации муниципальных служащих в  администрации Коуракского сельсовета Тогучинского района Новосибирской области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before="108" w:after="108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bCs/>
          <w:color w:val="26282F"/>
          <w:sz w:val="20"/>
          <w:szCs w:val="20"/>
        </w:rPr>
        <w:t xml:space="preserve">В соответствии с Федеральным законом от 02.03.2007 № 25-ФЗ «О муниципальной службе в Российской Федерации»,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области», Уставом </w:t>
      </w:r>
      <w:r w:rsidRPr="00F824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Коуракского сельсовета Тогучинского района Новосибирской области, администрация Коуракского сельсовета Тогучинского района Новосибирской области</w:t>
      </w:r>
    </w:p>
    <w:p w:rsidR="00F82438" w:rsidRPr="00F82438" w:rsidRDefault="00F82438" w:rsidP="001A0E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ПОСТАНОВЛЯЕТ:</w:t>
      </w:r>
      <w:bookmarkStart w:id="0" w:name="sub_1"/>
    </w:p>
    <w:bookmarkEnd w:id="0"/>
    <w:p w:rsidR="00F82438" w:rsidRPr="00F82438" w:rsidRDefault="00F82438" w:rsidP="00F824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Утвердить Положение о проведении аттестации муниципальных служащих в администрации  Коуракского сельсовета Тогучинского района Новосибирской области согласно</w:t>
      </w:r>
      <w:hyperlink w:anchor="sub_1000" w:history="1">
        <w:r w:rsidRPr="00F82438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приложению</w:t>
        </w:r>
      </w:hyperlink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82438" w:rsidRPr="00F82438" w:rsidRDefault="00F82438" w:rsidP="00F824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Признать утратившим силу постановление администрации Коуракского сельсовета Тогучинского района Новосибирской области от</w:t>
      </w:r>
      <w:r w:rsidRPr="00F82438">
        <w:rPr>
          <w:rFonts w:ascii="Times New Roman" w:eastAsia="Times New Roman" w:hAnsi="Times New Roman" w:cs="Times New Roman"/>
          <w:sz w:val="20"/>
          <w:szCs w:val="20"/>
        </w:rPr>
        <w:t>26.07.2022 № 79/93.011«Об утверждении Положения о проведении аттестации муниципальных служащих в  администрации Коуракского сельсовета  Тогучинского района Новосибирской области</w:t>
      </w:r>
      <w:r w:rsidRPr="00F824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".</w:t>
      </w:r>
    </w:p>
    <w:p w:rsidR="00F82438" w:rsidRPr="00F82438" w:rsidRDefault="00F82438" w:rsidP="00F824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Опубликовать настоящее постановление в "Коуракском вестнике" и разместить на официальном сайте администрации Коуракского сельсовета Тогучинского района Новосибирской области.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Глава Коуракского сельсовета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Тогучинского района </w:t>
      </w:r>
    </w:p>
    <w:p w:rsidR="00F82438" w:rsidRPr="00F82438" w:rsidRDefault="00F82438" w:rsidP="00F82438">
      <w:pPr>
        <w:widowControl w:val="0"/>
        <w:tabs>
          <w:tab w:val="left" w:pos="7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color w:val="000000"/>
          <w:sz w:val="20"/>
          <w:szCs w:val="20"/>
        </w:rPr>
        <w:t>Новосибирской области                                                                            С.А.Слотин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1" w:name="sub_1000"/>
      <w:r w:rsidRPr="00F824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Приложение </w:t>
      </w:r>
      <w:bookmarkEnd w:id="1"/>
      <w:r w:rsidRPr="00F824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к постановлению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администрации  Коуракского сельсовета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Тогучинского района Новосибирской области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от 10.02.2023  № 12/93.011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Положение</w:t>
      </w:r>
      <w:r w:rsidRPr="00F824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 xml:space="preserve">о проведении аттестации муниципальных служащих </w:t>
      </w:r>
      <w:r w:rsidRPr="00F824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администрации Коуракского сельсовета Тогучинского района</w:t>
      </w:r>
      <w:r w:rsidRPr="00F8243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Новосибирской области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1. Общие положения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1.1. Настоящее Положение о проведении аттестации муниципальных служащих (далее - Положение) разработано в соответствии со статьей 18 Федерального закона от 02.03.2007 № 25-ФЗ «О муниципальной службе в Российской Федерации» и Законом Новосибирской области от 11.06.2008 № 234-ОЗ «Об утверждении Типового положения о проведении аттестации муниципальных служащих в Новосибирской области». 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1.2. Положение устанавливает порядок проведения аттестации муниципальных служащих </w:t>
      </w:r>
      <w:r w:rsidRPr="00F8243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в администрацииКоуракского сельсовета Тогучинского района</w:t>
      </w:r>
      <w:r w:rsidRPr="00F8243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Новосибирской области</w:t>
      </w: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(далее - муниципальные служащие).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1.3. Аттестация муниципального служащего проводится в целях определения его соответствия замещаемой должности муниципальной службы.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1.4. Аттестации не подлежат следующие муниципальные служащие: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1) замещающие должности муниципальной службы менее одного года;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2) достигшие возраста 60 лет;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3) беременные женщины;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4) 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5) замещающие должности муниципальной службы на основании срочного трудового договора (контракта).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lastRenderedPageBreak/>
        <w:t>1.5. Аттестация муниципального служащего проводится один раз в три года.До истечения трех лет после проведения предыдущей аттестации может проводиться внеочередная аттестация муниципального служащего. Дата проведения внеочередной аттестации муниципального служащего определяется вне зависимости от сроков проведения предыдущей аттестации.</w:t>
      </w:r>
    </w:p>
    <w:p w:rsidR="00F82438" w:rsidRPr="00F82438" w:rsidRDefault="00F82438" w:rsidP="00F8243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outlineLvl w:val="0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sz w:val="20"/>
          <w:szCs w:val="20"/>
          <w:lang w:eastAsia="en-US"/>
        </w:rPr>
        <w:t>Внеочередная аттестация муниципального служащего может проводиться: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2) по решению представителя нанимателя (работодателя) после принятия в установленном порядке решения: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а) о сокращении должностей муниципальной службы в органе местного самоуправления, муниципальном органе;</w:t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б) об изменении условий оплаты труда муниципальных служащих.</w:t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2. Организация проведения аттестации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2.1. Для проведения аттестации муниципальных служащих издается правовой акт представителя нанимателя (работодателя), содержащий следующие положения: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1) о формировании аттестационной комиссии, ее составе, сроках и порядке работы;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2) об утверждении графика проведения аттестации по форме согласно приложению 1 к настоящему Положению и списков муниципальных служащих, подлежащих аттестации, а также об организации ознакомления с данными документами каждого аттестуемого муниципального служащего;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3) о подготовке документов, необходимых для работы аттестационной комиссии, с указанием должностных лиц, ответственных за их подготовку: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а) отзыва об исполнении подлежащим аттестации муниципальным служащим должностных обязанностей за аттестационный период (далее – отзыв), подписанный его непосредственным руководителем и утвержденный вышестоящим руководителем по форме согласно приложению 2 к настоящему Положению;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б) сведений о выполненных муниципальным служащим поручениях                                     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служащего, по форме согласно приложению 3 к настоящему Положению;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в) аттестационного листа муниципального служащего с данными предыдущей аттестации (при наличии);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г) положения о подразделении, в котором проходит службу муниципальный служащий, подлежащий аттестации, и его должностной инструкции;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д) выписок из личных дел аттестуемых муниципальных служащих, содержащих информацию о специальности, направлении подготовки, продолжительности стажа муниципальной службы или стажа работы по специальности, направлению подготовки, включении в кадровый резерв органа местного самоуправления, муниципального органа, об участии в мероприятиях по профессиональному развитию, наличии поощрений и награждений за период прохождения муниципальной службы, имеющихся дисциплинарных взысканиях, а также иной значимой для целей аттестации информации;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4) о применяемых методах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согласно приложению 4 к настоящему Положению;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5) об организации ознакомления каждого аттестуемого муниципального служащего с данным правовым актом и об ознакомлении муниципального служащего с отзывом не позднее чем за две недели до начала аттестации;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6) об обеспечении информирования независимых экспертов о месте и времени заседания аттестационной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2.2. Для проведения аттестации муниципального служащего, замещающего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кадровой службой совместно с непосредственным руководителем муниципального служащего определяется возможность проведения оценки профессиональной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аттестационной комиссией с участием лиц, не допущенных к государственной тайне.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случае невозможности оценки профессиональной служебной деятельности такого муниципального служащего без использования сведений, составляющих государственную тайну, состав аттестационной комиссии формируется из числа лиц, допущенных к государственной тайне.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2.3. При наличии технической возможности по решению представителя нанимателя (работодателя) аттестация может быть проведена с использованием системы видео-конференц-связи, о чем все заинтересованные лица письменно информируются не позднее чем за две недели до даты аттестации.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2.4. В состав аттестационной комиссии включаются представитель нанимателя (работодателя) и (или) уполномоченное им лицо, представители кадровой и юридической служб, иные муниципальные служащие, а также представитель выборного органа первичной профсоюзной организации (при его наличии в органе местного самоуправления, муниципальном органе).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В состав аттестационной комиссии могут включаться по согласованию депутаты Совета депутатов </w:t>
      </w:r>
      <w:r w:rsidRPr="00F8243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Коуракского сельсовета Тогучинского района</w:t>
      </w:r>
      <w:r w:rsidRPr="00F8243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Новосибирской области</w:t>
      </w: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члены выборного органа местного самоуправления, члены избирательной комиссии муниципального образования, а также представители органов государственной власти Новосибирской области.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состав аттестационной комиссии могут быть включены независимые эксперты – специалисты по вопросам, связанным с муниципальной службой.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2.5. Аттестационная комиссия состоит из председателя, заместителя председателя, секретаря и иных членов аттестационной комиссии. Все члены аттестационной комиссии при принятии решений обладают равными правами.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lastRenderedPageBreak/>
        <w:t>Председатель аттестационной комиссии организует работу аттестационной комиссии, распределяет обязанности между членами аттестационной комиссии, председательствует на заседаниях аттестационной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Секретарь аттестационной комиссии ведет протокол заседания комиссии, в котором указываются: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1) наименование органа местного самоуправления, муниципального органа;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2) дата, время и место проведения заседания аттестационной комиссии, сведения о проведении заседания с использованием системы видео-конференц-связи;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3) повестка заседания аттестационной комиссии;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4) фамилии, имена, отчества (при наличии) и должности председателя аттестационной комиссии, заместителя председателя аттестационной комиссии, других членов аттестационной комиссии, участвовавших в заседании;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5) фамилии, имена, отчества (при наличии) и должности аттестуемых муниципальных служащих;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6) сведения о применяемых методах оценки профессиональной служебной деятельности муниципальных служащих;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7) вопросы аттестуемому муниципальному служащему и ответы (кратко);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8) результаты голосования членов аттестационной комиссии по каждому аттестуемому муниципальному служащему и принятые решения аттестационной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2.6. График проведения аттестации доводится до сведения каждого аттестуемого муниципального служащего под роспись не менее чем за месяц до начала аттестации.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2.7. Не позднее чем за две недели до начала аттестации в аттестационную комиссию представляется отзыв, подписанный его непосредственным руководителем и утвержденный вышестоящим руководителем,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служащего, а также аттестационный лист муниципального служащего с данными предыдущей аттестации (при наличии).</w:t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2.8. Кадровая служба не менее чем за неделю до начала аттестации должна ознакомить каждого аттестуемого муниципального служащего с представленным отзывом.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аттестационный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3. Проведение аттестации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3.1. Заседание аттестационной комиссии считается правомочным, если на нем присутствует не менее двух третей ее членов.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3.2. Аттестация проводится в присутствии аттестуемого муниципального служащего на заседании аттестационной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ответственности, а его аттестация решением аттестационной комиссии переносится на более поздний срок.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случае неявки муниципального служащего на заседание аттестационной комиссии по уважительной причине (болезнь, командировка, ежегодный оплачиваемый отпуск и другие причины, которые комиссия признает уважительными) аттестация муниципального служащего решением аттестационной комиссии переносится на более поздний срок.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3.3. 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 случае представления аттестуемым муниципальным служащим дополнительных сведений о его профессиональной служебной деятельности за аттестационный период или его заявления о несогласии с представленным отзывом аттестационная комиссия вправе перенести аттестацию на следующее заседание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3.4. 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либо </w:t>
      </w:r>
      <w:r w:rsidRPr="00F82438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Коуракским сельсоветом Тогучинского района</w:t>
      </w:r>
      <w:r w:rsidRPr="00F82438"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en-US"/>
        </w:rPr>
        <w:t>Новосибирской области</w:t>
      </w: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задач, сложности выполняемой им работы, ее эффективности и результативности.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При оценке профессиональной служебной деятельности муниципального служащего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− также организаторские способности.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При проведении аттестации члены комиссии вправе задавать вопросы аттестуемому муниципальному служащему.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3.5. 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4. Решения по результатам аттестации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lastRenderedPageBreak/>
        <w:t>4.1. По результатам аттестации муниципального служащего аттестационной комиссией принимается одно из следующих решений: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1) соответствует замещаемой должности муниципальной службы;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2) не соответствует замещаемой должности муниципальной службы.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4.2. 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Результаты аттестации заносятся в аттестационный лист муниципального служащего, составленный по форме согласно приложению 5 к настоящему Положению.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Аттестационный лист в течение двух рабочих дней со дня проведения заседания аттестационной комиссии оформляется 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Муниципальный служащий знакомится с аттестационным листом под роспись.В случае отказа аттестуемого муниципального служащего от подписи в аттестационном листе об этом делается соответствующая запись, которая заверяется подписями председателя и секретаря аттестационной комиссии.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4.3. Материалы аттестации муниципальных служащих представляются представителю нанимателя (работодателю) не позднее чем через семь дней после ее проведения.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4.4. 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4.5. 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1A0E73" w:rsidRDefault="00F82438" w:rsidP="001A0E7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4.6. Муниципальный служащий вправе обжаловать результаты аттестации в соответствии с законод</w:t>
      </w:r>
      <w:r w:rsidR="00925F4F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ательством Российской Федерации</w:t>
      </w:r>
    </w:p>
    <w:p w:rsidR="00F82438" w:rsidRDefault="001A0E73" w:rsidP="001A0E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</w:t>
      </w:r>
      <w:r w:rsidR="00F82438"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риложение 1к Положению</w:t>
      </w:r>
    </w:p>
    <w:p w:rsidR="00F82438" w:rsidRPr="00F82438" w:rsidRDefault="00F82438" w:rsidP="00925F4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УТВЕРЖДАЮ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 xml:space="preserve">___________________________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i/>
          <w:sz w:val="20"/>
          <w:szCs w:val="20"/>
        </w:rPr>
        <w:t>(Наименование должности представителя нанимателя)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 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i/>
          <w:sz w:val="20"/>
          <w:szCs w:val="20"/>
        </w:rPr>
        <w:t>(подпись)</w:t>
      </w:r>
      <w:r w:rsidRPr="00F82438">
        <w:rPr>
          <w:rFonts w:ascii="Times New Roman" w:eastAsia="Times New Roman" w:hAnsi="Times New Roman" w:cs="Arial"/>
          <w:i/>
          <w:sz w:val="20"/>
          <w:szCs w:val="20"/>
        </w:rPr>
        <w:tab/>
      </w:r>
      <w:r w:rsidRPr="00F82438">
        <w:rPr>
          <w:rFonts w:ascii="Times New Roman" w:eastAsia="Times New Roman" w:hAnsi="Times New Roman" w:cs="Arial"/>
          <w:i/>
          <w:sz w:val="20"/>
          <w:szCs w:val="20"/>
        </w:rPr>
        <w:tab/>
        <w:t>(Фамилия И.О.)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«______» ______________ 20____г.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График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проведения аттестации муниципальных служащих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 на 20___ год</w:t>
      </w:r>
    </w:p>
    <w:p w:rsidR="00F82438" w:rsidRPr="00F82438" w:rsidRDefault="00F82438" w:rsidP="00F82438">
      <w:pPr>
        <w:tabs>
          <w:tab w:val="num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Arial"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i/>
          <w:sz w:val="20"/>
          <w:szCs w:val="20"/>
          <w:vertAlign w:val="subscript"/>
        </w:rPr>
        <w:t>(наименование органа местного самоуправления, муниципального органа)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1"/>
        <w:gridCol w:w="1736"/>
        <w:gridCol w:w="1417"/>
        <w:gridCol w:w="1134"/>
        <w:gridCol w:w="2410"/>
        <w:gridCol w:w="1418"/>
        <w:gridCol w:w="958"/>
        <w:gridCol w:w="1276"/>
      </w:tblGrid>
      <w:tr w:rsidR="00F82438" w:rsidRPr="00F82438" w:rsidTr="00925F4F">
        <w:trPr>
          <w:trHeight w:val="652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1" w:firstLine="771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№ п/п</w:t>
            </w:r>
          </w:p>
        </w:tc>
        <w:tc>
          <w:tcPr>
            <w:tcW w:w="6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Список муниципальных служащих, подлежащих аттестации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Дата, время и место проведения аттестации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Дата предоставления документов в аттестационную комиссию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.И.О. и должность ответственного за представление документов руководителя соответствующего подразделения</w:t>
            </w:r>
          </w:p>
        </w:tc>
      </w:tr>
      <w:tr w:rsidR="00F82438" w:rsidRPr="00F82438" w:rsidTr="00925F4F">
        <w:trPr>
          <w:trHeight w:val="967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Ф.И.О. муниципального служащего, подлежащего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Должность, наименование подразделения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Дата проведения предыдущей аттестации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Группа должностей муниципальной службы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82438" w:rsidRPr="00F82438" w:rsidTr="00925F4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82438" w:rsidRPr="00F82438" w:rsidTr="00925F4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82438" w:rsidRPr="00F82438" w:rsidTr="00925F4F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</w:tbl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ab/>
      </w: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ab/>
      </w: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ab/>
      </w: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ab/>
      </w: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ab/>
        <w:t>Приложение 2к Положению</w:t>
      </w:r>
    </w:p>
    <w:p w:rsidR="00F82438" w:rsidRPr="00F82438" w:rsidRDefault="00F82438" w:rsidP="00925F4F">
      <w:pPr>
        <w:widowControl w:val="0"/>
        <w:autoSpaceDE w:val="0"/>
        <w:autoSpaceDN w:val="0"/>
        <w:adjustRightInd w:val="0"/>
        <w:spacing w:after="0" w:line="240" w:lineRule="auto"/>
        <w:ind w:right="282" w:firstLine="720"/>
        <w:jc w:val="right"/>
        <w:outlineLvl w:val="0"/>
        <w:rPr>
          <w:rFonts w:ascii="Times New Roman" w:eastAsia="Times New Roman" w:hAnsi="Times New Roman" w:cs="Arial"/>
          <w:bCs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i/>
          <w:sz w:val="20"/>
          <w:szCs w:val="20"/>
        </w:rPr>
        <w:t xml:space="preserve">Заполняетсянепосредственным руководителем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282" w:firstLine="720"/>
        <w:jc w:val="right"/>
        <w:outlineLvl w:val="0"/>
        <w:rPr>
          <w:rFonts w:ascii="Times New Roman" w:eastAsia="Times New Roman" w:hAnsi="Times New Roman" w:cs="Arial"/>
          <w:bCs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i/>
          <w:sz w:val="20"/>
          <w:szCs w:val="20"/>
        </w:rPr>
        <w:t>муниципального служащего</w:t>
      </w: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340"/>
        <w:gridCol w:w="3004"/>
        <w:gridCol w:w="340"/>
      </w:tblGrid>
      <w:tr w:rsidR="00F82438" w:rsidRPr="00F82438" w:rsidTr="00760A40">
        <w:trPr>
          <w:jc w:val="right"/>
        </w:trPr>
        <w:tc>
          <w:tcPr>
            <w:tcW w:w="5441" w:type="dxa"/>
            <w:gridSpan w:val="4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УТВЕРЖДАЮ</w:t>
            </w:r>
          </w:p>
        </w:tc>
      </w:tr>
      <w:tr w:rsidR="00F82438" w:rsidRPr="00F82438" w:rsidTr="00760A40">
        <w:trPr>
          <w:jc w:val="right"/>
        </w:trPr>
        <w:tc>
          <w:tcPr>
            <w:tcW w:w="5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82438" w:rsidRPr="00F82438" w:rsidTr="00760A40">
        <w:trPr>
          <w:jc w:val="right"/>
        </w:trPr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(наименование должности лица, утверждающего документ)</w:t>
            </w:r>
          </w:p>
        </w:tc>
      </w:tr>
      <w:tr w:rsidR="00F82438" w:rsidRPr="00F82438" w:rsidTr="00760A40">
        <w:trPr>
          <w:jc w:val="right"/>
        </w:trPr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(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)</w:t>
            </w:r>
          </w:p>
        </w:tc>
      </w:tr>
      <w:tr w:rsidR="00F82438" w:rsidRPr="00F82438" w:rsidTr="00760A40">
        <w:trPr>
          <w:jc w:val="right"/>
        </w:trPr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340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</w:p>
        </w:tc>
      </w:tr>
      <w:tr w:rsidR="00F82438" w:rsidRPr="00F82438" w:rsidTr="00760A40">
        <w:trPr>
          <w:jc w:val="right"/>
        </w:trPr>
        <w:tc>
          <w:tcPr>
            <w:tcW w:w="5441" w:type="dxa"/>
            <w:gridSpan w:val="4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«____»________________20__ г.</w:t>
            </w:r>
          </w:p>
        </w:tc>
      </w:tr>
    </w:tbl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Форма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center"/>
        <w:outlineLvl w:val="0"/>
        <w:rPr>
          <w:rFonts w:ascii="Times New Roman" w:eastAsia="Times New Roman" w:hAnsi="Times New Roman" w:cs="Arial"/>
          <w:b/>
          <w:sz w:val="20"/>
          <w:szCs w:val="20"/>
        </w:rPr>
      </w:pPr>
      <w:r w:rsidRPr="00F82438">
        <w:rPr>
          <w:rFonts w:ascii="Times New Roman" w:eastAsia="Times New Roman" w:hAnsi="Times New Roman" w:cs="Arial"/>
          <w:b/>
          <w:sz w:val="20"/>
          <w:szCs w:val="20"/>
        </w:rPr>
        <w:t>ОТЗЫВ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center"/>
        <w:outlineLvl w:val="0"/>
        <w:rPr>
          <w:rFonts w:ascii="Times New Roman" w:eastAsia="Times New Roman" w:hAnsi="Times New Roman" w:cs="Arial"/>
          <w:b/>
          <w:sz w:val="20"/>
          <w:szCs w:val="20"/>
        </w:rPr>
      </w:pPr>
      <w:r w:rsidRPr="00F82438">
        <w:rPr>
          <w:rFonts w:ascii="Times New Roman" w:eastAsia="Times New Roman" w:hAnsi="Times New Roman" w:cs="Arial"/>
          <w:b/>
          <w:sz w:val="20"/>
          <w:szCs w:val="20"/>
        </w:rPr>
        <w:t>об исполнении подлежащим аттестации муниципальным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center"/>
        <w:outlineLvl w:val="0"/>
        <w:rPr>
          <w:rFonts w:ascii="Times New Roman" w:eastAsia="Times New Roman" w:hAnsi="Times New Roman" w:cs="Arial"/>
          <w:b/>
          <w:sz w:val="20"/>
          <w:szCs w:val="20"/>
        </w:rPr>
      </w:pPr>
      <w:r w:rsidRPr="00F82438">
        <w:rPr>
          <w:rFonts w:ascii="Times New Roman" w:eastAsia="Times New Roman" w:hAnsi="Times New Roman" w:cs="Arial"/>
          <w:b/>
          <w:sz w:val="20"/>
          <w:szCs w:val="20"/>
        </w:rPr>
        <w:t>служащим должностных обязанностей за аттестационный период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center"/>
        <w:outlineLvl w:val="0"/>
        <w:rPr>
          <w:rFonts w:ascii="Times New Roman" w:eastAsia="Times New Roman" w:hAnsi="Times New Roman" w:cs="Arial"/>
          <w:b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1. Фамилия, имя, отчество (при наличии) 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2. Замещаемая должность муниципальной службы Новосибирской области (далее - муниципальная служба) на момент проведения аттестации и дата назначения на эту должность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 xml:space="preserve">3. Перечень основных вопросов (документов), в решении (разработке) которых муниципальный служащий принимал участие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4. Информация об отсутствии установленных фактов несоблюдения муниципальным служащим 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</w:t>
      </w:r>
    </w:p>
    <w:p w:rsidR="00925F4F" w:rsidRDefault="00F82438" w:rsidP="00925F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_______________________________________________________________________________________________________</w:t>
      </w:r>
      <w:r>
        <w:rPr>
          <w:rFonts w:ascii="Times New Roman" w:eastAsia="Times New Roman" w:hAnsi="Times New Roman" w:cs="Arial"/>
          <w:sz w:val="20"/>
          <w:szCs w:val="20"/>
        </w:rPr>
        <w:t>______________________________</w:t>
      </w:r>
      <w:r w:rsidR="00925F4F">
        <w:rPr>
          <w:rFonts w:ascii="Times New Roman" w:eastAsia="Times New Roman" w:hAnsi="Times New Roman" w:cs="Arial"/>
          <w:sz w:val="20"/>
          <w:szCs w:val="20"/>
        </w:rPr>
        <w:t>,,,,,,,,,,,,,,,,,,,,,,,</w:t>
      </w:r>
    </w:p>
    <w:p w:rsidR="00F82438" w:rsidRPr="00F82438" w:rsidRDefault="00F82438" w:rsidP="00925F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5. Информация об организаторских способностях муниципального служащего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6. Мотивированная оценка профессиональных, личностных качеств и результатов профессиональной служебной деятельности муниципального служащего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 xml:space="preserve">7. Рекомендуемая оценка </w:t>
      </w:r>
      <w:hyperlink r:id="rId8" w:anchor="Par103" w:history="1">
        <w:r w:rsidRPr="00F82438">
          <w:rPr>
            <w:rFonts w:ascii="Arial" w:eastAsia="Times New Roman" w:hAnsi="Arial" w:cs="Times New Roman"/>
            <w:color w:val="0000FF"/>
            <w:sz w:val="20"/>
            <w:szCs w:val="20"/>
            <w:u w:val="single"/>
          </w:rPr>
          <w:t>&lt;*&gt;</w:t>
        </w:r>
      </w:hyperlink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noProof/>
          <w:position w:val="-8"/>
          <w:sz w:val="20"/>
          <w:szCs w:val="20"/>
        </w:rPr>
        <w:drawing>
          <wp:inline distT="0" distB="0" distL="0" distR="0">
            <wp:extent cx="182880" cy="236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438">
        <w:rPr>
          <w:rFonts w:ascii="Times New Roman" w:eastAsia="Times New Roman" w:hAnsi="Times New Roman" w:cs="Arial"/>
          <w:sz w:val="20"/>
          <w:szCs w:val="20"/>
        </w:rPr>
        <w:t> Соответствует замещаемой должности муниципальной службы</w:t>
      </w:r>
    </w:p>
    <w:p w:rsidR="00F82438" w:rsidRPr="00F82438" w:rsidRDefault="00F82438" w:rsidP="001A0E73">
      <w:pPr>
        <w:widowControl w:val="0"/>
        <w:autoSpaceDE w:val="0"/>
        <w:autoSpaceDN w:val="0"/>
        <w:adjustRightInd w:val="0"/>
        <w:spacing w:after="0" w:line="240" w:lineRule="auto"/>
        <w:ind w:right="40"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noProof/>
          <w:position w:val="-8"/>
          <w:sz w:val="20"/>
          <w:szCs w:val="20"/>
        </w:rPr>
        <w:drawing>
          <wp:inline distT="0" distB="0" distL="0" distR="0">
            <wp:extent cx="182880" cy="236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2438">
        <w:rPr>
          <w:rFonts w:ascii="Times New Roman" w:eastAsia="Times New Roman" w:hAnsi="Times New Roman" w:cs="Arial"/>
          <w:sz w:val="20"/>
          <w:szCs w:val="20"/>
        </w:rPr>
        <w:t> Не соответствует замещаемой должности муниципальной службы.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1"/>
        <w:gridCol w:w="340"/>
        <w:gridCol w:w="1814"/>
        <w:gridCol w:w="340"/>
        <w:gridCol w:w="3461"/>
        <w:gridCol w:w="425"/>
      </w:tblGrid>
      <w:tr w:rsidR="00F82438" w:rsidRPr="00F82438" w:rsidTr="00760A4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  <w:vertAlign w:val="superscript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  <w:vertAlign w:val="superscript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(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)</w:t>
            </w:r>
          </w:p>
        </w:tc>
      </w:tr>
      <w:tr w:rsidR="00F82438" w:rsidRPr="00F82438" w:rsidTr="00760A4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</w:rPr>
              <w:t>(должность непосредственного руководителя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both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97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«_____» ____________________ 20__ г.</w:t>
            </w:r>
          </w:p>
        </w:tc>
      </w:tr>
      <w:tr w:rsidR="00F82438" w:rsidRPr="00F82438" w:rsidTr="00760A4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С отзывом ознакомлен: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61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(</w:t>
            </w:r>
          </w:p>
        </w:tc>
        <w:tc>
          <w:tcPr>
            <w:tcW w:w="3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t>)</w:t>
            </w:r>
          </w:p>
        </w:tc>
      </w:tr>
      <w:tr w:rsidR="00F82438" w:rsidRPr="00F82438" w:rsidTr="00760A4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</w:rPr>
              <w:t>(должность аттестуемого муниципального служащего)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</w:pPr>
            <w:r w:rsidRPr="00F82438">
              <w:rPr>
                <w:rFonts w:ascii="Times New Roman" w:eastAsia="Times New Roman" w:hAnsi="Times New Roman" w:cs="Arial"/>
                <w:i/>
                <w:sz w:val="20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0"/>
                <w:vertAlign w:val="superscript"/>
              </w:rPr>
            </w:pPr>
          </w:p>
        </w:tc>
      </w:tr>
      <w:tr w:rsidR="00F82438" w:rsidRPr="00F82438" w:rsidTr="00760A40"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«_____» ____________________ 20__ г.</w:t>
            </w:r>
          </w:p>
        </w:tc>
      </w:tr>
    </w:tbl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--------------------------------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 xml:space="preserve">&lt;*&gt; Необходимо отметить рекомендуемую оценку, выставляемую муниципальному служащему на основе пунктов </w:t>
      </w:r>
      <w:hyperlink r:id="rId10" w:anchor="Par25" w:history="1">
        <w:r w:rsidRPr="00F82438">
          <w:rPr>
            <w:rFonts w:ascii="Arial" w:eastAsia="Times New Roman" w:hAnsi="Arial" w:cs="Times New Roman"/>
            <w:color w:val="0000FF"/>
            <w:sz w:val="20"/>
            <w:szCs w:val="20"/>
            <w:u w:val="single"/>
          </w:rPr>
          <w:t>3</w:t>
        </w:r>
      </w:hyperlink>
      <w:r w:rsidRPr="00F82438">
        <w:rPr>
          <w:rFonts w:ascii="Times New Roman" w:eastAsia="Times New Roman" w:hAnsi="Times New Roman" w:cs="Arial"/>
          <w:sz w:val="20"/>
          <w:szCs w:val="20"/>
        </w:rPr>
        <w:t xml:space="preserve"> - </w:t>
      </w:r>
      <w:hyperlink r:id="rId11" w:anchor="Par37" w:history="1">
        <w:r w:rsidRPr="00F82438">
          <w:rPr>
            <w:rFonts w:ascii="Arial" w:eastAsia="Times New Roman" w:hAnsi="Arial" w:cs="Times New Roman"/>
            <w:color w:val="0000FF"/>
            <w:sz w:val="20"/>
            <w:szCs w:val="20"/>
            <w:u w:val="single"/>
          </w:rPr>
          <w:t>5</w:t>
        </w:r>
      </w:hyperlink>
      <w:r w:rsidRPr="00F82438">
        <w:rPr>
          <w:rFonts w:ascii="Times New Roman" w:eastAsia="Times New Roman" w:hAnsi="Times New Roman" w:cs="Arial"/>
          <w:sz w:val="20"/>
          <w:szCs w:val="20"/>
        </w:rPr>
        <w:t xml:space="preserve"> настоящего отзыва.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92671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Приложение 3к Положению</w:t>
      </w:r>
    </w:p>
    <w:p w:rsidR="00F82438" w:rsidRPr="00F82438" w:rsidRDefault="00F82438" w:rsidP="00926716">
      <w:pPr>
        <w:widowControl w:val="0"/>
        <w:autoSpaceDE w:val="0"/>
        <w:autoSpaceDN w:val="0"/>
        <w:adjustRightInd w:val="0"/>
        <w:spacing w:after="0" w:line="240" w:lineRule="auto"/>
        <w:ind w:right="282" w:firstLine="720"/>
        <w:jc w:val="right"/>
        <w:outlineLvl w:val="0"/>
        <w:rPr>
          <w:rFonts w:ascii="Times New Roman" w:eastAsia="Times New Roman" w:hAnsi="Times New Roman" w:cs="Arial"/>
          <w:bCs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i/>
          <w:sz w:val="20"/>
          <w:szCs w:val="20"/>
        </w:rPr>
        <w:t>Заполняетсямуниципальным служащим</w:t>
      </w:r>
      <w:bookmarkStart w:id="2" w:name="_GoBack"/>
      <w:bookmarkEnd w:id="2"/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right="282" w:firstLine="720"/>
        <w:jc w:val="right"/>
        <w:outlineLvl w:val="0"/>
        <w:rPr>
          <w:rFonts w:ascii="Times New Roman" w:eastAsia="Times New Roman" w:hAnsi="Times New Roman" w:cs="Arial"/>
          <w:bCs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sz w:val="20"/>
          <w:szCs w:val="20"/>
        </w:rPr>
        <w:t>Форма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/>
          <w:bCs/>
          <w:sz w:val="20"/>
          <w:szCs w:val="20"/>
        </w:rPr>
        <w:t>Сведения о выполненных муниципальным служащим поручениях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/>
          <w:bCs/>
          <w:sz w:val="20"/>
          <w:szCs w:val="20"/>
        </w:rPr>
        <w:t xml:space="preserve">и подготовленных им проектах документов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/>
          <w:bCs/>
          <w:sz w:val="20"/>
          <w:szCs w:val="20"/>
        </w:rPr>
        <w:t>за аттестационный период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/>
          <w:bCs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sz w:val="20"/>
          <w:szCs w:val="20"/>
        </w:rPr>
        <w:t>Сведения о выполненных 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i/>
          <w:sz w:val="20"/>
          <w:szCs w:val="20"/>
        </w:rPr>
        <w:t>(фамилия, имя, отчество (после</w:t>
      </w:r>
      <w:r w:rsidR="001A0E73">
        <w:rPr>
          <w:rFonts w:ascii="Times New Roman" w:eastAsia="Times New Roman" w:hAnsi="Times New Roman" w:cs="Arial"/>
          <w:bCs/>
          <w:i/>
          <w:sz w:val="20"/>
          <w:szCs w:val="20"/>
        </w:rPr>
        <w:t xml:space="preserve">днее – при наличии), замещаемая </w:t>
      </w:r>
      <w:r w:rsidRPr="00F82438">
        <w:rPr>
          <w:rFonts w:ascii="Times New Roman" w:eastAsia="Times New Roman" w:hAnsi="Times New Roman" w:cs="Arial"/>
          <w:bCs/>
          <w:i/>
          <w:sz w:val="20"/>
          <w:szCs w:val="20"/>
        </w:rPr>
        <w:t>должность)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sz w:val="20"/>
          <w:szCs w:val="20"/>
        </w:rPr>
        <w:t>_____________________________________________________________________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sz w:val="20"/>
          <w:szCs w:val="20"/>
        </w:rPr>
        <w:t>поручениях и подготовленных им проектах документов за период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0"/>
          <w:szCs w:val="20"/>
        </w:rPr>
      </w:pPr>
      <w:r w:rsidRPr="00F82438">
        <w:rPr>
          <w:rFonts w:ascii="Times New Roman" w:eastAsia="Times New Roman" w:hAnsi="Times New Roman" w:cs="Arial"/>
          <w:bCs/>
          <w:sz w:val="20"/>
          <w:szCs w:val="20"/>
        </w:rPr>
        <w:t>с ____ ___________ 20___ г. по ____ ____________ 20___ г.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bCs/>
          <w:sz w:val="20"/>
          <w:szCs w:val="20"/>
        </w:rPr>
      </w:pPr>
    </w:p>
    <w:tbl>
      <w:tblPr>
        <w:tblW w:w="0" w:type="auto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767"/>
        <w:gridCol w:w="4305"/>
      </w:tblGrid>
      <w:tr w:rsidR="00F82438" w:rsidRPr="00F82438" w:rsidTr="00760A40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Перечень основных поручений, выполненных муниципальным служащим за аттестационный период</w:t>
            </w:r>
          </w:p>
        </w:tc>
      </w:tr>
      <w:tr w:rsidR="00F82438" w:rsidRPr="00F82438" w:rsidTr="00760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№</w:t>
            </w:r>
          </w:p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Характеристика выполненных поручений</w:t>
            </w:r>
          </w:p>
        </w:tc>
      </w:tr>
      <w:tr w:rsidR="00F82438" w:rsidRPr="00F82438" w:rsidTr="001A0E73">
        <w:trPr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Перечень основных проектов документов, подготовленных муниципальным служащим за аттестационный период</w:t>
            </w:r>
          </w:p>
        </w:tc>
      </w:tr>
      <w:tr w:rsidR="00F82438" w:rsidRPr="00F82438" w:rsidTr="00760A40">
        <w:trPr>
          <w:trHeight w:val="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 xml:space="preserve">№ </w:t>
            </w:r>
          </w:p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п/п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Arial"/>
                <w:bCs/>
                <w:sz w:val="20"/>
                <w:szCs w:val="20"/>
              </w:rPr>
              <w:t>Количество подготовленных проектов</w:t>
            </w:r>
          </w:p>
        </w:tc>
      </w:tr>
      <w:tr w:rsidR="00F82438" w:rsidRPr="00F82438" w:rsidTr="00760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F82438" w:rsidRPr="00F82438" w:rsidTr="00760A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</w:rPr>
            </w:pPr>
          </w:p>
        </w:tc>
      </w:tr>
      <w:tr w:rsidR="00F82438" w:rsidRPr="00F82438" w:rsidTr="00760A40">
        <w:trPr>
          <w:trHeight w:val="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</w:p>
        </w:tc>
      </w:tr>
    </w:tbl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Courier New" w:eastAsia="Times New Roman" w:hAnsi="Courier New" w:cs="Courier New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______________________________________________________     _________ ____________________________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Arial"/>
          <w:i/>
          <w:sz w:val="20"/>
          <w:szCs w:val="20"/>
        </w:rPr>
      </w:pPr>
      <w:r w:rsidRPr="00F82438">
        <w:rPr>
          <w:rFonts w:ascii="Times New Roman" w:eastAsia="Times New Roman" w:hAnsi="Times New Roman" w:cs="Arial"/>
          <w:i/>
          <w:sz w:val="20"/>
          <w:szCs w:val="20"/>
        </w:rPr>
        <w:t xml:space="preserve">      (должность аттестуемого муниципального служащего)          (подпись)           (расшифровка подписи)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Arial"/>
          <w:sz w:val="20"/>
          <w:szCs w:val="20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0"/>
          <w:szCs w:val="20"/>
        </w:rPr>
      </w:pPr>
      <w:r w:rsidRPr="00F82438">
        <w:rPr>
          <w:rFonts w:ascii="Times New Roman" w:eastAsia="Times New Roman" w:hAnsi="Times New Roman" w:cs="Arial"/>
          <w:sz w:val="20"/>
          <w:szCs w:val="20"/>
        </w:rPr>
        <w:t>____ ____________ 20___ года</w:t>
      </w:r>
    </w:p>
    <w:p w:rsidR="00F82438" w:rsidRPr="00F82438" w:rsidRDefault="001A0E73" w:rsidP="001A0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</w:t>
      </w:r>
      <w:r w:rsidR="00F82438"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риложение 4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к  Положению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 xml:space="preserve">Рекомендуемые методы оценки профессиональной служебной деятельности 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муниципальных служащих ____________________________</w:t>
      </w:r>
      <w:r w:rsidRPr="00F82438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2"/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(наименование муниципального образования)</w:t>
      </w:r>
    </w:p>
    <w:p w:rsidR="00F82438" w:rsidRPr="00F82438" w:rsidRDefault="00F82438" w:rsidP="00F82438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1358"/>
        <w:gridCol w:w="6356"/>
        <w:gridCol w:w="2149"/>
      </w:tblGrid>
      <w:tr w:rsidR="00F82438" w:rsidRPr="00F82438" w:rsidTr="001A0E73">
        <w:tc>
          <w:tcPr>
            <w:tcW w:w="593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58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должностей</w:t>
            </w:r>
          </w:p>
        </w:tc>
        <w:tc>
          <w:tcPr>
            <w:tcW w:w="6356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оценки</w:t>
            </w:r>
          </w:p>
        </w:tc>
        <w:tc>
          <w:tcPr>
            <w:tcW w:w="2149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F82438" w:rsidRPr="00F82438" w:rsidTr="001A0E73">
        <w:tc>
          <w:tcPr>
            <w:tcW w:w="593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8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56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оценка:профессиональных знаний: тестирование </w:t>
            </w:r>
          </w:p>
          <w:p w:rsidR="00F82438" w:rsidRPr="00F82438" w:rsidRDefault="001A0E73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F82438"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личностных и управленческих компетенций: опросник/анкетирование, решение кейсовых задач, тест </w:t>
            </w:r>
            <w:r w:rsidR="00F82438"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(психодиагностика)ицифровые компетенции: тест</w:t>
            </w:r>
          </w:p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ииндивидуальное собеседование в рамках заседания комиссии</w:t>
            </w:r>
          </w:p>
        </w:tc>
        <w:tc>
          <w:tcPr>
            <w:tcW w:w="2149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438" w:rsidRPr="00F82438" w:rsidTr="001A0E73">
        <w:tc>
          <w:tcPr>
            <w:tcW w:w="593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58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Главная</w:t>
            </w:r>
          </w:p>
        </w:tc>
        <w:tc>
          <w:tcPr>
            <w:tcW w:w="6356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Комплексная оценка:профессиональных знаний: тестирование и</w:t>
            </w:r>
          </w:p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личностных и управленческих компетенций: опросник/анкетирование, решение кейсовых задач, тест (психодиагностика)ицифровые компетенции: тести</w:t>
            </w:r>
          </w:p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собеседование в рамках заседания комиссии</w:t>
            </w:r>
          </w:p>
        </w:tc>
        <w:tc>
          <w:tcPr>
            <w:tcW w:w="2149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438" w:rsidRPr="00F82438" w:rsidTr="001A0E73">
        <w:tc>
          <w:tcPr>
            <w:tcW w:w="593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58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Ведущая</w:t>
            </w:r>
          </w:p>
        </w:tc>
        <w:tc>
          <w:tcPr>
            <w:tcW w:w="6356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Комплексная оценка:профессиональных знаний: тестирование </w:t>
            </w:r>
          </w:p>
          <w:p w:rsidR="00F82438" w:rsidRPr="00F82438" w:rsidRDefault="001A0E73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</w:t>
            </w:r>
            <w:r w:rsidR="00F82438"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личностных и управленческих компетенций: опросник/анкетирование, решение кейсовых задач, тест (психодиагностика)ииндивидуальное собеседование в рамках заседания комиссии</w:t>
            </w:r>
          </w:p>
        </w:tc>
        <w:tc>
          <w:tcPr>
            <w:tcW w:w="2149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в поселениях с численностью менее 15 000 человек методы оценки служащих ведущей группы должностей во время аттестации соответствуют методам оценки служащих старшей группы должностей</w:t>
            </w:r>
          </w:p>
        </w:tc>
      </w:tr>
      <w:tr w:rsidR="00F82438" w:rsidRPr="00F82438" w:rsidTr="001A0E73">
        <w:tc>
          <w:tcPr>
            <w:tcW w:w="593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58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</w:t>
            </w:r>
          </w:p>
        </w:tc>
        <w:tc>
          <w:tcPr>
            <w:tcW w:w="6356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в целях оценки профессиональных знаний</w:t>
            </w:r>
          </w:p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проекта документаи</w:t>
            </w:r>
          </w:p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индивидуальное собеседование в рамках заседания комиссии </w:t>
            </w:r>
          </w:p>
        </w:tc>
        <w:tc>
          <w:tcPr>
            <w:tcW w:w="2149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2438" w:rsidRPr="00F82438" w:rsidTr="001A0E73">
        <w:tc>
          <w:tcPr>
            <w:tcW w:w="593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Младшая</w:t>
            </w:r>
          </w:p>
        </w:tc>
        <w:tc>
          <w:tcPr>
            <w:tcW w:w="6356" w:type="dxa"/>
          </w:tcPr>
          <w:p w:rsidR="00F82438" w:rsidRPr="00F82438" w:rsidRDefault="00F82438" w:rsidP="001A0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тестирование в целях оценки профессиональных знанийи</w:t>
            </w:r>
          </w:p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243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собеседование в рамках заседания комиссии</w:t>
            </w:r>
          </w:p>
        </w:tc>
        <w:tc>
          <w:tcPr>
            <w:tcW w:w="2149" w:type="dxa"/>
          </w:tcPr>
          <w:p w:rsidR="00F82438" w:rsidRPr="00F82438" w:rsidRDefault="00F82438" w:rsidP="00F82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1A0E7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2438">
        <w:rPr>
          <w:rFonts w:ascii="Times New Roman" w:eastAsia="Times New Roman" w:hAnsi="Times New Roman" w:cs="Times New Roman"/>
          <w:sz w:val="20"/>
          <w:szCs w:val="20"/>
        </w:rPr>
        <w:t>Приложение 5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к Положению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АТТЕСТАЦИОННЫЙ ЛИСТ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муниципального служащего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1. Фамилия, имя, отчество (при наличии) ___________________________________ ______________________________________________________________________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2. Год, число и месяц рождения 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3. Сведения о профессиональном образовании, наличии ученой степени, ученого звания 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(когда и какую образовательную организацию окончил, специальность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или направление подготовки, квалификация, ученая степень, ученое звание)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4. Замещаемая должность муниципальной службы на момент аттестации и дата назначения на эту должность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5. Стаж муниципальной службы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6. Общий трудовой стаж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7. Классный чин муниципальной службы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 _____________________________________________________________________ (наименование классного чина и дата его присвоения)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8. Вопросы к муниципальному служащему и краткие ответы на них_____________ 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9. Замечания и предложения, высказанные аттестационной комиссией___________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10. Краткая оценка выполнения муниципальным служащим рекомендаций предыдущей аттестации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(выполнены, выполнены частично, не выполнены)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11. Решение аттестационной комиссии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(соответствует замещаемой должности муниципальной службы;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не соответствует замещаемой должности муниципальной службы)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12. Количественный состав аттестационной комиссии 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На заседании присутствовало _______ членов аттестационной комиссии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Количество голосов за ______, против 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lastRenderedPageBreak/>
        <w:t>13. Примечания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Председатель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аттестационной комиссии                         (подпись)                (расшифровка подписи)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Заместитель председателя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аттестационной комиссии                          (подпись)               (расшифровка подписи)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Секретарь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аттестационной комиссии                          (подпись)               (расшифровка подписи)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Члены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аттестационной комиссии                          (подпись)               (расшифровка подписи)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                                                                                 (подпись)                (расшифровка подписи)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Дата проведения аттестации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 аттестационным листом ознакомился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_____________________________________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                           (подпись муниципального служащего, дата)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F82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  (место для печати (при наличии))</w:t>
      </w:r>
    </w:p>
    <w:p w:rsidR="00F82438" w:rsidRPr="00F82438" w:rsidRDefault="00F82438" w:rsidP="00F824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>АДМИНИСТРАЦИЯ</w:t>
      </w: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>КОУРАКСКОГО СЕЛЬСОВЕТА</w:t>
      </w: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>ТОГУЧИНСКОГО РАЙОНА</w:t>
      </w: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>НОВОСИБИРСКОЙ ОБЛАСТИ</w:t>
      </w: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>ПОСТАНОВЛЕНИЕ</w:t>
      </w: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 xml:space="preserve">   20.02.2023                   №  16/93.011</w:t>
      </w: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</w:p>
    <w:p w:rsidR="00EC1B95" w:rsidRPr="00EC1B95" w:rsidRDefault="00EC1B95" w:rsidP="00EC1B95">
      <w:pPr>
        <w:pStyle w:val="af2"/>
        <w:jc w:val="center"/>
        <w:rPr>
          <w:rFonts w:ascii="Times New Roman" w:hAnsi="Times New Roman"/>
          <w:sz w:val="22"/>
          <w:szCs w:val="22"/>
        </w:rPr>
      </w:pPr>
      <w:r w:rsidRPr="00EC1B95">
        <w:rPr>
          <w:rFonts w:ascii="Times New Roman" w:hAnsi="Times New Roman"/>
          <w:sz w:val="22"/>
          <w:szCs w:val="22"/>
        </w:rPr>
        <w:t>с. Коурак</w:t>
      </w:r>
    </w:p>
    <w:p w:rsidR="00EC1B95" w:rsidRPr="00EC1B95" w:rsidRDefault="00EC1B95" w:rsidP="00EC1B95">
      <w:pPr>
        <w:rPr>
          <w:rFonts w:ascii="Times New Roman" w:hAnsi="Times New Roman" w:cs="Times New Roman"/>
        </w:rPr>
      </w:pPr>
    </w:p>
    <w:p w:rsidR="00EC1B95" w:rsidRPr="00EC1B95" w:rsidRDefault="00EC1B95" w:rsidP="00EC1B95">
      <w:pPr>
        <w:rPr>
          <w:rFonts w:ascii="Times New Roman" w:hAnsi="Times New Roman" w:cs="Times New Roman"/>
        </w:rPr>
      </w:pPr>
    </w:p>
    <w:p w:rsidR="00EC1B95" w:rsidRPr="00EC1B95" w:rsidRDefault="00EC1B95" w:rsidP="00EC1B95">
      <w:pPr>
        <w:jc w:val="center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>Об утверждении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C1B95" w:rsidRPr="00EC1B95" w:rsidRDefault="00EC1B95" w:rsidP="00EC1B95">
      <w:pPr>
        <w:rPr>
          <w:rFonts w:ascii="Times New Roman" w:hAnsi="Times New Roman" w:cs="Times New Roman"/>
        </w:rPr>
      </w:pPr>
    </w:p>
    <w:p w:rsidR="00EC1B95" w:rsidRPr="00EC1B95" w:rsidRDefault="00EC1B95" w:rsidP="00EC1B95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:rsidR="00EC1B95" w:rsidRPr="00EC1B95" w:rsidRDefault="00EC1B95" w:rsidP="00EC1B9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C1B95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Руководствуясь Гражданским </w:t>
      </w:r>
      <w:hyperlink r:id="rId12" w:history="1">
        <w:r w:rsidRPr="00EC1B95">
          <w:rPr>
            <w:rFonts w:ascii="Times New Roman" w:eastAsia="Calibri" w:hAnsi="Times New Roman" w:cs="Times New Roman"/>
            <w:sz w:val="22"/>
            <w:szCs w:val="22"/>
            <w:shd w:val="clear" w:color="auto" w:fill="FFFFFF"/>
            <w:lang w:eastAsia="en-US"/>
          </w:rPr>
          <w:t>кодексом</w:t>
        </w:r>
      </w:hyperlink>
      <w:r w:rsidRPr="00EC1B95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Российской Федерации, Федеральным законом от 06.10.2003 </w:t>
      </w:r>
      <w:hyperlink r:id="rId13" w:history="1">
        <w:r w:rsidRPr="00EC1B95">
          <w:rPr>
            <w:rFonts w:ascii="Times New Roman" w:eastAsia="Calibri" w:hAnsi="Times New Roman" w:cs="Times New Roman"/>
            <w:sz w:val="22"/>
            <w:szCs w:val="22"/>
            <w:shd w:val="clear" w:color="auto" w:fill="FFFFFF"/>
            <w:lang w:eastAsia="en-US"/>
          </w:rPr>
          <w:t>№ 131-ФЗ</w:t>
        </w:r>
      </w:hyperlink>
      <w:r w:rsidRPr="00EC1B95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EC1B95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>"Об общих принципах организации местного самоуправления в Российской Федерации", от 24.07.2007 №</w:t>
      </w:r>
      <w:hyperlink r:id="rId14" w:history="1">
        <w:r w:rsidRPr="00EC1B95">
          <w:rPr>
            <w:rFonts w:ascii="Times New Roman" w:eastAsia="Calibri" w:hAnsi="Times New Roman" w:cs="Times New Roman"/>
            <w:sz w:val="22"/>
            <w:szCs w:val="22"/>
            <w:shd w:val="clear" w:color="auto" w:fill="FFFFFF"/>
            <w:lang w:eastAsia="en-US"/>
          </w:rPr>
          <w:t xml:space="preserve"> 209-ФЗ</w:t>
        </w:r>
      </w:hyperlink>
      <w:r w:rsidRPr="00EC1B95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"О развитии малого и среднего предпринимательства в Российской Федерации", Федеральным законом от 22.07.2008 </w:t>
      </w:r>
      <w:hyperlink r:id="rId15" w:history="1">
        <w:r w:rsidRPr="00EC1B95">
          <w:rPr>
            <w:rFonts w:ascii="Times New Roman" w:eastAsia="Calibri" w:hAnsi="Times New Roman" w:cs="Times New Roman"/>
            <w:sz w:val="22"/>
            <w:szCs w:val="22"/>
            <w:shd w:val="clear" w:color="auto" w:fill="FFFFFF"/>
            <w:lang w:eastAsia="en-US"/>
          </w:rPr>
          <w:t>№ 159-ФЗ</w:t>
        </w:r>
      </w:hyperlink>
      <w:r w:rsidRPr="00EC1B95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Федеральным законом от 26.07.2006 №</w:t>
      </w:r>
      <w:hyperlink r:id="rId16" w:history="1">
        <w:r w:rsidRPr="00EC1B95">
          <w:rPr>
            <w:rFonts w:ascii="Times New Roman" w:eastAsia="Calibri" w:hAnsi="Times New Roman" w:cs="Times New Roman"/>
            <w:sz w:val="22"/>
            <w:szCs w:val="22"/>
            <w:shd w:val="clear" w:color="auto" w:fill="FFFFFF"/>
            <w:lang w:eastAsia="en-US"/>
          </w:rPr>
          <w:t xml:space="preserve"> 135-ФЗ</w:t>
        </w:r>
      </w:hyperlink>
      <w:r w:rsidRPr="00EC1B95">
        <w:rPr>
          <w:rFonts w:ascii="Times New Roman" w:eastAsia="Calibri" w:hAnsi="Times New Roman" w:cs="Times New Roman"/>
          <w:sz w:val="22"/>
          <w:szCs w:val="22"/>
          <w:shd w:val="clear" w:color="auto" w:fill="FFFFFF"/>
          <w:lang w:eastAsia="en-US"/>
        </w:rPr>
        <w:t xml:space="preserve"> "О защите конкуренции"</w:t>
      </w:r>
      <w:r w:rsidRPr="00EC1B95">
        <w:rPr>
          <w:rFonts w:ascii="Times New Roman" w:hAnsi="Times New Roman" w:cs="Times New Roman"/>
          <w:sz w:val="22"/>
          <w:szCs w:val="22"/>
        </w:rPr>
        <w:t>,   администрация   Коуракского сельсовета Тогучинского района Новосибирской области</w:t>
      </w:r>
    </w:p>
    <w:p w:rsidR="00EC1B95" w:rsidRPr="00EC1B95" w:rsidRDefault="00EC1B95" w:rsidP="00EC1B9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C1B95">
        <w:rPr>
          <w:rFonts w:ascii="Times New Roman" w:hAnsi="Times New Roman" w:cs="Times New Roman"/>
          <w:sz w:val="22"/>
          <w:szCs w:val="22"/>
        </w:rPr>
        <w:t>ПОСТАНОВЛЯЕТ:</w:t>
      </w:r>
    </w:p>
    <w:p w:rsidR="00EC1B95" w:rsidRPr="00EC1B95" w:rsidRDefault="00EC1B95" w:rsidP="00EC1B9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C1B95">
        <w:rPr>
          <w:rFonts w:ascii="Times New Roman" w:hAnsi="Times New Roman" w:cs="Times New Roman"/>
          <w:sz w:val="22"/>
          <w:szCs w:val="22"/>
        </w:rPr>
        <w:lastRenderedPageBreak/>
        <w:t>1. Утвердить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</w:p>
    <w:p w:rsidR="00EC1B95" w:rsidRPr="00EC1B95" w:rsidRDefault="00EC1B95" w:rsidP="00EC1B95">
      <w:pPr>
        <w:pStyle w:val="af0"/>
        <w:rPr>
          <w:rFonts w:ascii="Times New Roman" w:hAnsi="Times New Roman" w:cs="Times New Roman"/>
          <w:sz w:val="22"/>
          <w:szCs w:val="22"/>
        </w:rPr>
      </w:pPr>
      <w:r w:rsidRPr="00EC1B95">
        <w:rPr>
          <w:rFonts w:ascii="Times New Roman" w:hAnsi="Times New Roman" w:cs="Times New Roman"/>
          <w:sz w:val="22"/>
          <w:szCs w:val="22"/>
        </w:rPr>
        <w:t xml:space="preserve">       2. Опубликовать настоящее постановление в «Коуракском вестнике».</w:t>
      </w:r>
    </w:p>
    <w:p w:rsidR="00EC1B95" w:rsidRPr="00EC1B95" w:rsidRDefault="00EC1B95" w:rsidP="00EC1B95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 xml:space="preserve">Глава Коуракского сельсовета </w:t>
      </w:r>
    </w:p>
    <w:p w:rsidR="00EC1B95" w:rsidRPr="00EC1B95" w:rsidRDefault="00EC1B95" w:rsidP="00EC1B95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 xml:space="preserve">Тогучинского района </w:t>
      </w:r>
    </w:p>
    <w:p w:rsidR="00EC1B95" w:rsidRPr="00EC1B95" w:rsidRDefault="00EC1B95" w:rsidP="00EC1B95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>Новосибирской области                                                                       С.А. Слотин</w:t>
      </w:r>
    </w:p>
    <w:p w:rsidR="00EC1B95" w:rsidRPr="00EC1B95" w:rsidRDefault="00EC1B95" w:rsidP="00EC1B95">
      <w:pPr>
        <w:spacing w:after="0"/>
        <w:rPr>
          <w:rFonts w:ascii="Times New Roman" w:hAnsi="Times New Roman" w:cs="Times New Roman"/>
          <w:b/>
          <w:bCs/>
        </w:rPr>
      </w:pPr>
    </w:p>
    <w:p w:rsidR="00EC1B95" w:rsidRPr="00EC1B95" w:rsidRDefault="00EC1B95" w:rsidP="00EC1B95">
      <w:pPr>
        <w:tabs>
          <w:tab w:val="left" w:pos="3900"/>
        </w:tabs>
        <w:spacing w:after="0"/>
        <w:jc w:val="right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 xml:space="preserve">                                  Приложение  </w:t>
      </w:r>
    </w:p>
    <w:p w:rsidR="00EC1B95" w:rsidRPr="00EC1B95" w:rsidRDefault="00EC1B95" w:rsidP="00EC1B95">
      <w:pPr>
        <w:tabs>
          <w:tab w:val="left" w:pos="3900"/>
        </w:tabs>
        <w:spacing w:after="0"/>
        <w:jc w:val="right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 xml:space="preserve">                                                                     к постановлению администрации</w:t>
      </w:r>
    </w:p>
    <w:p w:rsidR="00EC1B95" w:rsidRPr="00EC1B95" w:rsidRDefault="00EC1B95" w:rsidP="00EC1B95">
      <w:pPr>
        <w:tabs>
          <w:tab w:val="left" w:pos="3900"/>
        </w:tabs>
        <w:spacing w:after="0"/>
        <w:jc w:val="right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>Коуракского сельсовета Тогучинского района</w:t>
      </w:r>
    </w:p>
    <w:p w:rsidR="00EC1B95" w:rsidRPr="00EC1B95" w:rsidRDefault="00EC1B95" w:rsidP="00EC1B95">
      <w:pPr>
        <w:tabs>
          <w:tab w:val="left" w:pos="3900"/>
        </w:tabs>
        <w:spacing w:after="0"/>
        <w:jc w:val="right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>Новосибирской области</w:t>
      </w:r>
    </w:p>
    <w:p w:rsidR="00EC1B95" w:rsidRPr="00EC1B95" w:rsidRDefault="00EC1B95" w:rsidP="00EC1B95">
      <w:pPr>
        <w:tabs>
          <w:tab w:val="left" w:pos="3900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 xml:space="preserve">                                                                      от 20.02.2023  № 16/93.011</w:t>
      </w:r>
    </w:p>
    <w:p w:rsidR="00EC1B95" w:rsidRPr="00EC1B95" w:rsidRDefault="00EC1B95" w:rsidP="00EC1B95">
      <w:pPr>
        <w:tabs>
          <w:tab w:val="left" w:pos="3900"/>
        </w:tabs>
        <w:spacing w:after="0"/>
        <w:jc w:val="right"/>
        <w:rPr>
          <w:rFonts w:ascii="Times New Roman" w:hAnsi="Times New Roman" w:cs="Times New Roman"/>
        </w:rPr>
      </w:pPr>
      <w:r w:rsidRPr="00EC1B95">
        <w:rPr>
          <w:rFonts w:ascii="Times New Roman" w:hAnsi="Times New Roman" w:cs="Times New Roman"/>
        </w:rPr>
        <w:t xml:space="preserve">                           </w:t>
      </w:r>
    </w:p>
    <w:p w:rsidR="00EC1B95" w:rsidRPr="00EC1B95" w:rsidRDefault="00EC1B95" w:rsidP="00EC1B95">
      <w:pPr>
        <w:pStyle w:val="ConsPlusTitle"/>
        <w:widowControl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C1B95" w:rsidRPr="00EC1B95" w:rsidRDefault="00EC1B95" w:rsidP="00EC1B95">
      <w:pPr>
        <w:tabs>
          <w:tab w:val="left" w:pos="3900"/>
          <w:tab w:val="left" w:pos="9355"/>
        </w:tabs>
        <w:ind w:right="-1"/>
        <w:jc w:val="center"/>
        <w:rPr>
          <w:rFonts w:ascii="Times New Roman" w:hAnsi="Times New Roman" w:cs="Times New Roman"/>
          <w:b/>
        </w:rPr>
      </w:pPr>
      <w:r w:rsidRPr="00EC1B95">
        <w:rPr>
          <w:rFonts w:ascii="Times New Roman" w:hAnsi="Times New Roman" w:cs="Times New Roman"/>
          <w:b/>
        </w:rPr>
        <w:t>ПЕРЕЧЕНЬ</w:t>
      </w:r>
    </w:p>
    <w:p w:rsidR="00EC1B95" w:rsidRPr="00EC1B95" w:rsidRDefault="00EC1B95" w:rsidP="00EC1B95">
      <w:pPr>
        <w:tabs>
          <w:tab w:val="left" w:pos="3900"/>
        </w:tabs>
        <w:ind w:right="-1"/>
        <w:jc w:val="center"/>
        <w:rPr>
          <w:rFonts w:ascii="Times New Roman" w:hAnsi="Times New Roman" w:cs="Times New Roman"/>
          <w:b/>
        </w:rPr>
      </w:pPr>
      <w:r w:rsidRPr="00EC1B95">
        <w:rPr>
          <w:rFonts w:ascii="Times New Roman" w:hAnsi="Times New Roman" w:cs="Times New Roman"/>
          <w:b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2856"/>
        <w:gridCol w:w="1528"/>
        <w:gridCol w:w="2089"/>
        <w:gridCol w:w="2518"/>
      </w:tblGrid>
      <w:tr w:rsidR="00EC1B95" w:rsidRPr="00EC1B95" w:rsidTr="003E00CC">
        <w:trPr>
          <w:jc w:val="center"/>
        </w:trPr>
        <w:tc>
          <w:tcPr>
            <w:tcW w:w="639" w:type="dxa"/>
            <w:hideMark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856" w:type="dxa"/>
            <w:hideMark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Наименование и индивидуализирующие характеристики имущества</w:t>
            </w:r>
          </w:p>
        </w:tc>
        <w:tc>
          <w:tcPr>
            <w:tcW w:w="1528" w:type="dxa"/>
            <w:hideMark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Сведения о проведении торгов на право заключения договоров аренды, результаты проведения торгов</w:t>
            </w:r>
          </w:p>
        </w:tc>
        <w:tc>
          <w:tcPr>
            <w:tcW w:w="2089" w:type="dxa"/>
            <w:hideMark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Сведения о заключенных договорах аренды</w:t>
            </w:r>
          </w:p>
        </w:tc>
        <w:tc>
          <w:tcPr>
            <w:tcW w:w="2518" w:type="dxa"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Сведения о субъектах малого и среднего предпринимательства, организациях, образующих инфраструктуру поддержки субъектов малого и среднего предпринимательства, с которыми заключены договоры аренды</w:t>
            </w:r>
          </w:p>
        </w:tc>
      </w:tr>
      <w:tr w:rsidR="00EC1B95" w:rsidRPr="00EC1B95" w:rsidTr="003E00CC">
        <w:trPr>
          <w:jc w:val="center"/>
        </w:trPr>
        <w:tc>
          <w:tcPr>
            <w:tcW w:w="639" w:type="dxa"/>
            <w:hideMark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56" w:type="dxa"/>
            <w:hideMark/>
          </w:tcPr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Земельный участок.</w:t>
            </w:r>
          </w:p>
          <w:p w:rsidR="00EC1B95" w:rsidRPr="00EC1B95" w:rsidRDefault="00EC1B95" w:rsidP="00EC1B9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Кадастровый номер 54:24:052716:361</w:t>
            </w:r>
          </w:p>
          <w:p w:rsidR="00EC1B95" w:rsidRPr="00EC1B95" w:rsidRDefault="00EC1B95" w:rsidP="00EC1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площадь -</w:t>
            </w:r>
            <w:r w:rsidRPr="00EC1B95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716000 м2</w:t>
            </w:r>
          </w:p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Расположен по адресу: Российская Федерация, Новосибирская обл, р-н Тогучинский, МО Коуракского сельсовета, ПК «Притаежное»</w:t>
            </w:r>
          </w:p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C1B95" w:rsidRPr="00EC1B95" w:rsidRDefault="00EC1B95" w:rsidP="003E00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1B95">
              <w:rPr>
                <w:rFonts w:ascii="Times New Roman" w:hAnsi="Times New Roman" w:cs="Times New Roman"/>
                <w:sz w:val="22"/>
                <w:szCs w:val="22"/>
              </w:rPr>
              <w:t>Земли сельскохозяйственного назначения.</w:t>
            </w:r>
          </w:p>
        </w:tc>
        <w:tc>
          <w:tcPr>
            <w:tcW w:w="1528" w:type="dxa"/>
            <w:hideMark/>
          </w:tcPr>
          <w:p w:rsidR="00EC1B95" w:rsidRPr="00EC1B95" w:rsidRDefault="00EC1B95" w:rsidP="003E00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hideMark/>
          </w:tcPr>
          <w:p w:rsidR="00EC1B95" w:rsidRPr="00EC1B95" w:rsidRDefault="00EC1B95" w:rsidP="003E0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EC1B95" w:rsidRPr="00EC1B95" w:rsidRDefault="00EC1B95" w:rsidP="003E00CC">
            <w:pPr>
              <w:rPr>
                <w:rFonts w:ascii="Times New Roman" w:hAnsi="Times New Roman" w:cs="Times New Roman"/>
              </w:rPr>
            </w:pPr>
          </w:p>
        </w:tc>
      </w:tr>
    </w:tbl>
    <w:p w:rsidR="00E068B6" w:rsidRDefault="00E068B6" w:rsidP="00E068B6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95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4351"/>
        <w:gridCol w:w="2859"/>
      </w:tblGrid>
      <w:tr w:rsidR="00F20681" w:rsidRPr="003C01B6" w:rsidTr="00F20681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17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</w:p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F20681" w:rsidRPr="003C01B6" w:rsidRDefault="00F20681" w:rsidP="00F2068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Тираж 30 экз.</w:t>
            </w:r>
          </w:p>
        </w:tc>
      </w:tr>
    </w:tbl>
    <w:p w:rsidR="008D7A64" w:rsidRPr="008D7A64" w:rsidRDefault="008D7A64" w:rsidP="001A0E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D7A64" w:rsidRPr="008D7A64" w:rsidSect="001A0E73">
      <w:headerReference w:type="default" r:id="rId18"/>
      <w:pgSz w:w="11906" w:h="16838"/>
      <w:pgMar w:top="-386" w:right="720" w:bottom="720" w:left="720" w:header="709" w:footer="1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845" w:rsidRDefault="00C93845" w:rsidP="005D3E1C">
      <w:pPr>
        <w:spacing w:after="0" w:line="240" w:lineRule="auto"/>
      </w:pPr>
      <w:r>
        <w:separator/>
      </w:r>
    </w:p>
  </w:endnote>
  <w:endnote w:type="continuationSeparator" w:id="1">
    <w:p w:rsidR="00C93845" w:rsidRDefault="00C93845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845" w:rsidRDefault="00C93845" w:rsidP="005D3E1C">
      <w:pPr>
        <w:spacing w:after="0" w:line="240" w:lineRule="auto"/>
      </w:pPr>
      <w:r>
        <w:separator/>
      </w:r>
    </w:p>
  </w:footnote>
  <w:footnote w:type="continuationSeparator" w:id="1">
    <w:p w:rsidR="00C93845" w:rsidRDefault="00C93845" w:rsidP="005D3E1C">
      <w:pPr>
        <w:spacing w:after="0" w:line="240" w:lineRule="auto"/>
      </w:pPr>
      <w:r>
        <w:continuationSeparator/>
      </w:r>
    </w:p>
  </w:footnote>
  <w:footnote w:id="2">
    <w:p w:rsidR="00F82438" w:rsidRDefault="00F82438" w:rsidP="00F82438">
      <w:pPr>
        <w:pStyle w:val="ad"/>
        <w:jc w:val="both"/>
      </w:pPr>
      <w:r>
        <w:rPr>
          <w:rStyle w:val="af"/>
        </w:rPr>
        <w:footnoteRef/>
      </w:r>
      <w:r w:rsidRPr="001B6905">
        <w:rPr>
          <w:rFonts w:ascii="Times New Roman" w:hAnsi="Times New Roman"/>
        </w:rPr>
        <w:t>Методы оценки профессиональной служебной деятельности муниципальных служащих с учетом групп должностей муниципальной службы, областей и видов профессиональной служебной деятельности устанавливаются правовым актом представителя нанимателя (работодателя).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438" w:rsidRDefault="00F82438" w:rsidP="001A0E73">
    <w:pPr>
      <w:pStyle w:val="a9"/>
    </w:pPr>
  </w:p>
  <w:p w:rsidR="001A0E73" w:rsidRDefault="001A0E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D540C"/>
    <w:multiLevelType w:val="hybridMultilevel"/>
    <w:tmpl w:val="1BD2BAEC"/>
    <w:lvl w:ilvl="0" w:tplc="84CE621A">
      <w:start w:val="1"/>
      <w:numFmt w:val="decimal"/>
      <w:lvlText w:val="%1."/>
      <w:lvlJc w:val="left"/>
      <w:pPr>
        <w:ind w:left="738" w:hanging="420"/>
      </w:pPr>
      <w:rPr>
        <w:rFonts w:hint="default"/>
      </w:rPr>
    </w:lvl>
    <w:lvl w:ilvl="1" w:tplc="0E620B6C">
      <w:start w:val="1"/>
      <w:numFmt w:val="lowerLetter"/>
      <w:lvlText w:val="%2."/>
      <w:lvlJc w:val="left"/>
      <w:pPr>
        <w:ind w:left="1398" w:hanging="360"/>
      </w:pPr>
    </w:lvl>
    <w:lvl w:ilvl="2" w:tplc="881E7B62">
      <w:start w:val="1"/>
      <w:numFmt w:val="lowerRoman"/>
      <w:lvlText w:val="%3."/>
      <w:lvlJc w:val="right"/>
      <w:pPr>
        <w:ind w:left="2118" w:hanging="180"/>
      </w:pPr>
    </w:lvl>
    <w:lvl w:ilvl="3" w:tplc="C8F299EE">
      <w:start w:val="1"/>
      <w:numFmt w:val="decimal"/>
      <w:lvlText w:val="%4."/>
      <w:lvlJc w:val="left"/>
      <w:pPr>
        <w:ind w:left="2838" w:hanging="360"/>
      </w:pPr>
    </w:lvl>
    <w:lvl w:ilvl="4" w:tplc="D070D32C">
      <w:start w:val="1"/>
      <w:numFmt w:val="lowerLetter"/>
      <w:lvlText w:val="%5."/>
      <w:lvlJc w:val="left"/>
      <w:pPr>
        <w:ind w:left="3558" w:hanging="360"/>
      </w:pPr>
    </w:lvl>
    <w:lvl w:ilvl="5" w:tplc="C566869C">
      <w:start w:val="1"/>
      <w:numFmt w:val="lowerRoman"/>
      <w:lvlText w:val="%6."/>
      <w:lvlJc w:val="right"/>
      <w:pPr>
        <w:ind w:left="4278" w:hanging="180"/>
      </w:pPr>
    </w:lvl>
    <w:lvl w:ilvl="6" w:tplc="A2146398">
      <w:start w:val="1"/>
      <w:numFmt w:val="decimal"/>
      <w:lvlText w:val="%7."/>
      <w:lvlJc w:val="left"/>
      <w:pPr>
        <w:ind w:left="4998" w:hanging="360"/>
      </w:pPr>
    </w:lvl>
    <w:lvl w:ilvl="7" w:tplc="1378587E">
      <w:start w:val="1"/>
      <w:numFmt w:val="lowerLetter"/>
      <w:lvlText w:val="%8."/>
      <w:lvlJc w:val="left"/>
      <w:pPr>
        <w:ind w:left="5718" w:hanging="360"/>
      </w:pPr>
    </w:lvl>
    <w:lvl w:ilvl="8" w:tplc="408A5746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6AAB724E"/>
    <w:multiLevelType w:val="multilevel"/>
    <w:tmpl w:val="1644A72C"/>
    <w:lvl w:ilvl="0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87" w:hanging="2160"/>
      </w:pPr>
      <w:rPr>
        <w:rFonts w:hint="default"/>
      </w:rPr>
    </w:lvl>
  </w:abstractNum>
  <w:abstractNum w:abstractNumId="2">
    <w:nsid w:val="7738042C"/>
    <w:multiLevelType w:val="multilevel"/>
    <w:tmpl w:val="BDEA42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3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7FAF3D22"/>
    <w:multiLevelType w:val="hybridMultilevel"/>
    <w:tmpl w:val="B50E5904"/>
    <w:lvl w:ilvl="0" w:tplc="FFFFFFFF">
      <w:start w:val="1"/>
      <w:numFmt w:val="decimal"/>
      <w:lvlText w:val="%1."/>
      <w:lvlJc w:val="left"/>
      <w:pPr>
        <w:ind w:left="164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F2A75"/>
    <w:rsid w:val="0004476C"/>
    <w:rsid w:val="00053929"/>
    <w:rsid w:val="000A27AD"/>
    <w:rsid w:val="00142739"/>
    <w:rsid w:val="001A0E73"/>
    <w:rsid w:val="00205B7D"/>
    <w:rsid w:val="00213CD9"/>
    <w:rsid w:val="00224EA0"/>
    <w:rsid w:val="00274792"/>
    <w:rsid w:val="0030677E"/>
    <w:rsid w:val="003764F6"/>
    <w:rsid w:val="003846E7"/>
    <w:rsid w:val="00391B45"/>
    <w:rsid w:val="003929EA"/>
    <w:rsid w:val="00393BF7"/>
    <w:rsid w:val="00490DA0"/>
    <w:rsid w:val="005D3E1C"/>
    <w:rsid w:val="005E3A7C"/>
    <w:rsid w:val="00684C3B"/>
    <w:rsid w:val="006A570B"/>
    <w:rsid w:val="007221F9"/>
    <w:rsid w:val="00775AC3"/>
    <w:rsid w:val="00786C61"/>
    <w:rsid w:val="007A6048"/>
    <w:rsid w:val="007B6284"/>
    <w:rsid w:val="007C159F"/>
    <w:rsid w:val="0082670C"/>
    <w:rsid w:val="008D7A64"/>
    <w:rsid w:val="008F7576"/>
    <w:rsid w:val="00925F4F"/>
    <w:rsid w:val="00926716"/>
    <w:rsid w:val="00941138"/>
    <w:rsid w:val="00956A6C"/>
    <w:rsid w:val="00997E72"/>
    <w:rsid w:val="009B6E89"/>
    <w:rsid w:val="009C0D73"/>
    <w:rsid w:val="00A5135C"/>
    <w:rsid w:val="00AD1C14"/>
    <w:rsid w:val="00AE17FF"/>
    <w:rsid w:val="00AF2A75"/>
    <w:rsid w:val="00B04C0C"/>
    <w:rsid w:val="00B3744F"/>
    <w:rsid w:val="00B55E7F"/>
    <w:rsid w:val="00B57B84"/>
    <w:rsid w:val="00BA6457"/>
    <w:rsid w:val="00BD1CD4"/>
    <w:rsid w:val="00BF1A2A"/>
    <w:rsid w:val="00C45F5F"/>
    <w:rsid w:val="00C93845"/>
    <w:rsid w:val="00CC593B"/>
    <w:rsid w:val="00CE7F30"/>
    <w:rsid w:val="00D473F8"/>
    <w:rsid w:val="00D82E28"/>
    <w:rsid w:val="00DA27C5"/>
    <w:rsid w:val="00DA7B37"/>
    <w:rsid w:val="00DD3F94"/>
    <w:rsid w:val="00DE4988"/>
    <w:rsid w:val="00E068B6"/>
    <w:rsid w:val="00E14515"/>
    <w:rsid w:val="00E741FF"/>
    <w:rsid w:val="00EC1B95"/>
    <w:rsid w:val="00ED5FA0"/>
    <w:rsid w:val="00EE63C1"/>
    <w:rsid w:val="00F20681"/>
    <w:rsid w:val="00F31F6E"/>
    <w:rsid w:val="00F72DDD"/>
    <w:rsid w:val="00F82438"/>
    <w:rsid w:val="00FE2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semiHidden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iPriority w:val="99"/>
    <w:semiHidden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824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82438"/>
    <w:rPr>
      <w:vertAlign w:val="superscript"/>
    </w:rPr>
  </w:style>
  <w:style w:type="paragraph" w:customStyle="1" w:styleId="ConsPlusNormal">
    <w:name w:val="ConsPlusNormal"/>
    <w:uiPriority w:val="99"/>
    <w:rsid w:val="00EC1B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C1B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ody Text"/>
    <w:basedOn w:val="a"/>
    <w:link w:val="af1"/>
    <w:uiPriority w:val="99"/>
    <w:rsid w:val="00EC1B95"/>
    <w:pPr>
      <w:spacing w:after="0" w:line="240" w:lineRule="auto"/>
      <w:jc w:val="both"/>
    </w:pPr>
    <w:rPr>
      <w:rFonts w:ascii="Tahoma" w:eastAsia="Times New Roman" w:hAnsi="Tahoma" w:cs="Tahoma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99"/>
    <w:rsid w:val="00EC1B95"/>
    <w:rPr>
      <w:rFonts w:ascii="Tahoma" w:eastAsia="Times New Roman" w:hAnsi="Tahoma" w:cs="Tahoma"/>
      <w:sz w:val="28"/>
      <w:szCs w:val="28"/>
    </w:rPr>
  </w:style>
  <w:style w:type="paragraph" w:styleId="af2">
    <w:name w:val="No Spacing"/>
    <w:uiPriority w:val="1"/>
    <w:qFormat/>
    <w:rsid w:val="00EC1B9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3" Type="http://schemas.openxmlformats.org/officeDocument/2006/relationships/hyperlink" Target="http://www.bestpravo.ru/federalnoje/ea-instrukcii/y7w.ht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estpravo.ru/federalnoje/ea-pravila/n7b.htm" TargetMode="External"/><Relationship Id="rId17" Type="http://schemas.openxmlformats.org/officeDocument/2006/relationships/hyperlink" Target="mailto:kourak-ss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stpravo.ru/federalnoje/ea-postanovlenija/x4r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estpravo.ru/federalnoje/bz-pravila/v3b.htm" TargetMode="External"/><Relationship Id="rId10" Type="http://schemas.openxmlformats.org/officeDocument/2006/relationships/hyperlink" Target="file:///C:\Users\nka\AppData\Local\Microsoft\Windows\INetCache\Content.Outlook\CQVX075U\&#1055;&#1088;&#1086;&#1077;&#1082;&#1090;%20&#1047;&#1072;&#1082;&#1086;&#1085;&#1072;%20(&#1074;&#1085;&#1077;&#1089;&#1077;&#1085;&#1080;&#1077;%20&#1080;&#1079;&#1084;)%20234-&#1086;&#1079;%204%20&#1074;&#1072;&#1088;&#1080;&#1072;&#1085;&#1090;%20-%20&#1087;&#1086;&#1089;&#1083;&#1077;%20&#1051;&#1048;.doc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.bestpravo.ru/federalnoje/ea-postanovlenija/d6b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C668A-50F0-4510-A22E-53026442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4852</Words>
  <Characters>27659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Я</cp:lastModifiedBy>
  <cp:revision>2</cp:revision>
  <cp:lastPrinted>2022-07-25T03:33:00Z</cp:lastPrinted>
  <dcterms:created xsi:type="dcterms:W3CDTF">2023-06-28T04:57:00Z</dcterms:created>
  <dcterms:modified xsi:type="dcterms:W3CDTF">2023-06-28T04:57:00Z</dcterms:modified>
</cp:coreProperties>
</file>