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9D" w:rsidRPr="00D10C04" w:rsidRDefault="0002709D" w:rsidP="008D7A64">
      <w:pPr>
        <w:spacing w:after="0" w:line="240" w:lineRule="auto"/>
        <w:rPr>
          <w:rFonts w:ascii="Times New Roman" w:eastAsia="Times New Roman" w:hAnsi="Times New Roman"/>
          <w:sz w:val="48"/>
          <w:szCs w:val="48"/>
        </w:rPr>
      </w:pPr>
    </w:p>
    <w:p w:rsidR="008D7A64" w:rsidRDefault="008D7A64" w:rsidP="008D7A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96"/>
          <w:szCs w:val="96"/>
        </w:rPr>
        <w:t>Коуракский</w:t>
      </w:r>
      <w:proofErr w:type="spellEnd"/>
      <w:r>
        <w:rPr>
          <w:rFonts w:ascii="Times New Roman" w:eastAsia="Times New Roman" w:hAnsi="Times New Roman"/>
          <w:sz w:val="96"/>
          <w:szCs w:val="96"/>
        </w:rPr>
        <w:t xml:space="preserve"> вестник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УТВЕРЖДЁН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ПОСТАНОВЛЕНИЕМ ГЛАВЫ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6001"/>
      </w:tblGrid>
      <w:tr w:rsidR="008D7A64" w:rsidTr="00E068B6">
        <w:tc>
          <w:tcPr>
            <w:tcW w:w="4631" w:type="dxa"/>
            <w:hideMark/>
          </w:tcPr>
          <w:p w:rsidR="008D7A64" w:rsidRDefault="008D7A64" w:rsidP="00E068B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 37  от  16.04.2008</w:t>
            </w:r>
          </w:p>
          <w:p w:rsidR="008D7A64" w:rsidRDefault="008D7A64" w:rsidP="00E068B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87   от 23.12.2014       </w:t>
            </w:r>
          </w:p>
        </w:tc>
        <w:tc>
          <w:tcPr>
            <w:tcW w:w="6001" w:type="dxa"/>
            <w:hideMark/>
          </w:tcPr>
          <w:p w:rsidR="008D7A64" w:rsidRDefault="008D7A64" w:rsidP="00E068B6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№</w:t>
            </w:r>
            <w:r w:rsidR="00430105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="00BE7F43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  <w:p w:rsidR="008D7A64" w:rsidRDefault="00724356" w:rsidP="00BE7F43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="00BE7F43">
              <w:rPr>
                <w:rFonts w:ascii="Times New Roman" w:hAnsi="Times New Roman"/>
                <w:b/>
                <w:sz w:val="32"/>
                <w:szCs w:val="32"/>
              </w:rPr>
              <w:t>9</w:t>
            </w:r>
            <w:r w:rsidR="00640ED7">
              <w:rPr>
                <w:rFonts w:ascii="Times New Roman" w:hAnsi="Times New Roman"/>
                <w:b/>
                <w:sz w:val="32"/>
                <w:szCs w:val="32"/>
              </w:rPr>
              <w:t>.0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8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>.202</w:t>
            </w:r>
            <w:r w:rsidR="00640ED7">
              <w:rPr>
                <w:rFonts w:ascii="Times New Roman" w:hAnsi="Times New Roman"/>
                <w:b/>
                <w:sz w:val="32"/>
                <w:szCs w:val="32"/>
              </w:rPr>
              <w:t>4</w:t>
            </w:r>
            <w:r w:rsidR="008D7A64" w:rsidRPr="00C22C56">
              <w:rPr>
                <w:rFonts w:ascii="Times New Roman" w:hAnsi="Times New Roman"/>
                <w:b/>
                <w:sz w:val="32"/>
                <w:szCs w:val="32"/>
              </w:rPr>
              <w:t xml:space="preserve"> года,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BE7F43">
              <w:rPr>
                <w:rFonts w:ascii="Times New Roman" w:hAnsi="Times New Roman"/>
                <w:b/>
                <w:sz w:val="32"/>
                <w:szCs w:val="32"/>
              </w:rPr>
              <w:t>четверг</w:t>
            </w:r>
          </w:p>
        </w:tc>
      </w:tr>
    </w:tbl>
    <w:p w:rsidR="008D7A64" w:rsidRPr="006201B9" w:rsidRDefault="008D7A64" w:rsidP="008D7A64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BE7F43" w:rsidRPr="00BE7F43" w:rsidRDefault="00BE7F43" w:rsidP="00BE7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АДМИНИСТРАЦИЯ </w:t>
      </w:r>
    </w:p>
    <w:p w:rsidR="00BE7F43" w:rsidRPr="00BE7F43" w:rsidRDefault="00BE7F43" w:rsidP="00BE7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КОУРАКСКОГО СЕЛЬСОВЕТА </w:t>
      </w:r>
    </w:p>
    <w:p w:rsidR="00BE7F43" w:rsidRPr="00BE7F43" w:rsidRDefault="00BE7F43" w:rsidP="00BE7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ТОГУЧИНСКОГО РАЙОНА </w:t>
      </w:r>
    </w:p>
    <w:p w:rsidR="00BE7F43" w:rsidRPr="00BE7F43" w:rsidRDefault="00BE7F43" w:rsidP="00BE7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НОВОСИБИРСКОЙ ОБЛАСТИ</w:t>
      </w:r>
    </w:p>
    <w:p w:rsidR="00BE7F43" w:rsidRPr="00BE7F43" w:rsidRDefault="00BE7F43" w:rsidP="00BE7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ПОСТАНОВЛЕНИЕ</w:t>
      </w:r>
    </w:p>
    <w:p w:rsidR="00BE7F43" w:rsidRPr="00BE7F43" w:rsidRDefault="00BE7F43" w:rsidP="00BE7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28.08.2024               № 62/93.011</w:t>
      </w:r>
    </w:p>
    <w:p w:rsidR="00BE7F43" w:rsidRPr="00BE7F43" w:rsidRDefault="00BE7F43" w:rsidP="00BE7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с. Коурак</w:t>
      </w:r>
    </w:p>
    <w:p w:rsidR="00BE7F43" w:rsidRPr="00BE7F43" w:rsidRDefault="00BE7F43" w:rsidP="00BE7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О правовом просвещении и правовом информировании граждан и организаций</w:t>
      </w:r>
    </w:p>
    <w:p w:rsidR="00BE7F43" w:rsidRPr="00BE7F43" w:rsidRDefault="00BE7F43" w:rsidP="00BE7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 Федеральным </w:t>
      </w:r>
      <w:hyperlink r:id="rId9" w:history="1">
        <w:r w:rsidRPr="00BE7F43">
          <w:rPr>
            <w:rFonts w:ascii="Times New Roman" w:eastAsia="Times New Roman" w:hAnsi="Times New Roman" w:cs="Times New Roman"/>
            <w:sz w:val="20"/>
            <w:szCs w:val="20"/>
          </w:rPr>
          <w:t>законом</w:t>
        </w:r>
      </w:hyperlink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0" w:history="1">
        <w:r w:rsidRPr="00BE7F43">
          <w:rPr>
            <w:rFonts w:ascii="Times New Roman" w:eastAsia="Times New Roman" w:hAnsi="Times New Roman" w:cs="Times New Roman"/>
            <w:sz w:val="20"/>
            <w:szCs w:val="20"/>
          </w:rPr>
          <w:t>законом</w:t>
        </w:r>
      </w:hyperlink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 от 23.06.2016 № 182-ФЗ «Об основах системы профилактики правонарушений в Российской Федерации», </w:t>
      </w:r>
      <w:bookmarkStart w:id="0" w:name="_Hlk74033985"/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с пунктами 1 и 3 статьи 28 Федерального закона от 21.11.2011№ 324-ФЗ «О бесплатной юридической помощи в Российской Федерации», </w:t>
      </w:r>
      <w:bookmarkEnd w:id="0"/>
      <w:r w:rsidRPr="00BE7F43">
        <w:rPr>
          <w:rFonts w:ascii="Times New Roman" w:eastAsia="Times New Roman" w:hAnsi="Times New Roman" w:cs="Times New Roman"/>
          <w:sz w:val="20"/>
          <w:szCs w:val="20"/>
        </w:rPr>
        <w:t>Уставом сельского поселения Коуракского  сельсовета Тогучинского муниципального района Новосибирской области, администрация</w:t>
      </w:r>
      <w:proofErr w:type="gramEnd"/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 Коуракского сельсовета Тогучинского  района Новосибирской области</w:t>
      </w:r>
    </w:p>
    <w:p w:rsidR="00BE7F43" w:rsidRPr="00BE7F43" w:rsidRDefault="00BE7F43" w:rsidP="00BE7F43">
      <w:pP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bCs/>
          <w:sz w:val="20"/>
          <w:szCs w:val="20"/>
        </w:rPr>
        <w:t>ПОСТАНОВЛЯЕТ: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1. Утвердить </w:t>
      </w:r>
      <w:hyperlink w:anchor="P27" w:history="1">
        <w:r w:rsidRPr="00BE7F43">
          <w:rPr>
            <w:rFonts w:ascii="Times New Roman" w:eastAsia="Times New Roman" w:hAnsi="Times New Roman" w:cs="Times New Roman"/>
            <w:sz w:val="20"/>
            <w:szCs w:val="20"/>
          </w:rPr>
          <w:t>Положение</w:t>
        </w:r>
      </w:hyperlink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 о правовом просвещении и правовом информировании граждан и организаций согласно приложению.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2. Настоящее постановление вступает в силу после официального обнародования.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3. Опубликовать настоящее постановление в периодическом печатном издании «</w:t>
      </w:r>
      <w:proofErr w:type="spellStart"/>
      <w:r w:rsidRPr="00BE7F43">
        <w:rPr>
          <w:rFonts w:ascii="Times New Roman" w:eastAsia="Times New Roman" w:hAnsi="Times New Roman" w:cs="Times New Roman"/>
          <w:sz w:val="20"/>
          <w:szCs w:val="20"/>
        </w:rPr>
        <w:t>Коуракский</w:t>
      </w:r>
      <w:proofErr w:type="spellEnd"/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 Вестник» и разместить на официальном сайте администрации Коуракского  сельсовета Тогучинского  района Новосибирской области.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4. </w:t>
      </w:r>
      <w:proofErr w:type="gramStart"/>
      <w:r w:rsidRPr="00BE7F43">
        <w:rPr>
          <w:rFonts w:ascii="Times New Roman" w:eastAsia="Times New Roman" w:hAnsi="Times New Roman" w:cs="Times New Roman"/>
          <w:sz w:val="20"/>
          <w:szCs w:val="20"/>
        </w:rPr>
        <w:t>Контроль за</w:t>
      </w:r>
      <w:proofErr w:type="gramEnd"/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 исполнением настоящего постановления остается за Главой.</w:t>
      </w:r>
    </w:p>
    <w:p w:rsidR="00BE7F43" w:rsidRPr="00BE7F43" w:rsidRDefault="00BE7F43" w:rsidP="00BE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E7F43" w:rsidRPr="00BE7F43" w:rsidRDefault="00BE7F43" w:rsidP="00BE7F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Глава Коуракского  сельсовета</w:t>
      </w:r>
    </w:p>
    <w:p w:rsidR="00BE7F43" w:rsidRPr="00BE7F43" w:rsidRDefault="00BE7F43" w:rsidP="00BE7F43">
      <w:pPr>
        <w:tabs>
          <w:tab w:val="left" w:pos="705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Тогучинского  района</w:t>
      </w:r>
    </w:p>
    <w:p w:rsidR="00BE7F43" w:rsidRPr="00BE7F43" w:rsidRDefault="00BE7F43" w:rsidP="00BE7F43">
      <w:pPr>
        <w:tabs>
          <w:tab w:val="left" w:pos="705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 Новосибирской области                                                                        </w:t>
      </w:r>
      <w:proofErr w:type="spellStart"/>
      <w:r w:rsidRPr="00BE7F43">
        <w:rPr>
          <w:rFonts w:ascii="Times New Roman" w:eastAsia="Times New Roman" w:hAnsi="Times New Roman" w:cs="Times New Roman"/>
          <w:sz w:val="20"/>
          <w:szCs w:val="20"/>
        </w:rPr>
        <w:t>С.А.Слотин</w:t>
      </w:r>
      <w:proofErr w:type="spellEnd"/>
    </w:p>
    <w:p w:rsidR="00BE7F43" w:rsidRPr="00BE7F43" w:rsidRDefault="00BE7F43" w:rsidP="00BE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E7F43" w:rsidRPr="00BE7F43" w:rsidRDefault="00BE7F43" w:rsidP="00BE7F43">
      <w:pPr>
        <w:spacing w:after="0" w:line="25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Приложение </w:t>
      </w:r>
      <w:proofErr w:type="gramStart"/>
      <w:r w:rsidRPr="00BE7F43">
        <w:rPr>
          <w:rFonts w:ascii="Times New Roman" w:eastAsia="Times New Roman" w:hAnsi="Times New Roman" w:cs="Times New Roman"/>
          <w:sz w:val="20"/>
          <w:szCs w:val="20"/>
        </w:rPr>
        <w:t>к</w:t>
      </w:r>
      <w:proofErr w:type="gramEnd"/>
    </w:p>
    <w:p w:rsidR="00BE7F43" w:rsidRPr="00BE7F43" w:rsidRDefault="00BE7F43" w:rsidP="00BE7F43">
      <w:pPr>
        <w:spacing w:after="0" w:line="240" w:lineRule="auto"/>
        <w:ind w:firstLine="1031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постановлению</w:t>
      </w:r>
    </w:p>
    <w:p w:rsidR="00BE7F43" w:rsidRPr="00BE7F43" w:rsidRDefault="00BE7F43" w:rsidP="00BE7F43">
      <w:pPr>
        <w:spacing w:after="0" w:line="240" w:lineRule="auto"/>
        <w:ind w:firstLine="1031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администрации  Коуракского  сельсовета</w:t>
      </w:r>
    </w:p>
    <w:p w:rsidR="00BE7F43" w:rsidRPr="00BE7F43" w:rsidRDefault="00BE7F43" w:rsidP="00BE7F43">
      <w:pPr>
        <w:spacing w:after="0" w:line="240" w:lineRule="auto"/>
        <w:ind w:firstLine="1031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Тогучинского  района Новосибирской области</w:t>
      </w:r>
    </w:p>
    <w:p w:rsidR="00BE7F43" w:rsidRPr="00BE7F43" w:rsidRDefault="00BE7F43" w:rsidP="00BE7F43">
      <w:pPr>
        <w:spacing w:after="0" w:line="240" w:lineRule="auto"/>
        <w:ind w:firstLine="1031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от 28.08.2024 № </w:t>
      </w:r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>62/93.011</w:t>
      </w:r>
    </w:p>
    <w:p w:rsidR="00BE7F43" w:rsidRPr="00BE7F43" w:rsidRDefault="00BE7F43" w:rsidP="00BE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E7F43" w:rsidRPr="00BE7F43" w:rsidRDefault="00BE7F43" w:rsidP="00BE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" w:name="P27"/>
      <w:bookmarkEnd w:id="1"/>
      <w:r w:rsidRPr="00BE7F43">
        <w:rPr>
          <w:rFonts w:ascii="Times New Roman" w:eastAsia="Times New Roman" w:hAnsi="Times New Roman" w:cs="Times New Roman"/>
          <w:b/>
          <w:sz w:val="20"/>
          <w:szCs w:val="20"/>
        </w:rPr>
        <w:t>ПОЛОЖЕНИЕ</w:t>
      </w:r>
    </w:p>
    <w:p w:rsidR="00BE7F43" w:rsidRPr="00BE7F43" w:rsidRDefault="00BE7F43" w:rsidP="00BE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b/>
          <w:sz w:val="20"/>
          <w:szCs w:val="20"/>
        </w:rPr>
        <w:t xml:space="preserve">О ПРАВОВОМ ПРОСВЕЩЕНИИ И ПРАВОВОМ </w:t>
      </w:r>
    </w:p>
    <w:p w:rsidR="00BE7F43" w:rsidRPr="00BE7F43" w:rsidRDefault="00BE7F43" w:rsidP="00BE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BE7F43">
        <w:rPr>
          <w:rFonts w:ascii="Times New Roman" w:eastAsia="Times New Roman" w:hAnsi="Times New Roman" w:cs="Times New Roman"/>
          <w:b/>
          <w:sz w:val="20"/>
          <w:szCs w:val="20"/>
        </w:rPr>
        <w:t>ИНФОРМИРОВАНИИ</w:t>
      </w:r>
      <w:proofErr w:type="gramEnd"/>
      <w:r w:rsidRPr="00BE7F43">
        <w:rPr>
          <w:rFonts w:ascii="Times New Roman" w:eastAsia="Times New Roman" w:hAnsi="Times New Roman" w:cs="Times New Roman"/>
          <w:b/>
          <w:sz w:val="20"/>
          <w:szCs w:val="20"/>
        </w:rPr>
        <w:t xml:space="preserve"> ГРАЖДАН И ОРГАНИЗАЦИЙ</w:t>
      </w:r>
    </w:p>
    <w:p w:rsidR="00BE7F43" w:rsidRPr="00BE7F43" w:rsidRDefault="00BE7F43" w:rsidP="00BE7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b/>
          <w:bCs/>
          <w:sz w:val="20"/>
          <w:szCs w:val="20"/>
        </w:rPr>
        <w:t>1. Общие положения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1.1. </w:t>
      </w:r>
      <w:proofErr w:type="gramStart"/>
      <w:r w:rsidRPr="00BE7F43">
        <w:rPr>
          <w:rFonts w:ascii="Times New Roman" w:eastAsia="Times New Roman" w:hAnsi="Times New Roman" w:cs="Times New Roman"/>
          <w:sz w:val="20"/>
          <w:szCs w:val="20"/>
        </w:rPr>
        <w:t>Настоящее Положение определяет порядок подготовки и размещения в средствах массовой информации, на официальном сайте администрации Коуракского сельсовета в информационно-телекоммуникационной сети Интернет, в иных общедоступных источниках информации, в целях по правового просвещения и правового информирования граждан и организаций, профилактики правонарушений на территории Коуракского сельсовета Тогучинского района Новосибирской области.</w:t>
      </w:r>
      <w:proofErr w:type="gramEnd"/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1.2. Правовое просвещение и правовое информирование граждан и организаций осуществляется в целях: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- профилактики правонарушений на территории Коуракского сельсовета;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- обеспечения защиты прав и свобод человека и гражданина, общества и государства от противоправных посягательств;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- создания условий для наилучшей реализации конституционного права граждан в органах местного самоуправления;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- повышения уровня правовой культуры населения;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- создания условий для граждан и организаций самостоятельно ориентироваться в вопросах муниципального права.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Деятельность по правовому информированию и правовому просвещению граждан и организаций не подменяет рассмотрение и разрешение обращений.</w:t>
      </w:r>
    </w:p>
    <w:p w:rsidR="00BE7F43" w:rsidRPr="00BE7F43" w:rsidRDefault="00BE7F43" w:rsidP="00BE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E7F43" w:rsidRPr="00BE7F43" w:rsidRDefault="00BE7F43" w:rsidP="00BE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E7F43" w:rsidRPr="00BE7F43" w:rsidRDefault="00BE7F43" w:rsidP="00BE7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b/>
          <w:bCs/>
          <w:sz w:val="20"/>
          <w:szCs w:val="20"/>
        </w:rPr>
        <w:t>2. Подготовка информационных материалов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2.1. Информационный материал должен содержать: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Заголовок - название информационного материала;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аннотацию – краткое информационное сообщение о предмете информационного материала;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полный текст информационного материала;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дату публикации;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фамилию, имя и отчество (последнее – при наличии), должность, телефон (автора информационного материала).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2.2. Информационные материалы могут содержать графическую, видео- или аудиоинформацию.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2.3. Должностное лицо, ответственное за организацию правового информирования и правового просвещения определяется распоряжением администрации Коуракского сельсовета.</w:t>
      </w:r>
    </w:p>
    <w:p w:rsidR="00BE7F43" w:rsidRPr="00BE7F43" w:rsidRDefault="00BE7F43" w:rsidP="00BE7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 Правовое информирование населения </w:t>
      </w:r>
    </w:p>
    <w:p w:rsidR="00BE7F43" w:rsidRPr="00BE7F43" w:rsidRDefault="00BE7F43" w:rsidP="00BE7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b/>
          <w:sz w:val="20"/>
          <w:szCs w:val="20"/>
        </w:rPr>
        <w:t>Коуракского сельсовета Тогучинского района Новосибирской области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3.1. В целях правового информирования граждан муниципального образования администрация Коуракского сельсовета Тогучинского района Новосибирской области размещает в местах, доступных для граждан, в средствах массовой информации, в информационно-телекоммуникационной сети Интернет, либо доводит до граждан иным способом информацию: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о порядке и случаях оказания бесплатной юридической помощи;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E7F43">
        <w:rPr>
          <w:rFonts w:ascii="Times New Roman" w:eastAsia="Times New Roman" w:hAnsi="Times New Roman" w:cs="Times New Roman"/>
          <w:sz w:val="20"/>
          <w:szCs w:val="20"/>
        </w:rPr>
        <w:t>о содержании, пределах осуществления, способах реализации и защиты,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содержании обязанностей граждан и юридических лиц и пределах исполнения таких обязанностей;</w:t>
      </w:r>
      <w:proofErr w:type="gramEnd"/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о компетенции и порядке деятельности органов местного самоуправления Коуракского сельсовета Тогучинского района Новосибирской области, полномочиях их должностных лиц;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о правилах оказания муниципальных услуг;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о порядке, условиях и основаниях обжалования решений и действий (бездействия) органов местного самоуправления Коуракского сельсовета Тогучинского района Новосибирской области, подведомственных им учреждений и их должностных лиц;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о порядке совершения гражданами юридически значимых действий и ошибках, допускаемых при совершении таких действий;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E7F43">
        <w:rPr>
          <w:rFonts w:ascii="Times New Roman" w:eastAsia="Times New Roman" w:hAnsi="Times New Roman" w:cs="Times New Roman"/>
          <w:sz w:val="20"/>
          <w:szCs w:val="20"/>
        </w:rPr>
        <w:t>направленную</w:t>
      </w:r>
      <w:proofErr w:type="gramEnd"/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 на обеспечение защиты прав и свобод человека и гражданина, общества и государства от противоправных посягательств.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3.2. Информация, указанная в пункте 3.1 настоящего Положения (далее – правовая информация), подлежит размещению: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на информационных стендах и (или) других технических средствах аналогичного назначения в помещениях, занимаемых органами местного самоуправления Коуракского сельсовета Тогучинского района Новосибирской области, которые открыты для свободного доступа и приема граждан;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на официальном сайте администрации Коуракского сельсовета Тогучинского района Новосибирской области;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в средствах массовой информации, социальных сетях путем включения соответствующих сведений в публикации, подготовленные органами местного самоуправления Коуракского сельсовета Тогучинского района Новосибирской области или при их участии;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в буклетах, брошюрах, листовках, объявлениях, плакатах и иной печатной продукции;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в презентациях, фильмах, видеороликах;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на объектах социальной рекламы;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в информационных письмах, ответах на обращения.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3.3. Правовая информация подлежит еженедельному обновлению.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3.4. Администрация Коуракского сельсовета Тогучинского района Новосибирской области: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принимает меры для включения правовой информации в брошюры, буклеты, плакаты и иную печатную продукцию, издание (изготовление) которой осуществляется по заказу или при участии органов местного самоуправления;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обеспечивает доведение до граждан правовой информации в ходе публичных выступлений;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обеспечивает доведение до граждан правовой информации в ходе личного приема граждан;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организовывает дни, посвященные правовому информированию граждан;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организует разработку презентаций, фильмов и видеороликов, направленных на правовое информирование и правовое просвещение, а также их распространение среди целевой аудитории.</w:t>
      </w:r>
    </w:p>
    <w:p w:rsidR="00BE7F43" w:rsidRPr="00BE7F43" w:rsidRDefault="00BE7F43" w:rsidP="00BE7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b/>
          <w:bCs/>
          <w:sz w:val="20"/>
          <w:szCs w:val="20"/>
        </w:rPr>
        <w:t>4. Правовое просвещение населения</w:t>
      </w:r>
    </w:p>
    <w:p w:rsidR="00BE7F43" w:rsidRPr="00BE7F43" w:rsidRDefault="00BE7F43" w:rsidP="00BE7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b/>
          <w:sz w:val="20"/>
          <w:szCs w:val="20"/>
        </w:rPr>
        <w:t>Коуракского сельсовета Тогучинского района Новосибирской области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4.1. </w:t>
      </w:r>
      <w:proofErr w:type="gramStart"/>
      <w:r w:rsidRPr="00BE7F43">
        <w:rPr>
          <w:rFonts w:ascii="Times New Roman" w:eastAsia="Times New Roman" w:hAnsi="Times New Roman" w:cs="Times New Roman"/>
          <w:sz w:val="20"/>
          <w:szCs w:val="20"/>
        </w:rPr>
        <w:t>Администрацией Коуракского сельсовета Тогучинского района Новосибирской области реализуется комплекс мероприятий по распространению и пропаганде среди населения Коуракского сельсовета правовых знаний (о характере и пределах прав, свобод и законных интересов граждан, предусмотренных законодательством Российской Федерации, способах их осуществления и защиты, в том числе от противоправных посягательств, о компетенции и порядке деятельности органов местного самоуправления Коуракского сельсовета Тогучинского района Новосибирской области и</w:t>
      </w:r>
      <w:proofErr w:type="gramEnd"/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 др.).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4.2. Правовое просвещение населения осуществляется в соответствии с планом мероприятий по правовому просвещению населения и организаций Коуракского сельсовета (далее – план), утверждаемым постановлением администрации Коуракского сельсовета Тогучинского района Новосибирской области по форме согласно приложению к настоящему Положению.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План включает в себя перечень мероприятий, направленных на повышение правовой культуры, развитие правовой грамотности и правосознания населения, в том числе: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обеспечение доступности правовой информации, развитие системы правового информирования граждан и организаций, включая развитие информационно правовых ресурсов;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содействие деятельности центров правовой информации в библиотеках и образовательных организациях;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lastRenderedPageBreak/>
        <w:t>организацию и проведение научно-практических конференций, семинаров и круглых столов, направленных на развитие правовой культуры и повышение правосознания населения;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проведение мероприятий, направленных на повышение электоральной активности населения;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выпуск информационных и методических материалов, направленных на правовое просвещение населения и информирование о порядке оказания бесплатной юридической помощи.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4.3. План формируется на календарный год и размещается на официальном сайте администрации Коуракского сельсовета Тогучинского района Новосибирской области.</w:t>
      </w:r>
    </w:p>
    <w:p w:rsidR="00BE7F43" w:rsidRPr="00BE7F43" w:rsidRDefault="00BE7F43" w:rsidP="00BE7F4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Приложение</w:t>
      </w:r>
    </w:p>
    <w:p w:rsidR="00BE7F43" w:rsidRPr="00BE7F43" w:rsidRDefault="00BE7F43" w:rsidP="00BE7F4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b/>
          <w:sz w:val="20"/>
          <w:szCs w:val="20"/>
        </w:rPr>
        <w:t xml:space="preserve">к Положению, о правовом просвещении </w:t>
      </w:r>
    </w:p>
    <w:p w:rsidR="00BE7F43" w:rsidRPr="00BE7F43" w:rsidRDefault="00BE7F43" w:rsidP="00BE7F4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b/>
          <w:sz w:val="20"/>
          <w:szCs w:val="20"/>
        </w:rPr>
        <w:t xml:space="preserve">и правовом </w:t>
      </w:r>
      <w:proofErr w:type="gramStart"/>
      <w:r w:rsidRPr="00BE7F43">
        <w:rPr>
          <w:rFonts w:ascii="Times New Roman" w:eastAsia="Times New Roman" w:hAnsi="Times New Roman" w:cs="Times New Roman"/>
          <w:b/>
          <w:sz w:val="20"/>
          <w:szCs w:val="20"/>
        </w:rPr>
        <w:t>информировании</w:t>
      </w:r>
      <w:proofErr w:type="gramEnd"/>
      <w:r w:rsidRPr="00BE7F4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BE7F43" w:rsidRPr="00BE7F43" w:rsidRDefault="00BE7F43" w:rsidP="00BE7F4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b/>
          <w:sz w:val="20"/>
          <w:szCs w:val="20"/>
        </w:rPr>
        <w:t xml:space="preserve">граждан и организаций </w:t>
      </w:r>
      <w:bookmarkStart w:id="2" w:name="P82"/>
      <w:bookmarkEnd w:id="2"/>
    </w:p>
    <w:p w:rsidR="00BE7F43" w:rsidRPr="00BE7F43" w:rsidRDefault="00BE7F43" w:rsidP="00BE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b/>
          <w:sz w:val="20"/>
          <w:szCs w:val="20"/>
        </w:rPr>
        <w:t>ПЛАН</w:t>
      </w:r>
    </w:p>
    <w:p w:rsidR="00BE7F43" w:rsidRPr="00BE7F43" w:rsidRDefault="00BE7F43" w:rsidP="00BE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b/>
          <w:sz w:val="20"/>
          <w:szCs w:val="20"/>
        </w:rPr>
        <w:t xml:space="preserve"> мероприятий по правовому информированию и </w:t>
      </w:r>
    </w:p>
    <w:p w:rsidR="00BE7F43" w:rsidRPr="00BE7F43" w:rsidRDefault="00BE7F43" w:rsidP="00BE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b/>
          <w:sz w:val="20"/>
          <w:szCs w:val="20"/>
        </w:rPr>
        <w:t>правовому просвещению граждан и организаций</w:t>
      </w:r>
    </w:p>
    <w:p w:rsidR="00BE7F43" w:rsidRPr="00BE7F43" w:rsidRDefault="00BE7F43" w:rsidP="00BE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9"/>
        <w:gridCol w:w="3425"/>
        <w:gridCol w:w="3120"/>
        <w:gridCol w:w="2552"/>
      </w:tblGrid>
      <w:tr w:rsidR="00BE7F43" w:rsidRPr="00BE7F43" w:rsidTr="00BE7F4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43" w:rsidRPr="00BE7F43" w:rsidRDefault="00BE7F43" w:rsidP="00BE7F4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E7F4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BE7F4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BE7F4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43" w:rsidRPr="00BE7F43" w:rsidRDefault="00BE7F43" w:rsidP="00BE7F4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E7F4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43" w:rsidRPr="00BE7F43" w:rsidRDefault="00BE7F43" w:rsidP="00BE7F4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E7F4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Ответственные исполнители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43" w:rsidRPr="00BE7F43" w:rsidRDefault="00BE7F43" w:rsidP="00BE7F4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E7F4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Срок исполнения</w:t>
            </w:r>
          </w:p>
        </w:tc>
      </w:tr>
      <w:tr w:rsidR="00BE7F43" w:rsidRPr="00BE7F43" w:rsidTr="00BE7F4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43" w:rsidRPr="00BE7F43" w:rsidRDefault="00BE7F43" w:rsidP="00BE7F4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43" w:rsidRPr="00BE7F43" w:rsidRDefault="00BE7F43" w:rsidP="00BE7F4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43" w:rsidRPr="00BE7F43" w:rsidRDefault="00BE7F43" w:rsidP="00BE7F4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43" w:rsidRPr="00BE7F43" w:rsidRDefault="00BE7F43" w:rsidP="00BE7F4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BE7F43" w:rsidRPr="00BE7F43" w:rsidRDefault="00BE7F43" w:rsidP="00BE7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АДМИНИСТРАЦИЯ </w:t>
      </w:r>
    </w:p>
    <w:p w:rsidR="00BE7F43" w:rsidRPr="00BE7F43" w:rsidRDefault="00BE7F43" w:rsidP="00BE7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КОУРАКСКОГО СЕЛЬСОВЕТА </w:t>
      </w:r>
    </w:p>
    <w:p w:rsidR="00BE7F43" w:rsidRPr="00BE7F43" w:rsidRDefault="00BE7F43" w:rsidP="00BE7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ТОГУЧИНСКОГО РАЙОНА </w:t>
      </w:r>
    </w:p>
    <w:p w:rsidR="00BE7F43" w:rsidRPr="00BE7F43" w:rsidRDefault="00BE7F43" w:rsidP="00BE7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НОВОСИБИРСКОЙ ОБЛАСТИ</w:t>
      </w:r>
    </w:p>
    <w:p w:rsidR="00BE7F43" w:rsidRPr="00BE7F43" w:rsidRDefault="00BE7F43" w:rsidP="00BE7F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7F43" w:rsidRPr="00BE7F43" w:rsidRDefault="00BE7F43" w:rsidP="00BE7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ПОСТАНОВЛЕНИЕ</w:t>
      </w:r>
    </w:p>
    <w:p w:rsidR="00BE7F43" w:rsidRPr="00BE7F43" w:rsidRDefault="00BE7F43" w:rsidP="00BE7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28.08.2024               № 63/93.011</w:t>
      </w:r>
    </w:p>
    <w:p w:rsidR="00BE7F43" w:rsidRPr="00BE7F43" w:rsidRDefault="00BE7F43" w:rsidP="00BE7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с. Коурак</w:t>
      </w:r>
    </w:p>
    <w:p w:rsidR="00BE7F43" w:rsidRPr="00BE7F43" w:rsidRDefault="00BE7F43" w:rsidP="00BE7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Об утверждении Порядка информирования населения об установке дорожного знака или нанесения разметки на автомобильных дорогах местного значения на территории </w:t>
      </w:r>
      <w:r w:rsidRPr="00BE7F43">
        <w:rPr>
          <w:rFonts w:ascii="Times New Roman" w:eastAsia="Times New Roman" w:hAnsi="Times New Roman" w:cs="Times New Roman"/>
          <w:sz w:val="20"/>
          <w:szCs w:val="20"/>
        </w:rPr>
        <w:t>Коуракского сельсовета Тогучинского района Новосибирской области</w:t>
      </w:r>
    </w:p>
    <w:p w:rsidR="00BE7F43" w:rsidRPr="00BE7F43" w:rsidRDefault="00BE7F43" w:rsidP="00BE7F4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руководствуясь, </w:t>
      </w:r>
      <w:r w:rsidRPr="00BE7F43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ставом </w:t>
      </w:r>
      <w:r w:rsidRPr="00BE7F43">
        <w:rPr>
          <w:rFonts w:ascii="Times New Roman" w:eastAsia="Times New Roman" w:hAnsi="Times New Roman" w:cs="Times New Roman"/>
          <w:sz w:val="20"/>
          <w:szCs w:val="20"/>
        </w:rPr>
        <w:t>Коуракского сельсовета Тогучинского района Новосибирской области,</w:t>
      </w:r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администрация </w:t>
      </w:r>
      <w:r w:rsidRPr="00BE7F43">
        <w:rPr>
          <w:rFonts w:ascii="Times New Roman" w:eastAsia="Times New Roman" w:hAnsi="Times New Roman" w:cs="Times New Roman"/>
          <w:sz w:val="20"/>
          <w:szCs w:val="20"/>
        </w:rPr>
        <w:t>Коуракского сельсовета Тогучинского района Новосибирской области</w:t>
      </w:r>
    </w:p>
    <w:p w:rsidR="00BE7F43" w:rsidRPr="00BE7F43" w:rsidRDefault="00BE7F43" w:rsidP="00BE7F4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>ПОСТАНОВЛЯЕТ:</w:t>
      </w:r>
    </w:p>
    <w:p w:rsidR="00BE7F43" w:rsidRPr="00BE7F43" w:rsidRDefault="00BE7F43" w:rsidP="007D0A86">
      <w:pPr>
        <w:numPr>
          <w:ilvl w:val="0"/>
          <w:numId w:val="1"/>
        </w:numPr>
        <w:spacing w:after="160" w:line="25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Утвердить Порядок информирования населения об установке дорожного знака или нанесения разметки на автомобильных дорогах местного значения на территории </w:t>
      </w:r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Коуракского сельсовета Тогучинского района Новосибирской области </w:t>
      </w:r>
      <w:proofErr w:type="gramStart"/>
      <w:r w:rsidRPr="00BE7F43">
        <w:rPr>
          <w:rFonts w:ascii="Times New Roman" w:eastAsia="Times New Roman" w:hAnsi="Times New Roman" w:cs="Times New Roman"/>
          <w:sz w:val="20"/>
          <w:szCs w:val="20"/>
        </w:rPr>
        <w:t>согласно приложения</w:t>
      </w:r>
      <w:proofErr w:type="gramEnd"/>
      <w:r w:rsidRPr="00BE7F4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E7F43" w:rsidRPr="00BE7F43" w:rsidRDefault="00BE7F43" w:rsidP="00BE7F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2. Настоящее постановление вступает в силу после официального обнародования.</w:t>
      </w:r>
    </w:p>
    <w:p w:rsidR="00BE7F43" w:rsidRPr="00BE7F43" w:rsidRDefault="00BE7F43" w:rsidP="00BE7F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3. Опубликовать настоящее постановление в периодическом печатном издании «</w:t>
      </w:r>
      <w:proofErr w:type="spellStart"/>
      <w:r w:rsidRPr="00BE7F43">
        <w:rPr>
          <w:rFonts w:ascii="Times New Roman" w:eastAsia="Times New Roman" w:hAnsi="Times New Roman" w:cs="Times New Roman"/>
          <w:sz w:val="20"/>
          <w:szCs w:val="20"/>
        </w:rPr>
        <w:t>Коуракский</w:t>
      </w:r>
      <w:proofErr w:type="spellEnd"/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 Вестник» и разместить на официальном сайте администрации Коуракского  сельсовета Тогучинского  района Новосибирской области.</w:t>
      </w:r>
    </w:p>
    <w:p w:rsidR="00BE7F43" w:rsidRPr="00BE7F43" w:rsidRDefault="00BE7F43" w:rsidP="00BE7F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4. </w:t>
      </w:r>
      <w:proofErr w:type="gramStart"/>
      <w:r w:rsidRPr="00BE7F43">
        <w:rPr>
          <w:rFonts w:ascii="Times New Roman" w:eastAsia="Times New Roman" w:hAnsi="Times New Roman" w:cs="Times New Roman"/>
          <w:sz w:val="20"/>
          <w:szCs w:val="20"/>
        </w:rPr>
        <w:t>Контроль за</w:t>
      </w:r>
      <w:proofErr w:type="gramEnd"/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 исполнением настоящего постановления остается за Главой.</w:t>
      </w:r>
    </w:p>
    <w:p w:rsidR="00BE7F43" w:rsidRPr="00BE7F43" w:rsidRDefault="00BE7F43" w:rsidP="00BE7F43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Глава Коуракского  сельсовета</w:t>
      </w:r>
    </w:p>
    <w:p w:rsidR="00BE7F43" w:rsidRPr="00BE7F43" w:rsidRDefault="00BE7F43" w:rsidP="00BE7F43">
      <w:pPr>
        <w:tabs>
          <w:tab w:val="left" w:pos="705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Тогучинского  района</w:t>
      </w:r>
    </w:p>
    <w:p w:rsidR="00BE7F43" w:rsidRPr="00BE7F43" w:rsidRDefault="00BE7F43" w:rsidP="00BE7F43">
      <w:pPr>
        <w:tabs>
          <w:tab w:val="left" w:pos="705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 Новосибирской области                                                                             </w:t>
      </w:r>
      <w:proofErr w:type="spellStart"/>
      <w:r w:rsidRPr="00BE7F43">
        <w:rPr>
          <w:rFonts w:ascii="Times New Roman" w:eastAsia="Times New Roman" w:hAnsi="Times New Roman" w:cs="Times New Roman"/>
          <w:sz w:val="20"/>
          <w:szCs w:val="20"/>
        </w:rPr>
        <w:t>С.А.Слотин</w:t>
      </w:r>
      <w:proofErr w:type="spellEnd"/>
    </w:p>
    <w:p w:rsidR="00BE7F43" w:rsidRPr="00BE7F43" w:rsidRDefault="00BE7F43" w:rsidP="00BE7F4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E7F43" w:rsidRPr="00BE7F43" w:rsidRDefault="00BE7F43" w:rsidP="00BE7F4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Приложение </w:t>
      </w:r>
      <w:proofErr w:type="gramStart"/>
      <w:r w:rsidRPr="00BE7F43">
        <w:rPr>
          <w:rFonts w:ascii="Times New Roman" w:eastAsia="Times New Roman" w:hAnsi="Times New Roman" w:cs="Times New Roman"/>
          <w:sz w:val="20"/>
          <w:szCs w:val="20"/>
        </w:rPr>
        <w:t>к</w:t>
      </w:r>
      <w:proofErr w:type="gramEnd"/>
    </w:p>
    <w:p w:rsidR="00BE7F43" w:rsidRPr="00BE7F43" w:rsidRDefault="00BE7F43" w:rsidP="00BE7F43">
      <w:pPr>
        <w:spacing w:after="0" w:line="240" w:lineRule="auto"/>
        <w:ind w:firstLine="1031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постановлению</w:t>
      </w:r>
    </w:p>
    <w:p w:rsidR="00BE7F43" w:rsidRPr="00BE7F43" w:rsidRDefault="00BE7F43" w:rsidP="00BE7F43">
      <w:pPr>
        <w:spacing w:after="0" w:line="240" w:lineRule="auto"/>
        <w:ind w:firstLine="1031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администрации  Коуракского  сельсовета</w:t>
      </w:r>
    </w:p>
    <w:p w:rsidR="00BE7F43" w:rsidRPr="00BE7F43" w:rsidRDefault="00BE7F43" w:rsidP="00BE7F43">
      <w:pPr>
        <w:spacing w:after="0" w:line="240" w:lineRule="auto"/>
        <w:ind w:firstLine="1031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>Тогучинского  района Новосибирской области</w:t>
      </w:r>
    </w:p>
    <w:p w:rsidR="00BE7F43" w:rsidRPr="00BE7F43" w:rsidRDefault="00BE7F43" w:rsidP="00BE7F4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от 28.08.2024 № </w:t>
      </w:r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>63/93.011</w:t>
      </w:r>
    </w:p>
    <w:p w:rsidR="00BE7F43" w:rsidRPr="00BE7F43" w:rsidRDefault="00BE7F43" w:rsidP="00BE7F43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E7F43" w:rsidRPr="00BE7F43" w:rsidRDefault="00BE7F43" w:rsidP="00BE7F4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Порядок информирования населения об установке дорожного знака или нанесения разметки на автомобильных дорогах местного значения на территории </w:t>
      </w:r>
      <w:r w:rsidRPr="00BE7F43">
        <w:rPr>
          <w:rFonts w:ascii="Times New Roman" w:eastAsia="Times New Roman" w:hAnsi="Times New Roman" w:cs="Times New Roman"/>
          <w:sz w:val="20"/>
          <w:szCs w:val="20"/>
        </w:rPr>
        <w:t>Коуракского  сельсовета Тогучинского  района Новосибирской области</w:t>
      </w:r>
    </w:p>
    <w:p w:rsidR="00BE7F43" w:rsidRPr="00BE7F43" w:rsidRDefault="00BE7F43" w:rsidP="00BE7F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1. Порядок информирования населения об установке дорожного знака или нанесения разметки на автомобильных дорогах местного значения </w:t>
      </w:r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Коуракского  сельсовета Тогучинского  района Новосибирской области </w:t>
      </w:r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разработан в целях предупреждения дорожно-транспортных происшествий на автомобильных дорогах местного значения в границах </w:t>
      </w:r>
      <w:r w:rsidRPr="00BE7F43">
        <w:rPr>
          <w:rFonts w:ascii="Times New Roman" w:eastAsia="Times New Roman" w:hAnsi="Times New Roman" w:cs="Times New Roman"/>
          <w:sz w:val="20"/>
          <w:szCs w:val="20"/>
        </w:rPr>
        <w:t>Коуракского  сельсовета Тогучинского  района Новосибирской области</w:t>
      </w:r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BE7F43" w:rsidRPr="00BE7F43" w:rsidRDefault="00BE7F43" w:rsidP="00BE7F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2. Задачами настоящего Порядка являются: охрана жизни, здоровья и имущества граждан, защита их прав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местного значения в границах </w:t>
      </w:r>
      <w:r w:rsidRPr="00BE7F43">
        <w:rPr>
          <w:rFonts w:ascii="Times New Roman" w:eastAsia="Times New Roman" w:hAnsi="Times New Roman" w:cs="Times New Roman"/>
          <w:sz w:val="20"/>
          <w:szCs w:val="20"/>
        </w:rPr>
        <w:t>Коуракского  сельсовета Тогучинского  района Новосибирской области.</w:t>
      </w:r>
    </w:p>
    <w:p w:rsidR="00BE7F43" w:rsidRPr="00BE7F43" w:rsidRDefault="00BE7F43" w:rsidP="00BE7F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3. Не </w:t>
      </w:r>
      <w:proofErr w:type="gramStart"/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>позднее</w:t>
      </w:r>
      <w:proofErr w:type="gramEnd"/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чем за двадцать дней до установки дорожного знака или нанесения разметки (выполняющей функции этих знаков), запрещающих въезд всех транспортных средств в данном направлении (знак 3.1, предусмотренного Правилами дорожного движения, утвержденными постановление Правительства Российской Федерации от 23.10.1993 № 1090 (далее – ПДД), остановку или стоянку транспортных средств (знаки: 3.27, 3.28, 3.29, 3.30 ПДД) либо обозначающих дорогу или проезжую часть с односторонним движением либо выезд на такую дорогу или проезжую часть (знаки: 5.5, 5.7.1, 5.7.2 ПДД), граждане информируются о введении соответствующего запрета и (или) изменении схемы организации </w:t>
      </w:r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 xml:space="preserve">дорожного движения, а также о причинах принятия такого решения на автомобильных дорогах местного значения </w:t>
      </w:r>
      <w:r w:rsidRPr="00BE7F43">
        <w:rPr>
          <w:rFonts w:ascii="Times New Roman" w:eastAsia="Times New Roman" w:hAnsi="Times New Roman" w:cs="Times New Roman"/>
          <w:sz w:val="20"/>
          <w:szCs w:val="20"/>
        </w:rPr>
        <w:t>Коуракского  сельсовета Тогучинского  района Новосибирской области.</w:t>
      </w:r>
    </w:p>
    <w:p w:rsidR="00BE7F43" w:rsidRPr="00BE7F43" w:rsidRDefault="00BE7F43" w:rsidP="00BE7F43">
      <w:pPr>
        <w:spacing w:after="160" w:line="256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4. Информирование осуществляется в установленные пунктом 3 настоящего Порядка сроки посредством: </w:t>
      </w:r>
    </w:p>
    <w:p w:rsidR="00BE7F43" w:rsidRPr="00BE7F43" w:rsidRDefault="00BE7F43" w:rsidP="00BE7F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-размещения информации на официальном сайте </w:t>
      </w:r>
      <w:r w:rsidRPr="00BE7F43">
        <w:rPr>
          <w:rFonts w:ascii="Times New Roman" w:eastAsia="Times New Roman" w:hAnsi="Times New Roman" w:cs="Times New Roman"/>
          <w:sz w:val="20"/>
          <w:szCs w:val="20"/>
        </w:rPr>
        <w:t xml:space="preserve">Коуракского  сельсовета Тогучинского  района Новосибирской области </w:t>
      </w:r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сети Интернет; </w:t>
      </w:r>
    </w:p>
    <w:p w:rsidR="00BE7F43" w:rsidRPr="00BE7F43" w:rsidRDefault="00BE7F43" w:rsidP="00BE7F43">
      <w:pPr>
        <w:spacing w:after="160" w:line="256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- размещения информации на информационных стендах (табло) непосредственно на дороге вблизи от места установки соответствующих дорожных знаков или нанесения разметки; </w:t>
      </w:r>
    </w:p>
    <w:p w:rsidR="00BE7F43" w:rsidRPr="00BE7F43" w:rsidRDefault="00BE7F43" w:rsidP="00BE7F43">
      <w:pPr>
        <w:spacing w:after="160" w:line="256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>- опубликования информации в периодическом печатном издании «</w:t>
      </w:r>
      <w:proofErr w:type="spellStart"/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>Коуракский</w:t>
      </w:r>
      <w:proofErr w:type="spellEnd"/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вестник». </w:t>
      </w:r>
    </w:p>
    <w:p w:rsidR="00BE7F43" w:rsidRPr="00BE7F43" w:rsidRDefault="00BE7F43" w:rsidP="00BE7F43">
      <w:pPr>
        <w:spacing w:after="160" w:line="256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5. В качестве дополнительных источников информирования могут использоваться иные источники, в том числе печатные и телевизионные средства массовой информации. </w:t>
      </w:r>
    </w:p>
    <w:p w:rsidR="00BE7F43" w:rsidRPr="00BE7F43" w:rsidRDefault="00BE7F43" w:rsidP="00BE7F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F4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6. Ответственным за информирование  населения об установке дорожного знака или нанесения разметки является администрация </w:t>
      </w:r>
      <w:r w:rsidRPr="00BE7F43">
        <w:rPr>
          <w:rFonts w:ascii="Times New Roman" w:eastAsia="Times New Roman" w:hAnsi="Times New Roman" w:cs="Times New Roman"/>
          <w:sz w:val="20"/>
          <w:szCs w:val="20"/>
        </w:rPr>
        <w:t>Коуракского  сельсовета Тогучинского  района Новосибирской области.</w:t>
      </w:r>
    </w:p>
    <w:p w:rsidR="00BE7F43" w:rsidRPr="00BE7F43" w:rsidRDefault="00BE7F43" w:rsidP="00BE7F43">
      <w:pPr>
        <w:spacing w:after="160" w:line="256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BE7F43" w:rsidRPr="00BE7F43" w:rsidRDefault="00BE7F43" w:rsidP="00BE7F43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30105" w:rsidRDefault="00430105" w:rsidP="0092397C">
      <w:pPr>
        <w:tabs>
          <w:tab w:val="left" w:pos="1164"/>
        </w:tabs>
        <w:rPr>
          <w:rFonts w:ascii="Times New Roman" w:eastAsia="Times New Roman" w:hAnsi="Times New Roman" w:cs="Times New Roman"/>
          <w:sz w:val="20"/>
          <w:szCs w:val="20"/>
        </w:rPr>
      </w:pPr>
      <w:bookmarkStart w:id="3" w:name="_GoBack"/>
      <w:bookmarkEnd w:id="3"/>
    </w:p>
    <w:p w:rsidR="002C60E8" w:rsidRPr="002C60E8" w:rsidRDefault="002C60E8" w:rsidP="002C60E8">
      <w:pPr>
        <w:shd w:val="clear" w:color="auto" w:fill="FFFFFF"/>
        <w:tabs>
          <w:tab w:val="left" w:pos="1701"/>
        </w:tabs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C60E8" w:rsidRPr="002C60E8" w:rsidRDefault="002C60E8" w:rsidP="002C60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18"/>
          <w:szCs w:val="18"/>
        </w:rPr>
      </w:pPr>
    </w:p>
    <w:tbl>
      <w:tblPr>
        <w:tblpPr w:leftFromText="180" w:rightFromText="180" w:vertAnchor="text" w:horzAnchor="margin" w:tblpY="310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2C60E8" w:rsidRPr="003C01B6" w:rsidTr="002C60E8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8" w:rsidRPr="003C01B6" w:rsidRDefault="002C60E8" w:rsidP="002C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2C60E8" w:rsidRPr="003C01B6" w:rsidRDefault="002C60E8" w:rsidP="002C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2C60E8" w:rsidRPr="003C01B6" w:rsidRDefault="002C60E8" w:rsidP="002C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11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8" w:rsidRPr="003C01B6" w:rsidRDefault="002C60E8" w:rsidP="002C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2C60E8" w:rsidRPr="003C01B6" w:rsidRDefault="002C60E8" w:rsidP="002C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2C60E8" w:rsidRPr="003C01B6" w:rsidRDefault="002C60E8" w:rsidP="002C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8" w:rsidRPr="003C01B6" w:rsidRDefault="002C60E8" w:rsidP="002C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  <w:proofErr w:type="gramEnd"/>
          </w:p>
          <w:p w:rsidR="002C60E8" w:rsidRPr="003C01B6" w:rsidRDefault="002C60E8" w:rsidP="002C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2C60E8" w:rsidRPr="003C01B6" w:rsidRDefault="002C60E8" w:rsidP="002C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Тираж 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 экз.</w:t>
            </w:r>
          </w:p>
        </w:tc>
      </w:tr>
    </w:tbl>
    <w:p w:rsidR="008D7A64" w:rsidRPr="0092397C" w:rsidRDefault="008D7A64" w:rsidP="0092397C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8D7A64" w:rsidRPr="0092397C" w:rsidSect="00A645D3">
      <w:pgSz w:w="11906" w:h="16838"/>
      <w:pgMar w:top="386" w:right="851" w:bottom="284" w:left="425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A86" w:rsidRDefault="007D0A86" w:rsidP="005D3E1C">
      <w:pPr>
        <w:spacing w:after="0" w:line="240" w:lineRule="auto"/>
      </w:pPr>
      <w:r>
        <w:separator/>
      </w:r>
    </w:p>
  </w:endnote>
  <w:endnote w:type="continuationSeparator" w:id="0">
    <w:p w:rsidR="007D0A86" w:rsidRDefault="007D0A86" w:rsidP="005D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A86" w:rsidRDefault="007D0A86" w:rsidP="005D3E1C">
      <w:pPr>
        <w:spacing w:after="0" w:line="240" w:lineRule="auto"/>
      </w:pPr>
      <w:r>
        <w:separator/>
      </w:r>
    </w:p>
  </w:footnote>
  <w:footnote w:type="continuationSeparator" w:id="0">
    <w:p w:rsidR="007D0A86" w:rsidRDefault="007D0A86" w:rsidP="005D3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</w:lvl>
  </w:abstractNum>
  <w:abstractNum w:abstractNumId="1">
    <w:nsid w:val="208A129E"/>
    <w:multiLevelType w:val="hybridMultilevel"/>
    <w:tmpl w:val="C57A4D48"/>
    <w:lvl w:ilvl="0" w:tplc="7C1485A0">
      <w:start w:val="1"/>
      <w:numFmt w:val="decimal"/>
      <w:lvlText w:val="%1."/>
      <w:lvlJc w:val="left"/>
      <w:pPr>
        <w:ind w:left="1815" w:hanging="360"/>
      </w:pPr>
      <w:rPr>
        <w:rFonts w:eastAsia="Calibri"/>
        <w:sz w:val="27"/>
      </w:rPr>
    </w:lvl>
    <w:lvl w:ilvl="1" w:tplc="04190019">
      <w:start w:val="1"/>
      <w:numFmt w:val="lowerLetter"/>
      <w:lvlText w:val="%2."/>
      <w:lvlJc w:val="left"/>
      <w:pPr>
        <w:ind w:left="2535" w:hanging="360"/>
      </w:pPr>
    </w:lvl>
    <w:lvl w:ilvl="2" w:tplc="0419001B">
      <w:start w:val="1"/>
      <w:numFmt w:val="lowerRoman"/>
      <w:lvlText w:val="%3."/>
      <w:lvlJc w:val="right"/>
      <w:pPr>
        <w:ind w:left="3255" w:hanging="180"/>
      </w:pPr>
    </w:lvl>
    <w:lvl w:ilvl="3" w:tplc="0419000F">
      <w:start w:val="1"/>
      <w:numFmt w:val="decimal"/>
      <w:lvlText w:val="%4."/>
      <w:lvlJc w:val="left"/>
      <w:pPr>
        <w:ind w:left="3975" w:hanging="360"/>
      </w:pPr>
    </w:lvl>
    <w:lvl w:ilvl="4" w:tplc="04190019">
      <w:start w:val="1"/>
      <w:numFmt w:val="lowerLetter"/>
      <w:lvlText w:val="%5."/>
      <w:lvlJc w:val="left"/>
      <w:pPr>
        <w:ind w:left="4695" w:hanging="360"/>
      </w:pPr>
    </w:lvl>
    <w:lvl w:ilvl="5" w:tplc="0419001B">
      <w:start w:val="1"/>
      <w:numFmt w:val="lowerRoman"/>
      <w:lvlText w:val="%6."/>
      <w:lvlJc w:val="right"/>
      <w:pPr>
        <w:ind w:left="5415" w:hanging="180"/>
      </w:pPr>
    </w:lvl>
    <w:lvl w:ilvl="6" w:tplc="0419000F">
      <w:start w:val="1"/>
      <w:numFmt w:val="decimal"/>
      <w:lvlText w:val="%7."/>
      <w:lvlJc w:val="left"/>
      <w:pPr>
        <w:ind w:left="6135" w:hanging="360"/>
      </w:pPr>
    </w:lvl>
    <w:lvl w:ilvl="7" w:tplc="04190019">
      <w:start w:val="1"/>
      <w:numFmt w:val="lowerLetter"/>
      <w:lvlText w:val="%8."/>
      <w:lvlJc w:val="left"/>
      <w:pPr>
        <w:ind w:left="6855" w:hanging="360"/>
      </w:pPr>
    </w:lvl>
    <w:lvl w:ilvl="8" w:tplc="0419001B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2A75"/>
    <w:rsid w:val="000226B2"/>
    <w:rsid w:val="0002709D"/>
    <w:rsid w:val="0004476C"/>
    <w:rsid w:val="00053929"/>
    <w:rsid w:val="00076AB3"/>
    <w:rsid w:val="00087AC9"/>
    <w:rsid w:val="00093A65"/>
    <w:rsid w:val="000A27AD"/>
    <w:rsid w:val="000B63C2"/>
    <w:rsid w:val="000C2070"/>
    <w:rsid w:val="000F31D9"/>
    <w:rsid w:val="00114153"/>
    <w:rsid w:val="00142739"/>
    <w:rsid w:val="0017058F"/>
    <w:rsid w:val="00191697"/>
    <w:rsid w:val="001A0E73"/>
    <w:rsid w:val="001D7151"/>
    <w:rsid w:val="00205B7D"/>
    <w:rsid w:val="00224EA0"/>
    <w:rsid w:val="00265B03"/>
    <w:rsid w:val="00274792"/>
    <w:rsid w:val="002A3B38"/>
    <w:rsid w:val="002B34A6"/>
    <w:rsid w:val="002B6604"/>
    <w:rsid w:val="002C1428"/>
    <w:rsid w:val="002C60E8"/>
    <w:rsid w:val="0030677E"/>
    <w:rsid w:val="003326C7"/>
    <w:rsid w:val="003440C3"/>
    <w:rsid w:val="00365BF3"/>
    <w:rsid w:val="003764F6"/>
    <w:rsid w:val="0037690D"/>
    <w:rsid w:val="003846E7"/>
    <w:rsid w:val="00391B45"/>
    <w:rsid w:val="003929EA"/>
    <w:rsid w:val="00393BF7"/>
    <w:rsid w:val="003943AF"/>
    <w:rsid w:val="003B0BF5"/>
    <w:rsid w:val="003B1E0E"/>
    <w:rsid w:val="003B466C"/>
    <w:rsid w:val="003D3789"/>
    <w:rsid w:val="00430105"/>
    <w:rsid w:val="00490DA0"/>
    <w:rsid w:val="004A4EA2"/>
    <w:rsid w:val="004C2377"/>
    <w:rsid w:val="004F2B68"/>
    <w:rsid w:val="005C13B6"/>
    <w:rsid w:val="005D3E1C"/>
    <w:rsid w:val="005E2091"/>
    <w:rsid w:val="005E3A7C"/>
    <w:rsid w:val="00627D9F"/>
    <w:rsid w:val="00640ED7"/>
    <w:rsid w:val="00653340"/>
    <w:rsid w:val="00684C3B"/>
    <w:rsid w:val="006C3A67"/>
    <w:rsid w:val="006D1B45"/>
    <w:rsid w:val="006E73B4"/>
    <w:rsid w:val="00713268"/>
    <w:rsid w:val="007221F9"/>
    <w:rsid w:val="00724356"/>
    <w:rsid w:val="00735F2B"/>
    <w:rsid w:val="00775AC3"/>
    <w:rsid w:val="00777CC9"/>
    <w:rsid w:val="00780D44"/>
    <w:rsid w:val="00786C61"/>
    <w:rsid w:val="007A37B4"/>
    <w:rsid w:val="007A6048"/>
    <w:rsid w:val="007B6284"/>
    <w:rsid w:val="007C159F"/>
    <w:rsid w:val="007D0A86"/>
    <w:rsid w:val="007F39AC"/>
    <w:rsid w:val="007F6BE1"/>
    <w:rsid w:val="00813F2D"/>
    <w:rsid w:val="0082670C"/>
    <w:rsid w:val="00862F31"/>
    <w:rsid w:val="00866612"/>
    <w:rsid w:val="008771CB"/>
    <w:rsid w:val="00881FB7"/>
    <w:rsid w:val="008C6AEE"/>
    <w:rsid w:val="008D2A71"/>
    <w:rsid w:val="008D7A64"/>
    <w:rsid w:val="008D7EDD"/>
    <w:rsid w:val="008F7576"/>
    <w:rsid w:val="00920434"/>
    <w:rsid w:val="0092397C"/>
    <w:rsid w:val="00925F4F"/>
    <w:rsid w:val="00926716"/>
    <w:rsid w:val="00941138"/>
    <w:rsid w:val="00956A6C"/>
    <w:rsid w:val="009607A3"/>
    <w:rsid w:val="009812A8"/>
    <w:rsid w:val="00997E72"/>
    <w:rsid w:val="009B6E89"/>
    <w:rsid w:val="009C0D73"/>
    <w:rsid w:val="009C1475"/>
    <w:rsid w:val="009C1C36"/>
    <w:rsid w:val="009D7BD5"/>
    <w:rsid w:val="009F6F94"/>
    <w:rsid w:val="00A246A5"/>
    <w:rsid w:val="00A5135C"/>
    <w:rsid w:val="00A645D3"/>
    <w:rsid w:val="00AA2670"/>
    <w:rsid w:val="00AD102D"/>
    <w:rsid w:val="00AD1C14"/>
    <w:rsid w:val="00AE17FF"/>
    <w:rsid w:val="00AF0C5E"/>
    <w:rsid w:val="00AF2A75"/>
    <w:rsid w:val="00B02AD8"/>
    <w:rsid w:val="00B04C0C"/>
    <w:rsid w:val="00B340FA"/>
    <w:rsid w:val="00B3744F"/>
    <w:rsid w:val="00B5090A"/>
    <w:rsid w:val="00B55E7F"/>
    <w:rsid w:val="00B57B84"/>
    <w:rsid w:val="00B76F4A"/>
    <w:rsid w:val="00B85025"/>
    <w:rsid w:val="00BA6457"/>
    <w:rsid w:val="00BD1CD4"/>
    <w:rsid w:val="00BE7F43"/>
    <w:rsid w:val="00BF1A2A"/>
    <w:rsid w:val="00C4530E"/>
    <w:rsid w:val="00C45F5F"/>
    <w:rsid w:val="00CB427B"/>
    <w:rsid w:val="00CC593B"/>
    <w:rsid w:val="00CE78EB"/>
    <w:rsid w:val="00CE7F30"/>
    <w:rsid w:val="00D024D5"/>
    <w:rsid w:val="00D066AC"/>
    <w:rsid w:val="00D10C04"/>
    <w:rsid w:val="00D37D24"/>
    <w:rsid w:val="00D473F8"/>
    <w:rsid w:val="00D516D9"/>
    <w:rsid w:val="00D53FF7"/>
    <w:rsid w:val="00D82E28"/>
    <w:rsid w:val="00DA27C5"/>
    <w:rsid w:val="00DA7B37"/>
    <w:rsid w:val="00DD3F94"/>
    <w:rsid w:val="00DD4328"/>
    <w:rsid w:val="00DE4988"/>
    <w:rsid w:val="00E068B6"/>
    <w:rsid w:val="00E14515"/>
    <w:rsid w:val="00E741FF"/>
    <w:rsid w:val="00E83E5A"/>
    <w:rsid w:val="00EC078B"/>
    <w:rsid w:val="00ED5FA0"/>
    <w:rsid w:val="00EE63C1"/>
    <w:rsid w:val="00F20681"/>
    <w:rsid w:val="00F268E5"/>
    <w:rsid w:val="00F31F6E"/>
    <w:rsid w:val="00F82438"/>
    <w:rsid w:val="00FA2E29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38"/>
  </w:style>
  <w:style w:type="paragraph" w:styleId="1">
    <w:name w:val="heading 1"/>
    <w:basedOn w:val="a"/>
    <w:link w:val="10"/>
    <w:uiPriority w:val="9"/>
    <w:qFormat/>
    <w:rsid w:val="00AF2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A26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A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F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2A75"/>
  </w:style>
  <w:style w:type="paragraph" w:styleId="a4">
    <w:name w:val="Balloon Text"/>
    <w:basedOn w:val="a"/>
    <w:link w:val="a5"/>
    <w:uiPriority w:val="99"/>
    <w:semiHidden/>
    <w:unhideWhenUsed/>
    <w:rsid w:val="00AF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A75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AF2A75"/>
  </w:style>
  <w:style w:type="character" w:customStyle="1" w:styleId="hl">
    <w:name w:val="hl"/>
    <w:basedOn w:val="a0"/>
    <w:rsid w:val="00AF2A75"/>
  </w:style>
  <w:style w:type="character" w:styleId="a6">
    <w:name w:val="Hyperlink"/>
    <w:basedOn w:val="a0"/>
    <w:uiPriority w:val="99"/>
    <w:unhideWhenUsed/>
    <w:rsid w:val="00AF2A75"/>
    <w:rPr>
      <w:color w:val="0000FF"/>
      <w:u w:val="single"/>
    </w:rPr>
  </w:style>
  <w:style w:type="table" w:styleId="a7">
    <w:name w:val="Table Grid"/>
    <w:basedOn w:val="a1"/>
    <w:uiPriority w:val="59"/>
    <w:rsid w:val="009B6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E17F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">
    <w:name w:val="Гиперссылка1"/>
    <w:basedOn w:val="a0"/>
    <w:rsid w:val="00BF1A2A"/>
  </w:style>
  <w:style w:type="paragraph" w:customStyle="1" w:styleId="headertexttopleveltextcentertext">
    <w:name w:val="headertext topleveltext centertext"/>
    <w:basedOn w:val="a"/>
    <w:rsid w:val="00BF1A2A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F1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7"/>
    <w:uiPriority w:val="39"/>
    <w:rsid w:val="005D3E1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E1C"/>
  </w:style>
  <w:style w:type="paragraph" w:styleId="ab">
    <w:name w:val="footer"/>
    <w:basedOn w:val="a"/>
    <w:link w:val="ac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E1C"/>
  </w:style>
  <w:style w:type="paragraph" w:styleId="ad">
    <w:name w:val="footnote text"/>
    <w:basedOn w:val="a"/>
    <w:link w:val="ae"/>
    <w:unhideWhenUsed/>
    <w:rsid w:val="00F8243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8243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82438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F268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rsid w:val="00AA2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No Spacing"/>
    <w:uiPriority w:val="1"/>
    <w:qFormat/>
    <w:rsid w:val="007F39AC"/>
    <w:pPr>
      <w:spacing w:after="0" w:line="240" w:lineRule="auto"/>
    </w:pPr>
  </w:style>
  <w:style w:type="numbering" w:customStyle="1" w:styleId="13">
    <w:name w:val="Нет списка1"/>
    <w:next w:val="a2"/>
    <w:uiPriority w:val="99"/>
    <w:semiHidden/>
    <w:unhideWhenUsed/>
    <w:rsid w:val="00FA2E29"/>
  </w:style>
  <w:style w:type="paragraph" w:customStyle="1" w:styleId="western">
    <w:name w:val="western"/>
    <w:basedOn w:val="a"/>
    <w:rsid w:val="00FA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7"/>
    <w:uiPriority w:val="59"/>
    <w:rsid w:val="00FA2E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Ãèïåðòåêñòîâàÿ ññûëêà"/>
    <w:rsid w:val="00FA2E29"/>
    <w:rPr>
      <w:color w:val="auto"/>
    </w:rPr>
  </w:style>
  <w:style w:type="character" w:customStyle="1" w:styleId="af2">
    <w:name w:val="Символ сноски"/>
    <w:rsid w:val="00FA2E29"/>
    <w:rPr>
      <w:vertAlign w:val="superscript"/>
    </w:rPr>
  </w:style>
  <w:style w:type="paragraph" w:customStyle="1" w:styleId="s16">
    <w:name w:val="s_16"/>
    <w:basedOn w:val="a"/>
    <w:rsid w:val="00FA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urak-ss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3B38CAA483CFAA2F404A1236789F3DB53277875CC19E7A5202FA0F47AcFs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3B38CAA483CFAA2F404A1236789F3DB502E7174C91BE7A5202FA0F47AcFs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EB5B9-595B-4317-AB64-6048472C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Kourak</cp:lastModifiedBy>
  <cp:revision>57</cp:revision>
  <cp:lastPrinted>2022-07-25T03:33:00Z</cp:lastPrinted>
  <dcterms:created xsi:type="dcterms:W3CDTF">2022-07-25T04:12:00Z</dcterms:created>
  <dcterms:modified xsi:type="dcterms:W3CDTF">2024-08-29T07:39:00Z</dcterms:modified>
</cp:coreProperties>
</file>