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09D" w:rsidRPr="00D10C04" w:rsidRDefault="0002709D" w:rsidP="008D7A64">
      <w:pPr>
        <w:spacing w:after="0" w:line="240" w:lineRule="auto"/>
        <w:rPr>
          <w:rFonts w:ascii="Times New Roman" w:eastAsia="Times New Roman" w:hAnsi="Times New Roman"/>
          <w:sz w:val="48"/>
          <w:szCs w:val="48"/>
        </w:rPr>
      </w:pPr>
    </w:p>
    <w:p w:rsidR="008D7A64" w:rsidRDefault="008D7A64" w:rsidP="008D7A64">
      <w:pPr>
        <w:spacing w:after="0" w:line="240" w:lineRule="auto"/>
        <w:rPr>
          <w:rFonts w:ascii="Times New Roman" w:eastAsia="Times New Roman" w:hAnsi="Times New Roman"/>
          <w:b/>
          <w:sz w:val="28"/>
          <w:szCs w:val="28"/>
        </w:rPr>
      </w:pPr>
      <w:proofErr w:type="spellStart"/>
      <w:r>
        <w:rPr>
          <w:rFonts w:ascii="Times New Roman" w:eastAsia="Times New Roman" w:hAnsi="Times New Roman"/>
          <w:sz w:val="96"/>
          <w:szCs w:val="96"/>
        </w:rPr>
        <w:t>Коуракский</w:t>
      </w:r>
      <w:proofErr w:type="spellEnd"/>
      <w:r>
        <w:rPr>
          <w:rFonts w:ascii="Times New Roman" w:eastAsia="Times New Roman" w:hAnsi="Times New Roman"/>
          <w:sz w:val="96"/>
          <w:szCs w:val="96"/>
        </w:rPr>
        <w:t xml:space="preserve"> вестник</w:t>
      </w:r>
    </w:p>
    <w:p w:rsidR="008D7A64" w:rsidRDefault="008D7A64" w:rsidP="008D7A64">
      <w:pPr>
        <w:spacing w:after="120" w:line="240" w:lineRule="auto"/>
        <w:rPr>
          <w:rFonts w:ascii="Times New Roman" w:eastAsia="Times New Roman" w:hAnsi="Times New Roman"/>
          <w:sz w:val="28"/>
          <w:szCs w:val="28"/>
        </w:rPr>
      </w:pPr>
      <w:proofErr w:type="gramStart"/>
      <w:r>
        <w:rPr>
          <w:rFonts w:ascii="Times New Roman" w:eastAsia="Times New Roman" w:hAnsi="Times New Roman"/>
          <w:sz w:val="28"/>
          <w:szCs w:val="28"/>
        </w:rPr>
        <w:t>УТВЕРЖДЁН</w:t>
      </w:r>
      <w:proofErr w:type="gramEnd"/>
      <w:r>
        <w:rPr>
          <w:rFonts w:ascii="Times New Roman" w:eastAsia="Times New Roman" w:hAnsi="Times New Roman"/>
          <w:sz w:val="28"/>
          <w:szCs w:val="28"/>
        </w:rPr>
        <w:t xml:space="preserve">  ПОСТАНОВЛЕНИЕМ ГЛАВЫ</w:t>
      </w:r>
    </w:p>
    <w:p w:rsidR="008D7A64" w:rsidRDefault="008D7A64" w:rsidP="008D7A64">
      <w:pPr>
        <w:spacing w:after="120" w:line="240" w:lineRule="auto"/>
        <w:rPr>
          <w:rFonts w:ascii="Times New Roman" w:eastAsia="Times New Roman" w:hAnsi="Times New Roman"/>
          <w:sz w:val="28"/>
          <w:szCs w:val="28"/>
        </w:rPr>
      </w:pPr>
      <w:r>
        <w:rPr>
          <w:rFonts w:ascii="Times New Roman" w:eastAsia="Times New Roman" w:hAnsi="Times New Roman"/>
          <w:sz w:val="28"/>
          <w:szCs w:val="28"/>
        </w:rPr>
        <w:t>КОУРАКСКОГО СЕЛЬСОВЕТА</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tbl>
      <w:tblPr>
        <w:tblW w:w="0" w:type="auto"/>
        <w:tblLook w:val="04A0" w:firstRow="1" w:lastRow="0" w:firstColumn="1" w:lastColumn="0" w:noHBand="0" w:noVBand="1"/>
      </w:tblPr>
      <w:tblGrid>
        <w:gridCol w:w="4631"/>
        <w:gridCol w:w="6001"/>
      </w:tblGrid>
      <w:tr w:rsidR="008D7A64" w:rsidTr="00E068B6">
        <w:tc>
          <w:tcPr>
            <w:tcW w:w="4631" w:type="dxa"/>
            <w:hideMark/>
          </w:tcPr>
          <w:p w:rsidR="008D7A64" w:rsidRDefault="008D7A64" w:rsidP="00E068B6">
            <w:pPr>
              <w:spacing w:after="120"/>
              <w:rPr>
                <w:rFonts w:ascii="Times New Roman" w:hAnsi="Times New Roman"/>
                <w:sz w:val="28"/>
                <w:szCs w:val="28"/>
              </w:rPr>
            </w:pPr>
            <w:r>
              <w:rPr>
                <w:rFonts w:ascii="Times New Roman" w:hAnsi="Times New Roman"/>
                <w:sz w:val="28"/>
                <w:szCs w:val="28"/>
              </w:rPr>
              <w:t>№  37  от  16.04.2008</w:t>
            </w:r>
          </w:p>
          <w:p w:rsidR="008D7A64" w:rsidRDefault="008D7A64" w:rsidP="00E068B6">
            <w:pPr>
              <w:spacing w:after="120"/>
              <w:rPr>
                <w:rFonts w:ascii="Times New Roman" w:hAnsi="Times New Roman"/>
                <w:sz w:val="24"/>
                <w:szCs w:val="24"/>
              </w:rPr>
            </w:pPr>
            <w:r>
              <w:rPr>
                <w:rFonts w:ascii="Times New Roman" w:hAnsi="Times New Roman"/>
                <w:sz w:val="28"/>
                <w:szCs w:val="28"/>
              </w:rPr>
              <w:t xml:space="preserve">№ 87   от 23.12.2014       </w:t>
            </w:r>
          </w:p>
        </w:tc>
        <w:tc>
          <w:tcPr>
            <w:tcW w:w="6001" w:type="dxa"/>
            <w:hideMark/>
          </w:tcPr>
          <w:p w:rsidR="008D7A64" w:rsidRDefault="008D7A64" w:rsidP="00E068B6">
            <w:pPr>
              <w:spacing w:after="120"/>
              <w:jc w:val="right"/>
              <w:rPr>
                <w:rFonts w:ascii="Times New Roman" w:hAnsi="Times New Roman"/>
                <w:b/>
                <w:sz w:val="32"/>
                <w:szCs w:val="32"/>
              </w:rPr>
            </w:pPr>
            <w:r>
              <w:rPr>
                <w:rFonts w:ascii="Times New Roman" w:hAnsi="Times New Roman"/>
                <w:b/>
                <w:sz w:val="32"/>
                <w:szCs w:val="32"/>
              </w:rPr>
              <w:t xml:space="preserve">      №</w:t>
            </w:r>
            <w:r w:rsidR="00430105">
              <w:rPr>
                <w:rFonts w:ascii="Times New Roman" w:hAnsi="Times New Roman"/>
                <w:b/>
                <w:sz w:val="32"/>
                <w:szCs w:val="32"/>
              </w:rPr>
              <w:t>2</w:t>
            </w:r>
            <w:r w:rsidR="00013ECD">
              <w:rPr>
                <w:rFonts w:ascii="Times New Roman" w:hAnsi="Times New Roman"/>
                <w:b/>
                <w:sz w:val="32"/>
                <w:szCs w:val="32"/>
              </w:rPr>
              <w:t>9</w:t>
            </w:r>
          </w:p>
          <w:p w:rsidR="008D7A64" w:rsidRDefault="00013ECD" w:rsidP="00940878">
            <w:pPr>
              <w:spacing w:after="120"/>
              <w:jc w:val="right"/>
              <w:rPr>
                <w:rFonts w:ascii="Times New Roman" w:hAnsi="Times New Roman"/>
                <w:b/>
                <w:sz w:val="32"/>
                <w:szCs w:val="32"/>
              </w:rPr>
            </w:pPr>
            <w:r>
              <w:rPr>
                <w:rFonts w:ascii="Times New Roman" w:hAnsi="Times New Roman"/>
                <w:b/>
                <w:sz w:val="32"/>
                <w:szCs w:val="32"/>
              </w:rPr>
              <w:t>08</w:t>
            </w:r>
            <w:r w:rsidR="001E6B1F">
              <w:rPr>
                <w:rFonts w:ascii="Times New Roman" w:hAnsi="Times New Roman"/>
                <w:b/>
                <w:sz w:val="32"/>
                <w:szCs w:val="32"/>
              </w:rPr>
              <w:t>.1</w:t>
            </w:r>
            <w:r w:rsidR="00940878">
              <w:rPr>
                <w:rFonts w:ascii="Times New Roman" w:hAnsi="Times New Roman"/>
                <w:b/>
                <w:sz w:val="32"/>
                <w:szCs w:val="32"/>
              </w:rPr>
              <w:t>1</w:t>
            </w:r>
            <w:r w:rsidR="008D7A64">
              <w:rPr>
                <w:rFonts w:ascii="Times New Roman" w:hAnsi="Times New Roman"/>
                <w:b/>
                <w:sz w:val="32"/>
                <w:szCs w:val="32"/>
              </w:rPr>
              <w:t>.202</w:t>
            </w:r>
            <w:r w:rsidR="00640ED7">
              <w:rPr>
                <w:rFonts w:ascii="Times New Roman" w:hAnsi="Times New Roman"/>
                <w:b/>
                <w:sz w:val="32"/>
                <w:szCs w:val="32"/>
              </w:rPr>
              <w:t>4</w:t>
            </w:r>
            <w:r w:rsidR="008D7A64" w:rsidRPr="00C22C56">
              <w:rPr>
                <w:rFonts w:ascii="Times New Roman" w:hAnsi="Times New Roman"/>
                <w:b/>
                <w:sz w:val="32"/>
                <w:szCs w:val="32"/>
              </w:rPr>
              <w:t xml:space="preserve"> года,</w:t>
            </w:r>
            <w:r w:rsidR="008D7A64">
              <w:rPr>
                <w:rFonts w:ascii="Times New Roman" w:hAnsi="Times New Roman"/>
                <w:b/>
                <w:sz w:val="32"/>
                <w:szCs w:val="32"/>
              </w:rPr>
              <w:t xml:space="preserve"> </w:t>
            </w:r>
            <w:r w:rsidR="00940878">
              <w:rPr>
                <w:rFonts w:ascii="Times New Roman" w:hAnsi="Times New Roman"/>
                <w:b/>
                <w:sz w:val="32"/>
                <w:szCs w:val="32"/>
              </w:rPr>
              <w:t>пятница</w:t>
            </w:r>
          </w:p>
        </w:tc>
      </w:tr>
    </w:tbl>
    <w:p w:rsidR="001B295E" w:rsidRDefault="001B295E" w:rsidP="008D7A64">
      <w:pPr>
        <w:pBdr>
          <w:bottom w:val="single" w:sz="12" w:space="0" w:color="auto"/>
        </w:pBdr>
        <w:spacing w:after="0" w:line="240" w:lineRule="auto"/>
        <w:jc w:val="both"/>
        <w:rPr>
          <w:rFonts w:ascii="Times New Roman" w:eastAsia="Times New Roman" w:hAnsi="Times New Roman"/>
          <w:sz w:val="16"/>
          <w:szCs w:val="16"/>
        </w:rPr>
      </w:pPr>
    </w:p>
    <w:p w:rsidR="00BF72BF" w:rsidRPr="00940878" w:rsidRDefault="00BF72BF" w:rsidP="00BF72BF">
      <w:pPr>
        <w:tabs>
          <w:tab w:val="left" w:pos="9921"/>
        </w:tabs>
        <w:spacing w:after="0" w:line="240" w:lineRule="auto"/>
        <w:ind w:right="-2" w:firstLine="567"/>
        <w:jc w:val="both"/>
        <w:rPr>
          <w:rFonts w:ascii="Times New Roman" w:eastAsia="Times New Roman" w:hAnsi="Times New Roman" w:cs="Times New Roman"/>
        </w:rPr>
      </w:pPr>
    </w:p>
    <w:p w:rsidR="00013ECD" w:rsidRPr="00013ECD" w:rsidRDefault="00013ECD" w:rsidP="00013ECD">
      <w:pPr>
        <w:spacing w:after="0" w:line="240" w:lineRule="auto"/>
        <w:jc w:val="center"/>
        <w:rPr>
          <w:rFonts w:ascii="Times New Roman" w:eastAsia="Times New Roman" w:hAnsi="Times New Roman" w:cs="Times New Roman"/>
          <w:sz w:val="20"/>
          <w:szCs w:val="20"/>
        </w:rPr>
      </w:pPr>
      <w:r w:rsidRPr="00013ECD">
        <w:rPr>
          <w:rFonts w:ascii="Times New Roman" w:eastAsia="Times New Roman" w:hAnsi="Times New Roman" w:cs="Times New Roman"/>
          <w:sz w:val="20"/>
          <w:szCs w:val="20"/>
        </w:rPr>
        <w:t xml:space="preserve">АДМИНИСТРАЦИЯ </w:t>
      </w:r>
    </w:p>
    <w:p w:rsidR="00013ECD" w:rsidRPr="00013ECD" w:rsidRDefault="00013ECD" w:rsidP="00013ECD">
      <w:pPr>
        <w:spacing w:after="0" w:line="240" w:lineRule="auto"/>
        <w:jc w:val="center"/>
        <w:rPr>
          <w:rFonts w:ascii="Times New Roman" w:eastAsia="Times New Roman" w:hAnsi="Times New Roman" w:cs="Times New Roman"/>
          <w:sz w:val="20"/>
          <w:szCs w:val="20"/>
        </w:rPr>
      </w:pPr>
      <w:r w:rsidRPr="00013ECD">
        <w:rPr>
          <w:rFonts w:ascii="Times New Roman" w:eastAsia="Times New Roman" w:hAnsi="Times New Roman" w:cs="Times New Roman"/>
          <w:sz w:val="20"/>
          <w:szCs w:val="20"/>
        </w:rPr>
        <w:t xml:space="preserve">КОУРАКСКОГО СЕЛЬСОВЕТА </w:t>
      </w:r>
    </w:p>
    <w:p w:rsidR="00013ECD" w:rsidRPr="00013ECD" w:rsidRDefault="00013ECD" w:rsidP="00013ECD">
      <w:pPr>
        <w:spacing w:after="0" w:line="240" w:lineRule="auto"/>
        <w:jc w:val="center"/>
        <w:rPr>
          <w:rFonts w:ascii="Times New Roman" w:eastAsia="Times New Roman" w:hAnsi="Times New Roman" w:cs="Times New Roman"/>
          <w:sz w:val="20"/>
          <w:szCs w:val="20"/>
        </w:rPr>
      </w:pPr>
      <w:r w:rsidRPr="00013ECD">
        <w:rPr>
          <w:rFonts w:ascii="Times New Roman" w:eastAsia="Times New Roman" w:hAnsi="Times New Roman" w:cs="Times New Roman"/>
          <w:sz w:val="20"/>
          <w:szCs w:val="20"/>
        </w:rPr>
        <w:t xml:space="preserve">ТОГУЧИНСКОГО РАЙОНА </w:t>
      </w:r>
    </w:p>
    <w:p w:rsidR="00013ECD" w:rsidRPr="00013ECD" w:rsidRDefault="00013ECD" w:rsidP="00013ECD">
      <w:pPr>
        <w:spacing w:after="0" w:line="240" w:lineRule="auto"/>
        <w:jc w:val="center"/>
        <w:rPr>
          <w:rFonts w:ascii="Times New Roman" w:eastAsia="Times New Roman" w:hAnsi="Times New Roman" w:cs="Times New Roman"/>
          <w:sz w:val="20"/>
          <w:szCs w:val="20"/>
        </w:rPr>
      </w:pPr>
      <w:r w:rsidRPr="00013ECD">
        <w:rPr>
          <w:rFonts w:ascii="Times New Roman" w:eastAsia="Times New Roman" w:hAnsi="Times New Roman" w:cs="Times New Roman"/>
          <w:sz w:val="20"/>
          <w:szCs w:val="20"/>
        </w:rPr>
        <w:t>НОВОСИБИРСКОЙ ОБЛАСТИ</w:t>
      </w:r>
    </w:p>
    <w:p w:rsidR="00013ECD" w:rsidRPr="00013ECD" w:rsidRDefault="00013ECD" w:rsidP="00013ECD">
      <w:pPr>
        <w:spacing w:after="0" w:line="240" w:lineRule="auto"/>
        <w:rPr>
          <w:rFonts w:ascii="Times New Roman" w:eastAsia="Times New Roman" w:hAnsi="Times New Roman" w:cs="Times New Roman"/>
          <w:sz w:val="20"/>
          <w:szCs w:val="20"/>
        </w:rPr>
      </w:pPr>
    </w:p>
    <w:p w:rsidR="00013ECD" w:rsidRPr="00013ECD" w:rsidRDefault="00013ECD" w:rsidP="00013ECD">
      <w:pPr>
        <w:spacing w:after="0" w:line="240" w:lineRule="auto"/>
        <w:jc w:val="center"/>
        <w:rPr>
          <w:rFonts w:ascii="Times New Roman" w:eastAsia="Times New Roman" w:hAnsi="Times New Roman" w:cs="Times New Roman"/>
          <w:sz w:val="20"/>
          <w:szCs w:val="20"/>
        </w:rPr>
      </w:pPr>
      <w:r w:rsidRPr="00013ECD">
        <w:rPr>
          <w:rFonts w:ascii="Times New Roman" w:eastAsia="Times New Roman" w:hAnsi="Times New Roman" w:cs="Times New Roman"/>
          <w:sz w:val="20"/>
          <w:szCs w:val="20"/>
        </w:rPr>
        <w:t>ПОСТАНОВЛЕНИЕ</w:t>
      </w:r>
    </w:p>
    <w:p w:rsidR="00013ECD" w:rsidRPr="00013ECD" w:rsidRDefault="00013ECD" w:rsidP="00013ECD">
      <w:pPr>
        <w:spacing w:after="0" w:line="240" w:lineRule="auto"/>
        <w:jc w:val="center"/>
        <w:rPr>
          <w:rFonts w:ascii="Times New Roman" w:eastAsia="Times New Roman" w:hAnsi="Times New Roman" w:cs="Times New Roman"/>
          <w:b/>
          <w:sz w:val="20"/>
          <w:szCs w:val="20"/>
        </w:rPr>
      </w:pPr>
    </w:p>
    <w:p w:rsidR="00013ECD" w:rsidRPr="00013ECD" w:rsidRDefault="00013ECD" w:rsidP="00013ECD">
      <w:pPr>
        <w:spacing w:after="0" w:line="240" w:lineRule="auto"/>
        <w:jc w:val="center"/>
        <w:rPr>
          <w:rFonts w:ascii="Times New Roman" w:eastAsia="Times New Roman" w:hAnsi="Times New Roman" w:cs="Times New Roman"/>
          <w:sz w:val="20"/>
          <w:szCs w:val="20"/>
        </w:rPr>
      </w:pPr>
      <w:r w:rsidRPr="00013ECD">
        <w:rPr>
          <w:rFonts w:ascii="Times New Roman" w:eastAsia="Times New Roman" w:hAnsi="Times New Roman" w:cs="Times New Roman"/>
          <w:sz w:val="20"/>
          <w:szCs w:val="20"/>
        </w:rPr>
        <w:t>06.11.2024               № 77/93.011</w:t>
      </w:r>
    </w:p>
    <w:p w:rsidR="00013ECD" w:rsidRPr="00013ECD" w:rsidRDefault="00013ECD" w:rsidP="00013ECD">
      <w:pPr>
        <w:spacing w:after="0" w:line="240" w:lineRule="auto"/>
        <w:jc w:val="center"/>
        <w:rPr>
          <w:rFonts w:ascii="Times New Roman" w:eastAsia="Times New Roman" w:hAnsi="Times New Roman" w:cs="Times New Roman"/>
          <w:sz w:val="20"/>
          <w:szCs w:val="20"/>
        </w:rPr>
      </w:pPr>
      <w:r w:rsidRPr="00013ECD">
        <w:rPr>
          <w:rFonts w:ascii="Times New Roman" w:eastAsia="Times New Roman" w:hAnsi="Times New Roman" w:cs="Times New Roman"/>
          <w:sz w:val="20"/>
          <w:szCs w:val="20"/>
        </w:rPr>
        <w:t>с. Коурак</w:t>
      </w:r>
    </w:p>
    <w:p w:rsidR="00013ECD" w:rsidRPr="00013ECD" w:rsidRDefault="00013ECD" w:rsidP="00013ECD">
      <w:pPr>
        <w:spacing w:after="0" w:line="240" w:lineRule="auto"/>
        <w:jc w:val="center"/>
        <w:rPr>
          <w:rFonts w:ascii="Times New Roman" w:eastAsia="Times New Roman" w:hAnsi="Times New Roman" w:cs="Times New Roman"/>
          <w:sz w:val="20"/>
          <w:szCs w:val="20"/>
        </w:rPr>
      </w:pPr>
    </w:p>
    <w:p w:rsidR="00013ECD" w:rsidRPr="00013ECD" w:rsidRDefault="00013ECD" w:rsidP="00013ECD">
      <w:pPr>
        <w:spacing w:line="240" w:lineRule="auto"/>
        <w:jc w:val="center"/>
        <w:rPr>
          <w:rFonts w:ascii="Times New Roman" w:eastAsia="Calibri" w:hAnsi="Times New Roman" w:cs="Times New Roman"/>
          <w:sz w:val="20"/>
          <w:szCs w:val="20"/>
          <w:lang w:eastAsia="en-US"/>
        </w:rPr>
      </w:pPr>
      <w:r w:rsidRPr="00013ECD">
        <w:rPr>
          <w:rFonts w:ascii="Times New Roman" w:eastAsia="Calibri" w:hAnsi="Times New Roman" w:cs="Times New Roman"/>
          <w:sz w:val="20"/>
          <w:szCs w:val="20"/>
          <w:lang w:eastAsia="en-US"/>
        </w:rPr>
        <w:t>О внесении изменений в постановление администрации Коуракского сельсовета Тогучинского района Новосибирской области от 05.11.2019 №126/93.011 «Об утверждении Порядка составления, утверждения и ведения бюджетной сметы муниципальных казенных учреждений Коуракского сельсовета  Тогучинского района Новосибирской области»</w:t>
      </w:r>
    </w:p>
    <w:p w:rsidR="00013ECD" w:rsidRPr="00013ECD" w:rsidRDefault="00013ECD" w:rsidP="00013ECD">
      <w:pPr>
        <w:spacing w:after="0" w:line="240" w:lineRule="auto"/>
        <w:ind w:firstLine="426"/>
        <w:jc w:val="both"/>
        <w:rPr>
          <w:rFonts w:ascii="Times New Roman" w:eastAsia="Calibri" w:hAnsi="Times New Roman" w:cs="Times New Roman"/>
          <w:sz w:val="20"/>
          <w:szCs w:val="20"/>
          <w:lang w:eastAsia="en-US"/>
        </w:rPr>
      </w:pPr>
    </w:p>
    <w:p w:rsidR="00013ECD" w:rsidRPr="00013ECD" w:rsidRDefault="00013ECD" w:rsidP="00013ECD">
      <w:pPr>
        <w:spacing w:after="0" w:line="240" w:lineRule="auto"/>
        <w:ind w:firstLine="426"/>
        <w:jc w:val="both"/>
        <w:rPr>
          <w:rFonts w:ascii="Times New Roman" w:eastAsia="Times New Roman" w:hAnsi="Times New Roman" w:cs="Times New Roman"/>
          <w:sz w:val="20"/>
          <w:szCs w:val="20"/>
        </w:rPr>
      </w:pPr>
      <w:proofErr w:type="gramStart"/>
      <w:r w:rsidRPr="00013ECD">
        <w:rPr>
          <w:rFonts w:ascii="Times New Roman" w:eastAsia="Calibri" w:hAnsi="Times New Roman" w:cs="Times New Roman"/>
          <w:sz w:val="20"/>
          <w:szCs w:val="20"/>
          <w:lang w:eastAsia="en-US"/>
        </w:rPr>
        <w:t xml:space="preserve">В целях приведения муниципальных правовых актов администрации Коуракского сельсовета Тогучинского района Новосибирской области в соответствие с действующим законодательством, руководствуясь пунктом 1 статьи 221 Бюджетного кодекса Российской Федерации, </w:t>
      </w:r>
      <w:r w:rsidRPr="009A25BC">
        <w:rPr>
          <w:rFonts w:ascii="Times New Roman" w:eastAsia="Arial" w:hAnsi="Times New Roman" w:cs="Times New Roman"/>
          <w:color w:val="000000"/>
          <w:sz w:val="20"/>
          <w:szCs w:val="20"/>
          <w:lang w:eastAsia="en-US"/>
        </w:rPr>
        <w:t>Приказом м</w:t>
      </w:r>
      <w:r w:rsidRPr="00013ECD">
        <w:rPr>
          <w:rFonts w:ascii="Times New Roman" w:eastAsia="Calibri" w:hAnsi="Times New Roman" w:cs="Times New Roman"/>
          <w:color w:val="000000"/>
          <w:sz w:val="20"/>
          <w:szCs w:val="20"/>
          <w:lang w:eastAsia="en-US"/>
        </w:rPr>
        <w:t xml:space="preserve">инистерства финансов Российской Федерации от 14.02.2018 N 26н "Об Общих требованиях к порядку составления, утверждения и ведения бюджетных смет казенных учреждений", </w:t>
      </w:r>
      <w:r w:rsidRPr="00013ECD">
        <w:rPr>
          <w:rFonts w:ascii="Times New Roman" w:eastAsia="Times New Roman" w:hAnsi="Times New Roman" w:cs="Times New Roman"/>
          <w:sz w:val="20"/>
          <w:szCs w:val="20"/>
        </w:rPr>
        <w:t>администрация Коуракского сельсовета Тогучинского района Новосибирской области</w:t>
      </w:r>
      <w:proofErr w:type="gramEnd"/>
    </w:p>
    <w:p w:rsidR="00013ECD" w:rsidRPr="00013ECD" w:rsidRDefault="00013ECD" w:rsidP="00013ECD">
      <w:pPr>
        <w:tabs>
          <w:tab w:val="right" w:pos="9355"/>
        </w:tabs>
        <w:spacing w:after="0" w:line="240" w:lineRule="auto"/>
        <w:rPr>
          <w:rFonts w:ascii="Times New Roman" w:eastAsia="Times New Roman" w:hAnsi="Times New Roman" w:cs="Times New Roman"/>
          <w:sz w:val="20"/>
          <w:szCs w:val="20"/>
        </w:rPr>
      </w:pPr>
      <w:r w:rsidRPr="00013ECD">
        <w:rPr>
          <w:rFonts w:ascii="Times New Roman" w:eastAsia="Times New Roman" w:hAnsi="Times New Roman" w:cs="Times New Roman"/>
          <w:sz w:val="20"/>
          <w:szCs w:val="20"/>
        </w:rPr>
        <w:t>ПОСТАНОВЛЯЕТ:</w:t>
      </w:r>
      <w:r w:rsidRPr="00013ECD">
        <w:rPr>
          <w:rFonts w:ascii="Times New Roman" w:eastAsia="Times New Roman" w:hAnsi="Times New Roman" w:cs="Times New Roman"/>
          <w:sz w:val="20"/>
          <w:szCs w:val="20"/>
        </w:rPr>
        <w:tab/>
      </w:r>
    </w:p>
    <w:p w:rsidR="00013ECD" w:rsidRPr="00013ECD" w:rsidRDefault="00013ECD" w:rsidP="00013ECD">
      <w:pPr>
        <w:tabs>
          <w:tab w:val="left" w:pos="0"/>
        </w:tabs>
        <w:spacing w:line="240" w:lineRule="auto"/>
        <w:ind w:firstLine="709"/>
        <w:jc w:val="both"/>
        <w:rPr>
          <w:rFonts w:ascii="Times New Roman" w:eastAsia="Calibri" w:hAnsi="Times New Roman" w:cs="Times New Roman"/>
          <w:sz w:val="20"/>
          <w:szCs w:val="20"/>
          <w:lang w:eastAsia="en-US"/>
        </w:rPr>
      </w:pPr>
      <w:r w:rsidRPr="00013ECD">
        <w:rPr>
          <w:rFonts w:ascii="Times New Roman" w:eastAsia="Calibri" w:hAnsi="Times New Roman" w:cs="Times New Roman"/>
          <w:sz w:val="20"/>
          <w:szCs w:val="20"/>
          <w:lang w:eastAsia="en-US"/>
        </w:rPr>
        <w:t>1.</w:t>
      </w:r>
      <w:r w:rsidRPr="00013ECD">
        <w:rPr>
          <w:rFonts w:ascii="Times New Roman" w:eastAsia="Calibri" w:hAnsi="Times New Roman" w:cs="Times New Roman"/>
          <w:sz w:val="20"/>
          <w:szCs w:val="20"/>
          <w:lang w:val="en-US" w:eastAsia="en-US"/>
        </w:rPr>
        <w:t> </w:t>
      </w:r>
      <w:r w:rsidRPr="00013ECD">
        <w:rPr>
          <w:rFonts w:ascii="Times New Roman" w:eastAsia="Calibri" w:hAnsi="Times New Roman" w:cs="Times New Roman"/>
          <w:sz w:val="20"/>
          <w:szCs w:val="20"/>
          <w:lang w:eastAsia="en-US"/>
        </w:rPr>
        <w:t>Внести следующие изменения в постановление администрации Тогучинского района Новосибирской области от 29.12.2018 №1474 «Об утверждении Порядка составления, утверждения и ведения бюджетной сметы муниципальных казенных учреждений Тогучинского района Новосибирской области» (далее - Постановление):</w:t>
      </w:r>
    </w:p>
    <w:p w:rsidR="00013ECD" w:rsidRPr="00013ECD" w:rsidRDefault="00013ECD" w:rsidP="00013ECD">
      <w:pPr>
        <w:tabs>
          <w:tab w:val="left" w:pos="0"/>
        </w:tabs>
        <w:spacing w:line="240" w:lineRule="auto"/>
        <w:jc w:val="both"/>
        <w:rPr>
          <w:rFonts w:ascii="Times New Roman" w:eastAsia="Calibri" w:hAnsi="Times New Roman" w:cs="Times New Roman"/>
          <w:sz w:val="20"/>
          <w:szCs w:val="20"/>
          <w:lang w:eastAsia="en-US"/>
        </w:rPr>
      </w:pPr>
      <w:r w:rsidRPr="00013ECD">
        <w:rPr>
          <w:rFonts w:ascii="Times New Roman" w:eastAsia="Calibri" w:hAnsi="Times New Roman" w:cs="Times New Roman"/>
          <w:sz w:val="20"/>
          <w:szCs w:val="20"/>
          <w:lang w:eastAsia="en-US"/>
        </w:rPr>
        <w:tab/>
        <w:t>1.1. Пункт 2 приложения к Постановлению дополнить абзацем следующего содержания:</w:t>
      </w:r>
    </w:p>
    <w:p w:rsidR="00013ECD" w:rsidRPr="00013ECD" w:rsidRDefault="00013ECD" w:rsidP="00013ECD">
      <w:pPr>
        <w:widowControl w:val="0"/>
        <w:spacing w:after="0" w:line="240" w:lineRule="auto"/>
        <w:ind w:firstLine="540"/>
        <w:jc w:val="both"/>
        <w:rPr>
          <w:rFonts w:ascii="Times New Roman" w:eastAsia="Times New Roman" w:hAnsi="Times New Roman" w:cs="Times New Roman"/>
          <w:sz w:val="20"/>
          <w:szCs w:val="20"/>
        </w:rPr>
      </w:pPr>
      <w:r w:rsidRPr="00013ECD">
        <w:rPr>
          <w:rFonts w:ascii="Times New Roman" w:eastAsia="Times New Roman" w:hAnsi="Times New Roman" w:cs="Times New Roman"/>
          <w:sz w:val="20"/>
          <w:szCs w:val="20"/>
        </w:rPr>
        <w:t>«Составление, утверждение и ведение бюджетных смет получателей бюджетных средств осуществляется в электронном виде в программном комплексе "Региональный электронный бюджет. Исполнение бюджета" (ПК "</w:t>
      </w:r>
      <w:proofErr w:type="spellStart"/>
      <w:r w:rsidRPr="00013ECD">
        <w:rPr>
          <w:rFonts w:ascii="Times New Roman" w:eastAsia="Times New Roman" w:hAnsi="Times New Roman" w:cs="Times New Roman"/>
          <w:sz w:val="20"/>
          <w:szCs w:val="20"/>
        </w:rPr>
        <w:t>Web</w:t>
      </w:r>
      <w:proofErr w:type="spellEnd"/>
      <w:r w:rsidRPr="00013ECD">
        <w:rPr>
          <w:rFonts w:ascii="Times New Roman" w:eastAsia="Times New Roman" w:hAnsi="Times New Roman" w:cs="Times New Roman"/>
          <w:sz w:val="20"/>
          <w:szCs w:val="20"/>
        </w:rPr>
        <w:t>-исполнение") государственной информационной системы "Автоматизированная система управления бюджетными процессами Новосибирской области" (далее - ПК "</w:t>
      </w:r>
      <w:proofErr w:type="spellStart"/>
      <w:r w:rsidRPr="00013ECD">
        <w:rPr>
          <w:rFonts w:ascii="Times New Roman" w:eastAsia="Times New Roman" w:hAnsi="Times New Roman" w:cs="Times New Roman"/>
          <w:sz w:val="20"/>
          <w:szCs w:val="20"/>
        </w:rPr>
        <w:t>Web</w:t>
      </w:r>
      <w:proofErr w:type="spellEnd"/>
      <w:r w:rsidRPr="00013ECD">
        <w:rPr>
          <w:rFonts w:ascii="Times New Roman" w:eastAsia="Times New Roman" w:hAnsi="Times New Roman" w:cs="Times New Roman"/>
          <w:sz w:val="20"/>
          <w:szCs w:val="20"/>
        </w:rPr>
        <w:t>-исполнение").»;</w:t>
      </w:r>
    </w:p>
    <w:p w:rsidR="00013ECD" w:rsidRPr="00013ECD" w:rsidRDefault="00013ECD" w:rsidP="00013ECD">
      <w:pPr>
        <w:widowControl w:val="0"/>
        <w:spacing w:after="0" w:line="240" w:lineRule="auto"/>
        <w:ind w:firstLine="709"/>
        <w:jc w:val="both"/>
        <w:rPr>
          <w:rFonts w:ascii="Times New Roman" w:eastAsia="Times New Roman" w:hAnsi="Times New Roman" w:cs="Times New Roman"/>
          <w:sz w:val="20"/>
          <w:szCs w:val="20"/>
        </w:rPr>
      </w:pPr>
      <w:r w:rsidRPr="00013ECD">
        <w:rPr>
          <w:rFonts w:ascii="Times New Roman" w:eastAsia="Times New Roman" w:hAnsi="Times New Roman" w:cs="Times New Roman"/>
          <w:sz w:val="20"/>
          <w:szCs w:val="20"/>
        </w:rPr>
        <w:t>1.2. Пункт 8 приложения к Постановлению изложить в новой редакции:</w:t>
      </w:r>
    </w:p>
    <w:p w:rsidR="00013ECD" w:rsidRPr="00013ECD" w:rsidRDefault="00013ECD" w:rsidP="00013ECD">
      <w:pPr>
        <w:widowControl w:val="0"/>
        <w:spacing w:after="0" w:line="240" w:lineRule="auto"/>
        <w:ind w:firstLine="709"/>
        <w:jc w:val="both"/>
        <w:rPr>
          <w:rFonts w:ascii="Times New Roman" w:eastAsia="Times New Roman" w:hAnsi="Times New Roman" w:cs="Times New Roman"/>
          <w:color w:val="000000"/>
          <w:sz w:val="20"/>
          <w:szCs w:val="20"/>
        </w:rPr>
      </w:pPr>
      <w:r w:rsidRPr="00013ECD">
        <w:rPr>
          <w:rFonts w:ascii="Times New Roman" w:eastAsia="Times New Roman" w:hAnsi="Times New Roman" w:cs="Times New Roman"/>
          <w:sz w:val="20"/>
          <w:szCs w:val="20"/>
        </w:rPr>
        <w:t>«</w:t>
      </w:r>
      <w:r w:rsidRPr="00013ECD">
        <w:rPr>
          <w:rFonts w:ascii="Times New Roman" w:eastAsia="Times New Roman" w:hAnsi="Times New Roman" w:cs="Times New Roman"/>
          <w:color w:val="000000"/>
          <w:sz w:val="20"/>
          <w:szCs w:val="20"/>
        </w:rPr>
        <w:t xml:space="preserve">8. </w:t>
      </w:r>
      <w:proofErr w:type="gramStart"/>
      <w:r w:rsidRPr="00013ECD">
        <w:rPr>
          <w:rFonts w:ascii="Times New Roman" w:eastAsia="Times New Roman" w:hAnsi="Times New Roman" w:cs="Times New Roman"/>
          <w:color w:val="000000"/>
          <w:sz w:val="20"/>
          <w:szCs w:val="20"/>
        </w:rPr>
        <w:t>Бюджетная смета органа местного самоуправления, осуществляющего бюджетные полномочия главного распорядителя бюджетных средств, подписывается электронной подписью руководителя финансовой службы и утверждается электронной подписью руководителя главного распорядителя (распорядителя) бюджетных средств или уполномоченного им муниципального служащего (работника) органа местного самоуправления.</w:t>
      </w:r>
      <w:proofErr w:type="gramEnd"/>
    </w:p>
    <w:p w:rsidR="00013ECD" w:rsidRPr="00013ECD" w:rsidRDefault="00013ECD" w:rsidP="00013ECD">
      <w:pPr>
        <w:widowControl w:val="0"/>
        <w:spacing w:after="0" w:line="240" w:lineRule="auto"/>
        <w:ind w:firstLine="709"/>
        <w:jc w:val="both"/>
        <w:rPr>
          <w:rFonts w:ascii="Times New Roman" w:eastAsia="Times New Roman" w:hAnsi="Times New Roman" w:cs="Times New Roman"/>
          <w:color w:val="000000"/>
          <w:sz w:val="20"/>
          <w:szCs w:val="20"/>
        </w:rPr>
      </w:pPr>
      <w:r w:rsidRPr="00013ECD">
        <w:rPr>
          <w:rFonts w:ascii="Times New Roman" w:eastAsia="Times New Roman" w:hAnsi="Times New Roman" w:cs="Times New Roman"/>
          <w:color w:val="000000"/>
          <w:sz w:val="20"/>
          <w:szCs w:val="20"/>
        </w:rPr>
        <w:t xml:space="preserve">Бюджетная смета учреждения подписывается электронной подписью руководителя финансовой службы учреждения либо главного бухгалтера учреждения, утверждается электронной подписью руководителя учреждения или уполномоченного им работника учреждения. </w:t>
      </w:r>
    </w:p>
    <w:p w:rsidR="00013ECD" w:rsidRPr="00013ECD" w:rsidRDefault="00013ECD" w:rsidP="00013ECD">
      <w:pPr>
        <w:widowControl w:val="0"/>
        <w:spacing w:after="0" w:line="240" w:lineRule="auto"/>
        <w:ind w:firstLine="709"/>
        <w:jc w:val="both"/>
        <w:rPr>
          <w:rFonts w:ascii="Times New Roman" w:eastAsia="Times New Roman" w:hAnsi="Times New Roman" w:cs="Times New Roman"/>
          <w:color w:val="000000"/>
          <w:sz w:val="20"/>
          <w:szCs w:val="20"/>
        </w:rPr>
      </w:pPr>
      <w:r w:rsidRPr="00013ECD">
        <w:rPr>
          <w:rFonts w:ascii="Times New Roman" w:eastAsia="Times New Roman" w:hAnsi="Times New Roman" w:cs="Times New Roman"/>
          <w:color w:val="000000"/>
          <w:sz w:val="20"/>
          <w:szCs w:val="20"/>
        </w:rPr>
        <w:t xml:space="preserve">Обоснования (расчеты) </w:t>
      </w:r>
      <w:proofErr w:type="gramStart"/>
      <w:r w:rsidRPr="00013ECD">
        <w:rPr>
          <w:rFonts w:ascii="Times New Roman" w:eastAsia="Times New Roman" w:hAnsi="Times New Roman" w:cs="Times New Roman"/>
          <w:color w:val="000000"/>
          <w:sz w:val="20"/>
          <w:szCs w:val="20"/>
        </w:rPr>
        <w:t>плановых сметных показателей, использованных при формировании бюджетных смет направляются</w:t>
      </w:r>
      <w:proofErr w:type="gramEnd"/>
      <w:r w:rsidRPr="00013ECD">
        <w:rPr>
          <w:rFonts w:ascii="Times New Roman" w:eastAsia="Times New Roman" w:hAnsi="Times New Roman" w:cs="Times New Roman"/>
          <w:color w:val="000000"/>
          <w:sz w:val="20"/>
          <w:szCs w:val="20"/>
        </w:rPr>
        <w:t xml:space="preserve"> в адрес отдела финансов, учета и отчетности администрации Тогучинского района Новосибирской области (далее-отдел финансов, учета и отчетности)</w:t>
      </w:r>
    </w:p>
    <w:p w:rsidR="00013ECD" w:rsidRPr="00013ECD" w:rsidRDefault="00013ECD" w:rsidP="00013ECD">
      <w:pPr>
        <w:widowControl w:val="0"/>
        <w:spacing w:after="0" w:line="240" w:lineRule="auto"/>
        <w:ind w:firstLine="709"/>
        <w:jc w:val="both"/>
        <w:rPr>
          <w:rFonts w:ascii="Times New Roman" w:eastAsia="Times New Roman" w:hAnsi="Times New Roman" w:cs="Times New Roman"/>
          <w:color w:val="000000"/>
          <w:sz w:val="20"/>
          <w:szCs w:val="20"/>
        </w:rPr>
      </w:pPr>
      <w:r w:rsidRPr="00013ECD">
        <w:rPr>
          <w:rFonts w:ascii="Times New Roman" w:eastAsia="Times New Roman" w:hAnsi="Times New Roman" w:cs="Times New Roman"/>
          <w:color w:val="000000"/>
          <w:sz w:val="20"/>
          <w:szCs w:val="20"/>
        </w:rPr>
        <w:t>Указанные обоснования (расчеты) плановых сметных показателей подготавливаются в процессе формирования проекта Решения о бюджете на очередной финансовый год и плановый период и являются неотъемлемой частью бюджетной сметы</w:t>
      </w:r>
      <w:proofErr w:type="gramStart"/>
      <w:r w:rsidRPr="00013ECD">
        <w:rPr>
          <w:rFonts w:ascii="Times New Roman" w:eastAsia="Times New Roman" w:hAnsi="Times New Roman" w:cs="Times New Roman"/>
          <w:color w:val="000000"/>
          <w:sz w:val="20"/>
          <w:szCs w:val="20"/>
        </w:rPr>
        <w:t>.»;</w:t>
      </w:r>
      <w:proofErr w:type="gramEnd"/>
    </w:p>
    <w:p w:rsidR="00013ECD" w:rsidRPr="00013ECD" w:rsidRDefault="00013ECD" w:rsidP="00013ECD">
      <w:pPr>
        <w:widowControl w:val="0"/>
        <w:spacing w:after="0" w:line="240" w:lineRule="auto"/>
        <w:ind w:firstLine="709"/>
        <w:jc w:val="both"/>
        <w:rPr>
          <w:rFonts w:ascii="Times New Roman" w:eastAsia="Times New Roman" w:hAnsi="Times New Roman" w:cs="Times New Roman"/>
          <w:sz w:val="20"/>
          <w:szCs w:val="20"/>
        </w:rPr>
      </w:pPr>
      <w:r w:rsidRPr="00013ECD">
        <w:rPr>
          <w:rFonts w:ascii="Times New Roman" w:eastAsia="Times New Roman" w:hAnsi="Times New Roman" w:cs="Times New Roman"/>
          <w:color w:val="000000"/>
          <w:sz w:val="20"/>
          <w:szCs w:val="20"/>
        </w:rPr>
        <w:t xml:space="preserve">1.3. Пункт 16 </w:t>
      </w:r>
      <w:r w:rsidRPr="00013ECD">
        <w:rPr>
          <w:rFonts w:ascii="Times New Roman" w:eastAsia="Times New Roman" w:hAnsi="Times New Roman" w:cs="Times New Roman"/>
          <w:sz w:val="20"/>
          <w:szCs w:val="20"/>
        </w:rPr>
        <w:t>приложения к Постановлению изложить в новой редакции:</w:t>
      </w:r>
    </w:p>
    <w:p w:rsidR="00013ECD" w:rsidRPr="00013ECD" w:rsidRDefault="00013ECD" w:rsidP="00013ECD">
      <w:pPr>
        <w:widowControl w:val="0"/>
        <w:spacing w:after="0" w:line="240" w:lineRule="auto"/>
        <w:ind w:firstLine="709"/>
        <w:jc w:val="both"/>
        <w:rPr>
          <w:rFonts w:ascii="Times New Roman" w:eastAsia="Times New Roman" w:hAnsi="Times New Roman" w:cs="Times New Roman"/>
          <w:sz w:val="20"/>
          <w:szCs w:val="20"/>
        </w:rPr>
      </w:pPr>
      <w:r w:rsidRPr="00013ECD">
        <w:rPr>
          <w:rFonts w:ascii="Times New Roman" w:eastAsia="Times New Roman" w:hAnsi="Times New Roman" w:cs="Times New Roman"/>
          <w:sz w:val="20"/>
          <w:szCs w:val="20"/>
        </w:rPr>
        <w:t>«</w:t>
      </w:r>
      <w:r w:rsidRPr="00013ECD">
        <w:rPr>
          <w:rFonts w:ascii="Times New Roman" w:eastAsia="Times New Roman" w:hAnsi="Times New Roman" w:cs="Times New Roman"/>
          <w:color w:val="000000"/>
          <w:sz w:val="20"/>
          <w:szCs w:val="20"/>
        </w:rPr>
        <w:t>16. Изменения показателей бюджетных смет получателей бюджетных средств составляются и утверждаются в соответствии с правилами, определенными пунктами 4,5, 8 настоящего Порядка, по форме согласно приложению N 3 к настоящему Порядку.</w:t>
      </w:r>
    </w:p>
    <w:p w:rsidR="00013ECD" w:rsidRPr="00013ECD" w:rsidRDefault="00013ECD" w:rsidP="00013ECD">
      <w:pPr>
        <w:widowControl w:val="0"/>
        <w:spacing w:after="0" w:line="240" w:lineRule="auto"/>
        <w:ind w:firstLine="709"/>
        <w:jc w:val="both"/>
        <w:rPr>
          <w:rFonts w:ascii="Times New Roman" w:eastAsia="Times New Roman" w:hAnsi="Times New Roman" w:cs="Times New Roman"/>
          <w:color w:val="000000"/>
          <w:sz w:val="20"/>
          <w:szCs w:val="20"/>
        </w:rPr>
      </w:pPr>
      <w:r w:rsidRPr="00013ECD">
        <w:rPr>
          <w:rFonts w:ascii="Times New Roman" w:eastAsia="Times New Roman" w:hAnsi="Times New Roman" w:cs="Times New Roman"/>
          <w:color w:val="000000"/>
          <w:sz w:val="20"/>
          <w:szCs w:val="20"/>
        </w:rPr>
        <w:t>Изменения показателей бюджетной сметы получателей бюджетных средств формируются не позднее двух рабочих дней, следующих за днем принятия изменений лимитов бюджетных обязатель</w:t>
      </w:r>
      <w:proofErr w:type="gramStart"/>
      <w:r w:rsidRPr="00013ECD">
        <w:rPr>
          <w:rFonts w:ascii="Times New Roman" w:eastAsia="Times New Roman" w:hAnsi="Times New Roman" w:cs="Times New Roman"/>
          <w:color w:val="000000"/>
          <w:sz w:val="20"/>
          <w:szCs w:val="20"/>
        </w:rPr>
        <w:t>ств в ПК</w:t>
      </w:r>
      <w:proofErr w:type="gramEnd"/>
      <w:r w:rsidRPr="00013ECD">
        <w:rPr>
          <w:rFonts w:ascii="Times New Roman" w:eastAsia="Times New Roman" w:hAnsi="Times New Roman" w:cs="Times New Roman"/>
          <w:color w:val="000000"/>
          <w:sz w:val="20"/>
          <w:szCs w:val="20"/>
        </w:rPr>
        <w:t xml:space="preserve"> "</w:t>
      </w:r>
      <w:proofErr w:type="spellStart"/>
      <w:r w:rsidRPr="00013ECD">
        <w:rPr>
          <w:rFonts w:ascii="Times New Roman" w:eastAsia="Times New Roman" w:hAnsi="Times New Roman" w:cs="Times New Roman"/>
          <w:color w:val="000000"/>
          <w:sz w:val="20"/>
          <w:szCs w:val="20"/>
        </w:rPr>
        <w:t>Web</w:t>
      </w:r>
      <w:proofErr w:type="spellEnd"/>
      <w:r w:rsidRPr="00013ECD">
        <w:rPr>
          <w:rFonts w:ascii="Times New Roman" w:eastAsia="Times New Roman" w:hAnsi="Times New Roman" w:cs="Times New Roman"/>
          <w:color w:val="000000"/>
          <w:sz w:val="20"/>
          <w:szCs w:val="20"/>
        </w:rPr>
        <w:t>-исполнение".</w:t>
      </w:r>
    </w:p>
    <w:p w:rsidR="00013ECD" w:rsidRPr="00013ECD" w:rsidRDefault="00013ECD" w:rsidP="00013ECD">
      <w:pPr>
        <w:widowControl w:val="0"/>
        <w:spacing w:after="0" w:line="240" w:lineRule="auto"/>
        <w:ind w:firstLine="709"/>
        <w:jc w:val="both"/>
        <w:rPr>
          <w:rFonts w:ascii="Times New Roman" w:eastAsia="Times New Roman" w:hAnsi="Times New Roman" w:cs="Times New Roman"/>
          <w:color w:val="000000"/>
          <w:sz w:val="20"/>
          <w:szCs w:val="20"/>
        </w:rPr>
      </w:pPr>
      <w:r w:rsidRPr="00013ECD">
        <w:rPr>
          <w:rFonts w:ascii="Times New Roman" w:eastAsia="Times New Roman" w:hAnsi="Times New Roman" w:cs="Times New Roman"/>
          <w:color w:val="000000"/>
          <w:sz w:val="20"/>
          <w:szCs w:val="20"/>
        </w:rPr>
        <w:t xml:space="preserve">К представленным на утверждение изменениям показателей бюджетных смет прилагаются обоснования (расчеты) </w:t>
      </w:r>
      <w:r w:rsidRPr="00013ECD">
        <w:rPr>
          <w:rFonts w:ascii="Times New Roman" w:eastAsia="Times New Roman" w:hAnsi="Times New Roman" w:cs="Times New Roman"/>
          <w:color w:val="000000"/>
          <w:sz w:val="20"/>
          <w:szCs w:val="20"/>
        </w:rPr>
        <w:lastRenderedPageBreak/>
        <w:t>плановых сметных показателей, утвержденные руководителем получателя бюджетных средств.</w:t>
      </w:r>
    </w:p>
    <w:p w:rsidR="00013ECD" w:rsidRPr="00013ECD" w:rsidRDefault="00013ECD" w:rsidP="00013ECD">
      <w:pPr>
        <w:widowControl w:val="0"/>
        <w:spacing w:after="0" w:line="240" w:lineRule="auto"/>
        <w:ind w:firstLine="709"/>
        <w:jc w:val="both"/>
        <w:rPr>
          <w:rFonts w:ascii="Times New Roman" w:eastAsia="Times New Roman" w:hAnsi="Times New Roman" w:cs="Times New Roman"/>
          <w:color w:val="000000"/>
          <w:sz w:val="20"/>
          <w:szCs w:val="20"/>
        </w:rPr>
      </w:pPr>
      <w:r w:rsidRPr="00013ECD">
        <w:rPr>
          <w:rFonts w:ascii="Times New Roman" w:eastAsia="Times New Roman" w:hAnsi="Times New Roman" w:cs="Times New Roman"/>
          <w:color w:val="000000"/>
          <w:sz w:val="20"/>
          <w:szCs w:val="20"/>
        </w:rPr>
        <w:t> Обоснования (расчеты) плановых сметных показателей, использованные при изменении бюджетных смет, предоставляются в отдел финансов, учета и отчетности</w:t>
      </w:r>
      <w:proofErr w:type="gramStart"/>
      <w:r w:rsidRPr="00013ECD">
        <w:rPr>
          <w:rFonts w:ascii="Times New Roman" w:eastAsia="Times New Roman" w:hAnsi="Times New Roman" w:cs="Times New Roman"/>
          <w:color w:val="000000"/>
          <w:sz w:val="20"/>
          <w:szCs w:val="20"/>
        </w:rPr>
        <w:t>.»;</w:t>
      </w:r>
      <w:proofErr w:type="gramEnd"/>
    </w:p>
    <w:p w:rsidR="00013ECD" w:rsidRPr="00013ECD" w:rsidRDefault="00013ECD" w:rsidP="00013ECD">
      <w:pPr>
        <w:widowControl w:val="0"/>
        <w:spacing w:after="0" w:line="240" w:lineRule="auto"/>
        <w:ind w:firstLine="709"/>
        <w:jc w:val="both"/>
        <w:rPr>
          <w:rFonts w:ascii="Times New Roman" w:eastAsia="Times New Roman" w:hAnsi="Times New Roman" w:cs="Times New Roman"/>
          <w:sz w:val="20"/>
          <w:szCs w:val="20"/>
        </w:rPr>
      </w:pPr>
      <w:r w:rsidRPr="00013ECD">
        <w:rPr>
          <w:rFonts w:ascii="Times New Roman" w:eastAsia="Times New Roman" w:hAnsi="Times New Roman" w:cs="Times New Roman"/>
          <w:color w:val="000000"/>
          <w:sz w:val="20"/>
          <w:szCs w:val="20"/>
        </w:rPr>
        <w:t xml:space="preserve">1.4. Пункт 17 </w:t>
      </w:r>
      <w:r w:rsidRPr="00013ECD">
        <w:rPr>
          <w:rFonts w:ascii="Times New Roman" w:eastAsia="Times New Roman" w:hAnsi="Times New Roman" w:cs="Times New Roman"/>
          <w:sz w:val="20"/>
          <w:szCs w:val="20"/>
        </w:rPr>
        <w:t>приложения к Постановлению изложить в новой редакции:</w:t>
      </w:r>
    </w:p>
    <w:p w:rsidR="00013ECD" w:rsidRPr="00013ECD" w:rsidRDefault="00013ECD" w:rsidP="00013ECD">
      <w:pPr>
        <w:widowControl w:val="0"/>
        <w:spacing w:after="0" w:line="240" w:lineRule="auto"/>
        <w:ind w:firstLine="709"/>
        <w:jc w:val="both"/>
        <w:rPr>
          <w:rFonts w:ascii="Times New Roman" w:eastAsia="Times New Roman" w:hAnsi="Times New Roman" w:cs="Times New Roman"/>
          <w:color w:val="000000"/>
          <w:sz w:val="20"/>
          <w:szCs w:val="20"/>
        </w:rPr>
      </w:pPr>
      <w:r w:rsidRPr="00013ECD">
        <w:rPr>
          <w:rFonts w:ascii="Times New Roman" w:eastAsia="Times New Roman" w:hAnsi="Times New Roman" w:cs="Times New Roman"/>
          <w:color w:val="000000"/>
          <w:sz w:val="20"/>
          <w:szCs w:val="20"/>
        </w:rPr>
        <w:t>«17. Отдел финансов, учета и отчетности осуществляет контроль за своевременным составлением, утверждением и ведением бюджетных смет получателей бюджетных средств</w:t>
      </w:r>
      <w:proofErr w:type="gramStart"/>
      <w:r w:rsidRPr="00013ECD">
        <w:rPr>
          <w:rFonts w:ascii="Times New Roman" w:eastAsia="Times New Roman" w:hAnsi="Times New Roman" w:cs="Times New Roman"/>
          <w:color w:val="000000"/>
          <w:sz w:val="20"/>
          <w:szCs w:val="20"/>
        </w:rPr>
        <w:t>.»;</w:t>
      </w:r>
    </w:p>
    <w:p w:rsidR="00013ECD" w:rsidRPr="00013ECD" w:rsidRDefault="00013ECD" w:rsidP="00013ECD">
      <w:pPr>
        <w:widowControl w:val="0"/>
        <w:spacing w:after="0" w:line="240" w:lineRule="auto"/>
        <w:ind w:firstLine="709"/>
        <w:jc w:val="both"/>
        <w:rPr>
          <w:rFonts w:ascii="Times New Roman" w:eastAsia="Times New Roman" w:hAnsi="Times New Roman" w:cs="Times New Roman"/>
          <w:color w:val="000000"/>
          <w:sz w:val="20"/>
          <w:szCs w:val="20"/>
        </w:rPr>
      </w:pPr>
      <w:proofErr w:type="gramEnd"/>
      <w:r w:rsidRPr="00013ECD">
        <w:rPr>
          <w:rFonts w:ascii="Times New Roman" w:eastAsia="Times New Roman" w:hAnsi="Times New Roman" w:cs="Times New Roman"/>
          <w:color w:val="000000"/>
          <w:sz w:val="20"/>
          <w:szCs w:val="20"/>
        </w:rPr>
        <w:t xml:space="preserve">1.5. Пункт 18 </w:t>
      </w:r>
      <w:r w:rsidRPr="00013ECD">
        <w:rPr>
          <w:rFonts w:ascii="Times New Roman" w:eastAsia="Times New Roman" w:hAnsi="Times New Roman" w:cs="Times New Roman"/>
          <w:sz w:val="20"/>
          <w:szCs w:val="20"/>
        </w:rPr>
        <w:t>приложения к Постановлению</w:t>
      </w:r>
      <w:r w:rsidRPr="00013ECD">
        <w:rPr>
          <w:rFonts w:ascii="Times New Roman" w:eastAsia="Times New Roman" w:hAnsi="Times New Roman" w:cs="Times New Roman"/>
          <w:color w:val="000000"/>
          <w:sz w:val="20"/>
          <w:szCs w:val="20"/>
        </w:rPr>
        <w:t xml:space="preserve"> изложить в новой редакции:</w:t>
      </w:r>
    </w:p>
    <w:p w:rsidR="00013ECD" w:rsidRPr="00013ECD" w:rsidRDefault="00013ECD" w:rsidP="00013ECD">
      <w:pPr>
        <w:widowControl w:val="0"/>
        <w:spacing w:after="0" w:line="240" w:lineRule="auto"/>
        <w:ind w:firstLine="709"/>
        <w:jc w:val="both"/>
        <w:rPr>
          <w:rFonts w:ascii="Times New Roman" w:eastAsia="Times New Roman" w:hAnsi="Times New Roman" w:cs="Times New Roman"/>
          <w:color w:val="000000"/>
          <w:sz w:val="20"/>
          <w:szCs w:val="20"/>
        </w:rPr>
      </w:pPr>
      <w:r w:rsidRPr="00013ECD">
        <w:rPr>
          <w:rFonts w:ascii="Times New Roman" w:eastAsia="Times New Roman" w:hAnsi="Times New Roman" w:cs="Times New Roman"/>
          <w:color w:val="000000"/>
          <w:sz w:val="20"/>
          <w:szCs w:val="20"/>
        </w:rPr>
        <w:t>«18. Хранение утвержденных бюджетных смет (изменений показателей бюджетной сметы) получателей бюджетных средств осуществляется постоянно в электронном виде в ПК "</w:t>
      </w:r>
      <w:proofErr w:type="spellStart"/>
      <w:r w:rsidRPr="00013ECD">
        <w:rPr>
          <w:rFonts w:ascii="Times New Roman" w:eastAsia="Times New Roman" w:hAnsi="Times New Roman" w:cs="Times New Roman"/>
          <w:color w:val="000000"/>
          <w:sz w:val="20"/>
          <w:szCs w:val="20"/>
        </w:rPr>
        <w:t>Web</w:t>
      </w:r>
      <w:proofErr w:type="spellEnd"/>
      <w:r w:rsidRPr="00013ECD">
        <w:rPr>
          <w:rFonts w:ascii="Times New Roman" w:eastAsia="Times New Roman" w:hAnsi="Times New Roman" w:cs="Times New Roman"/>
          <w:color w:val="000000"/>
          <w:sz w:val="20"/>
          <w:szCs w:val="20"/>
        </w:rPr>
        <w:t>-исполнение".»;</w:t>
      </w:r>
    </w:p>
    <w:p w:rsidR="00013ECD" w:rsidRPr="00013ECD" w:rsidRDefault="00013ECD" w:rsidP="00013ECD">
      <w:pPr>
        <w:widowControl w:val="0"/>
        <w:spacing w:after="0" w:line="240" w:lineRule="auto"/>
        <w:ind w:firstLine="709"/>
        <w:jc w:val="both"/>
        <w:rPr>
          <w:rFonts w:ascii="Times New Roman" w:eastAsia="Times New Roman" w:hAnsi="Times New Roman" w:cs="Times New Roman"/>
          <w:color w:val="000000"/>
          <w:sz w:val="20"/>
          <w:szCs w:val="20"/>
        </w:rPr>
      </w:pPr>
      <w:r w:rsidRPr="00013ECD">
        <w:rPr>
          <w:rFonts w:ascii="Times New Roman" w:eastAsia="Times New Roman" w:hAnsi="Times New Roman" w:cs="Times New Roman"/>
          <w:color w:val="000000"/>
          <w:sz w:val="20"/>
          <w:szCs w:val="20"/>
        </w:rPr>
        <w:t xml:space="preserve">1.6. Приложение №1 приложения к Постановлению изложить в новой редакции </w:t>
      </w:r>
      <w:proofErr w:type="gramStart"/>
      <w:r w:rsidRPr="00013ECD">
        <w:rPr>
          <w:rFonts w:ascii="Times New Roman" w:eastAsia="Times New Roman" w:hAnsi="Times New Roman" w:cs="Times New Roman"/>
          <w:color w:val="000000"/>
          <w:sz w:val="20"/>
          <w:szCs w:val="20"/>
        </w:rPr>
        <w:t>согласно приложения</w:t>
      </w:r>
      <w:proofErr w:type="gramEnd"/>
      <w:r w:rsidRPr="00013ECD">
        <w:rPr>
          <w:rFonts w:ascii="Times New Roman" w:eastAsia="Times New Roman" w:hAnsi="Times New Roman" w:cs="Times New Roman"/>
          <w:color w:val="000000"/>
          <w:sz w:val="20"/>
          <w:szCs w:val="20"/>
        </w:rPr>
        <w:t xml:space="preserve"> №1 к настоящему постановлению;</w:t>
      </w:r>
    </w:p>
    <w:p w:rsidR="00013ECD" w:rsidRPr="00013ECD" w:rsidRDefault="00013ECD" w:rsidP="00013ECD">
      <w:pPr>
        <w:widowControl w:val="0"/>
        <w:spacing w:after="0" w:line="240" w:lineRule="auto"/>
        <w:ind w:firstLine="709"/>
        <w:jc w:val="both"/>
        <w:rPr>
          <w:rFonts w:ascii="Times New Roman" w:eastAsia="Times New Roman" w:hAnsi="Times New Roman" w:cs="Times New Roman"/>
          <w:color w:val="000000"/>
          <w:sz w:val="20"/>
          <w:szCs w:val="20"/>
        </w:rPr>
      </w:pPr>
      <w:r w:rsidRPr="00013ECD">
        <w:rPr>
          <w:rFonts w:ascii="Times New Roman" w:eastAsia="Times New Roman" w:hAnsi="Times New Roman" w:cs="Times New Roman"/>
          <w:color w:val="000000"/>
          <w:sz w:val="20"/>
          <w:szCs w:val="20"/>
        </w:rPr>
        <w:t xml:space="preserve">1.7. Приложение №2 приложения к Постановлению изложить в новой редакции </w:t>
      </w:r>
      <w:proofErr w:type="gramStart"/>
      <w:r w:rsidRPr="00013ECD">
        <w:rPr>
          <w:rFonts w:ascii="Times New Roman" w:eastAsia="Times New Roman" w:hAnsi="Times New Roman" w:cs="Times New Roman"/>
          <w:color w:val="000000"/>
          <w:sz w:val="20"/>
          <w:szCs w:val="20"/>
        </w:rPr>
        <w:t>согласно приложения</w:t>
      </w:r>
      <w:proofErr w:type="gramEnd"/>
      <w:r w:rsidRPr="00013ECD">
        <w:rPr>
          <w:rFonts w:ascii="Times New Roman" w:eastAsia="Times New Roman" w:hAnsi="Times New Roman" w:cs="Times New Roman"/>
          <w:color w:val="000000"/>
          <w:sz w:val="20"/>
          <w:szCs w:val="20"/>
        </w:rPr>
        <w:t xml:space="preserve"> №2 к настоящему постановлению;</w:t>
      </w:r>
    </w:p>
    <w:p w:rsidR="00013ECD" w:rsidRPr="00013ECD" w:rsidRDefault="00013ECD" w:rsidP="00013ECD">
      <w:pPr>
        <w:widowControl w:val="0"/>
        <w:spacing w:after="0" w:line="240" w:lineRule="auto"/>
        <w:ind w:firstLine="709"/>
        <w:jc w:val="both"/>
        <w:rPr>
          <w:rFonts w:ascii="Times New Roman" w:eastAsia="Times New Roman" w:hAnsi="Times New Roman" w:cs="Times New Roman"/>
          <w:color w:val="000000"/>
          <w:sz w:val="20"/>
          <w:szCs w:val="20"/>
        </w:rPr>
      </w:pPr>
      <w:r w:rsidRPr="00013ECD">
        <w:rPr>
          <w:rFonts w:ascii="Times New Roman" w:eastAsia="Times New Roman" w:hAnsi="Times New Roman" w:cs="Times New Roman"/>
          <w:color w:val="000000"/>
          <w:sz w:val="20"/>
          <w:szCs w:val="20"/>
        </w:rPr>
        <w:t xml:space="preserve">1.8. Приложение №3 приложения к Постановлению изложить в новой редакции </w:t>
      </w:r>
      <w:proofErr w:type="gramStart"/>
      <w:r w:rsidRPr="00013ECD">
        <w:rPr>
          <w:rFonts w:ascii="Times New Roman" w:eastAsia="Times New Roman" w:hAnsi="Times New Roman" w:cs="Times New Roman"/>
          <w:color w:val="000000"/>
          <w:sz w:val="20"/>
          <w:szCs w:val="20"/>
        </w:rPr>
        <w:t>согласно приложения</w:t>
      </w:r>
      <w:proofErr w:type="gramEnd"/>
      <w:r w:rsidRPr="00013ECD">
        <w:rPr>
          <w:rFonts w:ascii="Times New Roman" w:eastAsia="Times New Roman" w:hAnsi="Times New Roman" w:cs="Times New Roman"/>
          <w:color w:val="000000"/>
          <w:sz w:val="20"/>
          <w:szCs w:val="20"/>
        </w:rPr>
        <w:t xml:space="preserve"> №3 к настоящему постановлению.</w:t>
      </w:r>
    </w:p>
    <w:p w:rsidR="00013ECD" w:rsidRPr="00013ECD" w:rsidRDefault="00013ECD" w:rsidP="00013ECD">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013ECD">
        <w:rPr>
          <w:rFonts w:ascii="Times New Roman" w:eastAsia="Calibri" w:hAnsi="Times New Roman" w:cs="Times New Roman"/>
          <w:sz w:val="20"/>
          <w:szCs w:val="20"/>
          <w:lang w:eastAsia="en-US"/>
        </w:rPr>
        <w:t xml:space="preserve"> 2. Опубликовать настоящее постановление в периодическом печатном издании «</w:t>
      </w:r>
      <w:proofErr w:type="spellStart"/>
      <w:r w:rsidRPr="00013ECD">
        <w:rPr>
          <w:rFonts w:ascii="Times New Roman" w:eastAsia="Calibri" w:hAnsi="Times New Roman" w:cs="Times New Roman"/>
          <w:sz w:val="20"/>
          <w:szCs w:val="20"/>
          <w:lang w:eastAsia="en-US"/>
        </w:rPr>
        <w:t>Коуракский</w:t>
      </w:r>
      <w:proofErr w:type="spellEnd"/>
      <w:r w:rsidRPr="00013ECD">
        <w:rPr>
          <w:rFonts w:ascii="Times New Roman" w:eastAsia="Calibri" w:hAnsi="Times New Roman" w:cs="Times New Roman"/>
          <w:sz w:val="20"/>
          <w:szCs w:val="20"/>
          <w:lang w:eastAsia="en-US"/>
        </w:rPr>
        <w:t xml:space="preserve"> вестник» и разместить на официальном сайте администрации Коуракского  сельсовета Тогучинского района Новосибирской области.</w:t>
      </w:r>
    </w:p>
    <w:p w:rsidR="00013ECD" w:rsidRPr="00013ECD" w:rsidRDefault="00013ECD" w:rsidP="00013ECD">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013ECD">
        <w:rPr>
          <w:rFonts w:ascii="Times New Roman" w:eastAsia="Calibri" w:hAnsi="Times New Roman" w:cs="Times New Roman"/>
          <w:sz w:val="20"/>
          <w:szCs w:val="20"/>
          <w:lang w:eastAsia="en-US"/>
        </w:rPr>
        <w:t xml:space="preserve">3.  </w:t>
      </w:r>
      <w:proofErr w:type="gramStart"/>
      <w:r w:rsidRPr="00013ECD">
        <w:rPr>
          <w:rFonts w:ascii="Times New Roman" w:eastAsia="Calibri" w:hAnsi="Times New Roman" w:cs="Times New Roman"/>
          <w:sz w:val="20"/>
          <w:szCs w:val="20"/>
          <w:lang w:eastAsia="en-US"/>
        </w:rPr>
        <w:t>Контроль за</w:t>
      </w:r>
      <w:proofErr w:type="gramEnd"/>
      <w:r w:rsidRPr="00013ECD">
        <w:rPr>
          <w:rFonts w:ascii="Times New Roman" w:eastAsia="Calibri" w:hAnsi="Times New Roman" w:cs="Times New Roman"/>
          <w:sz w:val="20"/>
          <w:szCs w:val="20"/>
          <w:lang w:eastAsia="en-US"/>
        </w:rPr>
        <w:t xml:space="preserve"> исполнением настоящего постановления остается за главой</w:t>
      </w:r>
    </w:p>
    <w:p w:rsidR="00013ECD" w:rsidRPr="00013ECD" w:rsidRDefault="00013ECD" w:rsidP="00013ECD">
      <w:pPr>
        <w:widowControl w:val="0"/>
        <w:autoSpaceDE w:val="0"/>
        <w:autoSpaceDN w:val="0"/>
        <w:adjustRightInd w:val="0"/>
        <w:spacing w:after="0" w:line="240" w:lineRule="auto"/>
        <w:jc w:val="both"/>
        <w:rPr>
          <w:rFonts w:ascii="Times New Roman" w:eastAsia="Calibri" w:hAnsi="Times New Roman" w:cs="Times New Roman"/>
          <w:sz w:val="20"/>
          <w:szCs w:val="20"/>
          <w:lang w:eastAsia="en-US"/>
        </w:rPr>
      </w:pPr>
      <w:r w:rsidRPr="00013ECD">
        <w:rPr>
          <w:rFonts w:ascii="Times New Roman" w:eastAsia="Calibri" w:hAnsi="Times New Roman" w:cs="Times New Roman"/>
          <w:sz w:val="20"/>
          <w:szCs w:val="20"/>
          <w:lang w:eastAsia="en-US"/>
        </w:rPr>
        <w:br/>
      </w:r>
    </w:p>
    <w:p w:rsidR="00013ECD" w:rsidRPr="00013ECD" w:rsidRDefault="00013ECD" w:rsidP="00013ECD">
      <w:pPr>
        <w:spacing w:after="0" w:line="240" w:lineRule="auto"/>
        <w:jc w:val="both"/>
        <w:rPr>
          <w:rFonts w:ascii="Times New Roman" w:eastAsia="Times New Roman" w:hAnsi="Times New Roman" w:cs="Times New Roman"/>
          <w:sz w:val="20"/>
          <w:szCs w:val="20"/>
        </w:rPr>
      </w:pPr>
    </w:p>
    <w:p w:rsidR="00013ECD" w:rsidRPr="00013ECD" w:rsidRDefault="00013ECD" w:rsidP="00013ECD">
      <w:pPr>
        <w:spacing w:after="0" w:line="240" w:lineRule="auto"/>
        <w:jc w:val="both"/>
        <w:rPr>
          <w:rFonts w:ascii="Times New Roman" w:eastAsia="Times New Roman" w:hAnsi="Times New Roman" w:cs="Times New Roman"/>
          <w:sz w:val="20"/>
          <w:szCs w:val="20"/>
        </w:rPr>
      </w:pPr>
      <w:r w:rsidRPr="00013ECD">
        <w:rPr>
          <w:rFonts w:ascii="Times New Roman" w:eastAsia="Times New Roman" w:hAnsi="Times New Roman" w:cs="Times New Roman"/>
          <w:sz w:val="20"/>
          <w:szCs w:val="20"/>
        </w:rPr>
        <w:t>Глава Коуракского сельсовета</w:t>
      </w:r>
    </w:p>
    <w:p w:rsidR="00013ECD" w:rsidRPr="00013ECD" w:rsidRDefault="00013ECD" w:rsidP="00013ECD">
      <w:pPr>
        <w:spacing w:after="0" w:line="240" w:lineRule="auto"/>
        <w:jc w:val="both"/>
        <w:rPr>
          <w:rFonts w:ascii="Times New Roman" w:eastAsia="Times New Roman" w:hAnsi="Times New Roman" w:cs="Times New Roman"/>
          <w:sz w:val="20"/>
          <w:szCs w:val="20"/>
        </w:rPr>
      </w:pPr>
      <w:r w:rsidRPr="00013ECD">
        <w:rPr>
          <w:rFonts w:ascii="Times New Roman" w:eastAsia="Times New Roman" w:hAnsi="Times New Roman" w:cs="Times New Roman"/>
          <w:sz w:val="20"/>
          <w:szCs w:val="20"/>
        </w:rPr>
        <w:t>Тогучинского района</w:t>
      </w:r>
    </w:p>
    <w:p w:rsidR="00013ECD" w:rsidRPr="00013ECD" w:rsidRDefault="00013ECD" w:rsidP="00013ECD">
      <w:pPr>
        <w:spacing w:after="0" w:line="240" w:lineRule="auto"/>
        <w:jc w:val="both"/>
        <w:rPr>
          <w:rFonts w:ascii="Times New Roman" w:eastAsia="Times New Roman" w:hAnsi="Times New Roman" w:cs="Times New Roman"/>
          <w:sz w:val="20"/>
          <w:szCs w:val="20"/>
        </w:rPr>
      </w:pPr>
      <w:r w:rsidRPr="00013ECD">
        <w:rPr>
          <w:rFonts w:ascii="Times New Roman" w:eastAsia="Times New Roman" w:hAnsi="Times New Roman" w:cs="Times New Roman"/>
          <w:sz w:val="20"/>
          <w:szCs w:val="20"/>
        </w:rPr>
        <w:t xml:space="preserve">Новосибирской области                                                                      С.А. </w:t>
      </w:r>
      <w:proofErr w:type="spellStart"/>
      <w:r w:rsidRPr="00013ECD">
        <w:rPr>
          <w:rFonts w:ascii="Times New Roman" w:eastAsia="Times New Roman" w:hAnsi="Times New Roman" w:cs="Times New Roman"/>
          <w:sz w:val="20"/>
          <w:szCs w:val="20"/>
        </w:rPr>
        <w:t>Слотин</w:t>
      </w:r>
      <w:proofErr w:type="spellEnd"/>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pPr>
    </w:p>
    <w:p w:rsidR="009A25BC" w:rsidRDefault="009A25BC" w:rsidP="009A25BC">
      <w:pPr>
        <w:spacing w:after="0" w:line="240" w:lineRule="auto"/>
        <w:rPr>
          <w:rFonts w:ascii="Arial" w:eastAsia="Times New Roman" w:hAnsi="Arial" w:cs="Arial"/>
          <w:color w:val="000000"/>
          <w:sz w:val="20"/>
          <w:szCs w:val="20"/>
        </w:rPr>
      </w:pPr>
    </w:p>
    <w:p w:rsidR="009A25BC" w:rsidRDefault="009A25BC" w:rsidP="00013ECD">
      <w:pPr>
        <w:spacing w:after="0" w:line="240" w:lineRule="auto"/>
        <w:jc w:val="right"/>
        <w:rPr>
          <w:rFonts w:ascii="Arial" w:eastAsia="Times New Roman" w:hAnsi="Arial" w:cs="Arial"/>
          <w:color w:val="000000"/>
          <w:sz w:val="20"/>
          <w:szCs w:val="20"/>
        </w:rPr>
        <w:sectPr w:rsidR="009A25BC" w:rsidSect="00A645D3">
          <w:pgSz w:w="11906" w:h="16838"/>
          <w:pgMar w:top="386" w:right="851" w:bottom="284" w:left="425" w:header="709" w:footer="147" w:gutter="0"/>
          <w:cols w:space="708"/>
          <w:docGrid w:linePitch="360"/>
        </w:sectPr>
      </w:pPr>
    </w:p>
    <w:p w:rsidR="00013ECD" w:rsidRPr="00013ECD" w:rsidRDefault="00013ECD" w:rsidP="00013ECD">
      <w:pPr>
        <w:spacing w:after="0" w:line="240" w:lineRule="auto"/>
        <w:jc w:val="right"/>
        <w:rPr>
          <w:rFonts w:ascii="Arial" w:eastAsia="Times New Roman" w:hAnsi="Arial" w:cs="Arial"/>
          <w:color w:val="000000"/>
          <w:sz w:val="20"/>
          <w:szCs w:val="20"/>
        </w:rPr>
      </w:pPr>
      <w:r w:rsidRPr="00013ECD">
        <w:rPr>
          <w:rFonts w:ascii="Arial" w:eastAsia="Times New Roman" w:hAnsi="Arial" w:cs="Arial"/>
          <w:color w:val="000000"/>
          <w:sz w:val="20"/>
          <w:szCs w:val="20"/>
        </w:rPr>
        <w:lastRenderedPageBreak/>
        <w:t xml:space="preserve">ПРИЛОЖЕНИЕ №1 к постановлению администрации Коуракского сельсовета Тогучинского района Новосибирской области от 06.11.2024  № 77/93.011 </w:t>
      </w:r>
    </w:p>
    <w:p w:rsidR="00013ECD" w:rsidRPr="00013ECD" w:rsidRDefault="00013ECD" w:rsidP="00013ECD">
      <w:pPr>
        <w:spacing w:after="0" w:line="240" w:lineRule="auto"/>
        <w:jc w:val="right"/>
        <w:rPr>
          <w:rFonts w:ascii="Arial" w:eastAsia="Times New Roman" w:hAnsi="Arial" w:cs="Arial"/>
          <w:color w:val="000000"/>
          <w:sz w:val="20"/>
          <w:szCs w:val="20"/>
        </w:rPr>
      </w:pPr>
      <w:r w:rsidRPr="00013ECD">
        <w:rPr>
          <w:rFonts w:ascii="Arial" w:eastAsia="Times New Roman" w:hAnsi="Arial" w:cs="Arial"/>
          <w:color w:val="000000"/>
          <w:sz w:val="20"/>
          <w:szCs w:val="20"/>
        </w:rPr>
        <w:t xml:space="preserve">"ПРИЛОЖЕНИЕ № 1  к Порядку составления, утверждения и ведения бюджетной сметы муниципальных казенных учреждений Коуракского сельсовета Тогучинского района Новосибирской области, утвержденному постановлением администрации Коуракского сельсовета Тогучинского района Новосибирской области от 05.11.2019 №126/93.011     </w:t>
      </w:r>
    </w:p>
    <w:p w:rsidR="00013ECD" w:rsidRPr="00013ECD" w:rsidRDefault="00013ECD" w:rsidP="00013ECD">
      <w:pPr>
        <w:spacing w:after="0" w:line="240" w:lineRule="auto"/>
        <w:jc w:val="right"/>
        <w:rPr>
          <w:rFonts w:ascii="Arial" w:eastAsia="Times New Roman" w:hAnsi="Arial" w:cs="Arial"/>
          <w:color w:val="000000"/>
          <w:sz w:val="16"/>
          <w:szCs w:val="16"/>
        </w:rPr>
      </w:pPr>
      <w:r w:rsidRPr="00013ECD">
        <w:rPr>
          <w:rFonts w:ascii="Arial" w:eastAsia="Times New Roman" w:hAnsi="Arial" w:cs="Arial"/>
          <w:color w:val="000000"/>
          <w:sz w:val="16"/>
          <w:szCs w:val="16"/>
        </w:rPr>
        <w:t>УТВЕРЖДАЮ</w:t>
      </w:r>
    </w:p>
    <w:tbl>
      <w:tblPr>
        <w:tblW w:w="14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784"/>
        <w:gridCol w:w="375"/>
        <w:gridCol w:w="12451"/>
      </w:tblGrid>
      <w:tr w:rsidR="00013ECD" w:rsidRPr="00013ECD" w:rsidTr="00760547">
        <w:trPr>
          <w:trHeight w:val="300"/>
        </w:trPr>
        <w:tc>
          <w:tcPr>
            <w:tcW w:w="8520" w:type="dxa"/>
            <w:gridSpan w:val="4"/>
            <w:shd w:val="clear" w:color="auto" w:fill="auto"/>
            <w:hideMark/>
          </w:tcPr>
          <w:p w:rsidR="00013ECD" w:rsidRPr="00013ECD" w:rsidRDefault="00013ECD" w:rsidP="00013ECD">
            <w:pPr>
              <w:spacing w:after="0" w:line="240" w:lineRule="auto"/>
              <w:jc w:val="center"/>
              <w:rPr>
                <w:rFonts w:ascii="Arial" w:eastAsia="Times New Roman" w:hAnsi="Arial" w:cs="Arial"/>
                <w:color w:val="000000"/>
                <w:sz w:val="16"/>
                <w:szCs w:val="16"/>
              </w:rPr>
            </w:pPr>
            <w:r w:rsidRPr="00013ECD">
              <w:rPr>
                <w:rFonts w:ascii="Arial" w:eastAsia="Times New Roman" w:hAnsi="Arial" w:cs="Arial"/>
                <w:color w:val="000000"/>
                <w:sz w:val="16"/>
                <w:szCs w:val="16"/>
              </w:rPr>
              <w:t>(наименование должности лица, утверждающего смету;</w:t>
            </w:r>
          </w:p>
        </w:tc>
      </w:tr>
      <w:tr w:rsidR="00013ECD" w:rsidRPr="00013ECD" w:rsidTr="00760547">
        <w:trPr>
          <w:trHeight w:val="300"/>
        </w:trPr>
        <w:tc>
          <w:tcPr>
            <w:tcW w:w="8520" w:type="dxa"/>
            <w:gridSpan w:val="4"/>
            <w:shd w:val="clear" w:color="auto" w:fill="auto"/>
            <w:vAlign w:val="bottom"/>
            <w:hideMark/>
          </w:tcPr>
          <w:p w:rsidR="00013ECD" w:rsidRPr="00013ECD" w:rsidRDefault="00013ECD" w:rsidP="00013ECD">
            <w:pPr>
              <w:spacing w:after="0" w:line="240" w:lineRule="auto"/>
              <w:jc w:val="center"/>
              <w:rPr>
                <w:rFonts w:ascii="Arial" w:eastAsia="Times New Roman" w:hAnsi="Arial" w:cs="Arial"/>
                <w:color w:val="000000"/>
                <w:sz w:val="16"/>
                <w:szCs w:val="16"/>
              </w:rPr>
            </w:pPr>
            <w:r w:rsidRPr="00013ECD">
              <w:rPr>
                <w:rFonts w:ascii="Arial" w:eastAsia="Times New Roman" w:hAnsi="Arial" w:cs="Arial"/>
                <w:color w:val="000000"/>
                <w:sz w:val="16"/>
                <w:szCs w:val="16"/>
              </w:rPr>
              <w:t> </w:t>
            </w:r>
          </w:p>
        </w:tc>
      </w:tr>
      <w:tr w:rsidR="00013ECD" w:rsidRPr="00013ECD" w:rsidTr="00760547">
        <w:trPr>
          <w:trHeight w:val="300"/>
        </w:trPr>
        <w:tc>
          <w:tcPr>
            <w:tcW w:w="8520" w:type="dxa"/>
            <w:gridSpan w:val="4"/>
            <w:shd w:val="clear" w:color="auto" w:fill="auto"/>
            <w:hideMark/>
          </w:tcPr>
          <w:p w:rsidR="00013ECD" w:rsidRPr="00013ECD" w:rsidRDefault="00013ECD" w:rsidP="00013ECD">
            <w:pPr>
              <w:spacing w:after="0" w:line="240" w:lineRule="auto"/>
              <w:jc w:val="center"/>
              <w:rPr>
                <w:rFonts w:ascii="Arial" w:eastAsia="Times New Roman" w:hAnsi="Arial" w:cs="Arial"/>
                <w:color w:val="000000"/>
                <w:sz w:val="16"/>
                <w:szCs w:val="16"/>
              </w:rPr>
            </w:pPr>
            <w:r w:rsidRPr="00013ECD">
              <w:rPr>
                <w:rFonts w:ascii="Arial" w:eastAsia="Times New Roman" w:hAnsi="Arial" w:cs="Arial"/>
                <w:color w:val="000000"/>
                <w:sz w:val="16"/>
                <w:szCs w:val="16"/>
              </w:rPr>
              <w:t>наименование главного распорядителя (распорядителя) бюджетных средств; учреждения)</w:t>
            </w:r>
          </w:p>
        </w:tc>
      </w:tr>
      <w:tr w:rsidR="00013ECD" w:rsidRPr="00013ECD" w:rsidTr="00760547">
        <w:trPr>
          <w:trHeight w:val="300"/>
        </w:trPr>
        <w:tc>
          <w:tcPr>
            <w:tcW w:w="467" w:type="dxa"/>
            <w:shd w:val="clear" w:color="auto" w:fill="auto"/>
            <w:noWrap/>
            <w:vAlign w:val="bottom"/>
            <w:hideMark/>
          </w:tcPr>
          <w:p w:rsidR="00013ECD" w:rsidRPr="00013ECD" w:rsidRDefault="00013ECD" w:rsidP="00013ECD">
            <w:pPr>
              <w:spacing w:after="0" w:line="240" w:lineRule="auto"/>
              <w:rPr>
                <w:rFonts w:ascii="Arial" w:eastAsia="Times New Roman" w:hAnsi="Arial" w:cs="Arial"/>
                <w:color w:val="000000"/>
                <w:sz w:val="16"/>
                <w:szCs w:val="16"/>
              </w:rPr>
            </w:pPr>
          </w:p>
        </w:tc>
        <w:tc>
          <w:tcPr>
            <w:tcW w:w="464" w:type="dxa"/>
            <w:shd w:val="clear" w:color="auto" w:fill="auto"/>
            <w:noWrap/>
            <w:vAlign w:val="bottom"/>
            <w:hideMark/>
          </w:tcPr>
          <w:p w:rsidR="00013ECD" w:rsidRPr="00013ECD" w:rsidRDefault="00013ECD" w:rsidP="00013ECD">
            <w:pPr>
              <w:spacing w:after="0" w:line="240" w:lineRule="auto"/>
              <w:rPr>
                <w:rFonts w:ascii="Arial" w:eastAsia="Times New Roman" w:hAnsi="Arial" w:cs="Arial"/>
                <w:color w:val="000000"/>
                <w:sz w:val="20"/>
                <w:szCs w:val="20"/>
              </w:rPr>
            </w:pPr>
          </w:p>
        </w:tc>
        <w:tc>
          <w:tcPr>
            <w:tcW w:w="222" w:type="dxa"/>
            <w:shd w:val="clear" w:color="auto" w:fill="auto"/>
            <w:noWrap/>
            <w:vAlign w:val="bottom"/>
            <w:hideMark/>
          </w:tcPr>
          <w:p w:rsidR="00013ECD" w:rsidRPr="00013ECD" w:rsidRDefault="00013ECD" w:rsidP="00013ECD">
            <w:pPr>
              <w:spacing w:after="0" w:line="240" w:lineRule="auto"/>
              <w:rPr>
                <w:rFonts w:ascii="Arial" w:eastAsia="Times New Roman" w:hAnsi="Arial" w:cs="Arial"/>
                <w:color w:val="000000"/>
                <w:sz w:val="20"/>
                <w:szCs w:val="20"/>
              </w:rPr>
            </w:pPr>
          </w:p>
        </w:tc>
        <w:tc>
          <w:tcPr>
            <w:tcW w:w="7367" w:type="dxa"/>
            <w:shd w:val="clear" w:color="auto" w:fill="auto"/>
            <w:vAlign w:val="bottom"/>
            <w:hideMark/>
          </w:tcPr>
          <w:p w:rsidR="00013ECD" w:rsidRPr="00013ECD" w:rsidRDefault="00013ECD" w:rsidP="00013ECD">
            <w:pPr>
              <w:spacing w:after="0" w:line="240" w:lineRule="auto"/>
              <w:jc w:val="center"/>
              <w:rPr>
                <w:rFonts w:ascii="Arial" w:eastAsia="Times New Roman" w:hAnsi="Arial" w:cs="Arial"/>
                <w:color w:val="000000"/>
                <w:sz w:val="16"/>
                <w:szCs w:val="16"/>
              </w:rPr>
            </w:pPr>
            <w:r w:rsidRPr="00013ECD">
              <w:rPr>
                <w:rFonts w:ascii="Arial" w:eastAsia="Times New Roman" w:hAnsi="Arial" w:cs="Arial"/>
                <w:color w:val="000000"/>
                <w:sz w:val="16"/>
                <w:szCs w:val="16"/>
              </w:rPr>
              <w:t> </w:t>
            </w:r>
          </w:p>
        </w:tc>
      </w:tr>
      <w:tr w:rsidR="00013ECD" w:rsidRPr="00013ECD" w:rsidTr="00760547">
        <w:trPr>
          <w:trHeight w:val="300"/>
        </w:trPr>
        <w:tc>
          <w:tcPr>
            <w:tcW w:w="931" w:type="dxa"/>
            <w:gridSpan w:val="2"/>
            <w:shd w:val="clear" w:color="auto" w:fill="auto"/>
            <w:noWrap/>
            <w:hideMark/>
          </w:tcPr>
          <w:p w:rsidR="00013ECD" w:rsidRPr="00013ECD" w:rsidRDefault="00013ECD" w:rsidP="00013ECD">
            <w:pPr>
              <w:spacing w:after="0" w:line="240" w:lineRule="auto"/>
              <w:jc w:val="center"/>
              <w:rPr>
                <w:rFonts w:ascii="Arial" w:eastAsia="Times New Roman" w:hAnsi="Arial" w:cs="Arial"/>
                <w:color w:val="000000"/>
                <w:sz w:val="16"/>
                <w:szCs w:val="16"/>
              </w:rPr>
            </w:pPr>
            <w:r w:rsidRPr="00013ECD">
              <w:rPr>
                <w:rFonts w:ascii="Arial" w:eastAsia="Times New Roman" w:hAnsi="Arial" w:cs="Arial"/>
                <w:color w:val="000000"/>
                <w:sz w:val="16"/>
                <w:szCs w:val="16"/>
              </w:rPr>
              <w:t>(подпись)</w:t>
            </w:r>
          </w:p>
        </w:tc>
        <w:tc>
          <w:tcPr>
            <w:tcW w:w="222" w:type="dxa"/>
            <w:shd w:val="clear" w:color="auto" w:fill="auto"/>
            <w:noWrap/>
            <w:vAlign w:val="bottom"/>
            <w:hideMark/>
          </w:tcPr>
          <w:p w:rsidR="00013ECD" w:rsidRPr="00013ECD" w:rsidRDefault="00013ECD" w:rsidP="00013ECD">
            <w:pPr>
              <w:spacing w:after="0" w:line="240" w:lineRule="auto"/>
              <w:rPr>
                <w:rFonts w:ascii="Arial" w:eastAsia="Times New Roman" w:hAnsi="Arial" w:cs="Arial"/>
                <w:color w:val="000000"/>
                <w:sz w:val="20"/>
                <w:szCs w:val="20"/>
              </w:rPr>
            </w:pPr>
          </w:p>
        </w:tc>
        <w:tc>
          <w:tcPr>
            <w:tcW w:w="7367" w:type="dxa"/>
            <w:shd w:val="clear" w:color="auto" w:fill="auto"/>
            <w:hideMark/>
          </w:tcPr>
          <w:p w:rsidR="00013ECD" w:rsidRPr="00013ECD" w:rsidRDefault="00013ECD" w:rsidP="00013ECD">
            <w:pPr>
              <w:spacing w:after="0" w:line="240" w:lineRule="auto"/>
              <w:jc w:val="center"/>
              <w:rPr>
                <w:rFonts w:ascii="Arial" w:eastAsia="Times New Roman" w:hAnsi="Arial" w:cs="Arial"/>
                <w:color w:val="000000"/>
                <w:sz w:val="16"/>
                <w:szCs w:val="16"/>
              </w:rPr>
            </w:pPr>
            <w:r w:rsidRPr="00013ECD">
              <w:rPr>
                <w:rFonts w:ascii="Arial" w:eastAsia="Times New Roman" w:hAnsi="Arial" w:cs="Arial"/>
                <w:color w:val="000000"/>
                <w:sz w:val="16"/>
                <w:szCs w:val="16"/>
              </w:rPr>
              <w:t>(расшифровка подписи)</w:t>
            </w:r>
          </w:p>
        </w:tc>
      </w:tr>
      <w:tr w:rsidR="00013ECD" w:rsidRPr="00013ECD" w:rsidTr="00760547">
        <w:trPr>
          <w:trHeight w:val="204"/>
        </w:trPr>
        <w:tc>
          <w:tcPr>
            <w:tcW w:w="8520" w:type="dxa"/>
            <w:gridSpan w:val="4"/>
            <w:shd w:val="clear" w:color="auto" w:fill="auto"/>
            <w:noWrap/>
            <w:vAlign w:val="bottom"/>
            <w:hideMark/>
          </w:tcPr>
          <w:p w:rsidR="00013ECD" w:rsidRPr="00013ECD" w:rsidRDefault="00013ECD" w:rsidP="00013ECD">
            <w:pPr>
              <w:spacing w:after="0" w:line="240" w:lineRule="auto"/>
              <w:rPr>
                <w:rFonts w:ascii="Arial" w:eastAsia="Times New Roman" w:hAnsi="Arial" w:cs="Arial"/>
                <w:color w:val="000000"/>
                <w:sz w:val="16"/>
                <w:szCs w:val="16"/>
              </w:rPr>
            </w:pPr>
            <w:r w:rsidRPr="00013ECD">
              <w:rPr>
                <w:rFonts w:ascii="Arial" w:eastAsia="Times New Roman" w:hAnsi="Arial" w:cs="Arial"/>
                <w:color w:val="000000"/>
                <w:sz w:val="16"/>
                <w:szCs w:val="16"/>
              </w:rPr>
              <w:t>"______" _________________________  20_____ г.</w:t>
            </w:r>
          </w:p>
        </w:tc>
      </w:tr>
    </w:tbl>
    <w:tbl>
      <w:tblPr>
        <w:tblpPr w:leftFromText="180" w:rightFromText="180" w:vertAnchor="text" w:horzAnchor="margin" w:tblpY="385"/>
        <w:tblW w:w="14400" w:type="dxa"/>
        <w:tblLook w:val="04A0" w:firstRow="1" w:lastRow="0" w:firstColumn="1" w:lastColumn="0" w:noHBand="0" w:noVBand="1"/>
      </w:tblPr>
      <w:tblGrid>
        <w:gridCol w:w="916"/>
        <w:gridCol w:w="1013"/>
        <w:gridCol w:w="942"/>
        <w:gridCol w:w="1387"/>
        <w:gridCol w:w="2005"/>
        <w:gridCol w:w="1072"/>
        <w:gridCol w:w="792"/>
        <w:gridCol w:w="1240"/>
        <w:gridCol w:w="1106"/>
        <w:gridCol w:w="924"/>
        <w:gridCol w:w="1291"/>
        <w:gridCol w:w="920"/>
        <w:gridCol w:w="792"/>
      </w:tblGrid>
      <w:tr w:rsidR="00760547" w:rsidRPr="00760547" w:rsidTr="00760547">
        <w:trPr>
          <w:trHeight w:val="300"/>
        </w:trPr>
        <w:tc>
          <w:tcPr>
            <w:tcW w:w="2871"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по бюджетной классификации</w:t>
            </w:r>
            <w:r w:rsidRPr="00760547">
              <w:rPr>
                <w:rFonts w:ascii="Arial" w:eastAsia="Times New Roman" w:hAnsi="Arial" w:cs="Arial"/>
                <w:color w:val="000000"/>
                <w:sz w:val="16"/>
                <w:szCs w:val="16"/>
              </w:rPr>
              <w:br/>
              <w:t>Российской Федерации</w:t>
            </w:r>
          </w:p>
        </w:tc>
        <w:tc>
          <w:tcPr>
            <w:tcW w:w="138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аналитического показателя</w:t>
            </w:r>
          </w:p>
        </w:tc>
        <w:tc>
          <w:tcPr>
            <w:tcW w:w="10142" w:type="dxa"/>
            <w:gridSpan w:val="9"/>
            <w:tcBorders>
              <w:top w:val="single" w:sz="8" w:space="0" w:color="auto"/>
              <w:left w:val="nil"/>
              <w:bottom w:val="single" w:sz="8" w:space="0" w:color="auto"/>
              <w:right w:val="nil"/>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Сумма</w:t>
            </w:r>
          </w:p>
        </w:tc>
      </w:tr>
      <w:tr w:rsidR="00760547" w:rsidRPr="00760547" w:rsidTr="00760547">
        <w:trPr>
          <w:trHeight w:val="300"/>
        </w:trPr>
        <w:tc>
          <w:tcPr>
            <w:tcW w:w="2871" w:type="dxa"/>
            <w:gridSpan w:val="3"/>
            <w:vMerge/>
            <w:tcBorders>
              <w:top w:val="single" w:sz="8" w:space="0" w:color="auto"/>
              <w:left w:val="single" w:sz="8" w:space="0" w:color="auto"/>
              <w:bottom w:val="single" w:sz="8" w:space="0" w:color="auto"/>
              <w:right w:val="single" w:sz="8"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87" w:type="dxa"/>
            <w:vMerge/>
            <w:tcBorders>
              <w:top w:val="single" w:sz="8" w:space="0" w:color="auto"/>
              <w:left w:val="single" w:sz="8" w:space="0" w:color="auto"/>
              <w:bottom w:val="single" w:sz="8" w:space="0" w:color="auto"/>
              <w:right w:val="single" w:sz="8"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869" w:type="dxa"/>
            <w:gridSpan w:val="3"/>
            <w:tcBorders>
              <w:top w:val="single" w:sz="8" w:space="0" w:color="auto"/>
              <w:left w:val="nil"/>
              <w:bottom w:val="nil"/>
              <w:right w:val="single" w:sz="8" w:space="0" w:color="000000"/>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3270" w:type="dxa"/>
            <w:gridSpan w:val="3"/>
            <w:tcBorders>
              <w:top w:val="single" w:sz="8" w:space="0" w:color="auto"/>
              <w:left w:val="nil"/>
              <w:bottom w:val="nil"/>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на____ год</w:t>
            </w:r>
          </w:p>
        </w:tc>
        <w:tc>
          <w:tcPr>
            <w:tcW w:w="3003" w:type="dxa"/>
            <w:gridSpan w:val="3"/>
            <w:tcBorders>
              <w:top w:val="single" w:sz="8" w:space="0" w:color="auto"/>
              <w:left w:val="nil"/>
              <w:bottom w:val="nil"/>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r>
      <w:tr w:rsidR="00760547" w:rsidRPr="00760547" w:rsidTr="00760547">
        <w:trPr>
          <w:trHeight w:val="300"/>
        </w:trPr>
        <w:tc>
          <w:tcPr>
            <w:tcW w:w="2871" w:type="dxa"/>
            <w:gridSpan w:val="3"/>
            <w:vMerge/>
            <w:tcBorders>
              <w:top w:val="single" w:sz="8" w:space="0" w:color="auto"/>
              <w:left w:val="single" w:sz="8" w:space="0" w:color="auto"/>
              <w:bottom w:val="single" w:sz="8" w:space="0" w:color="auto"/>
              <w:right w:val="single" w:sz="8"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87" w:type="dxa"/>
            <w:vMerge/>
            <w:tcBorders>
              <w:top w:val="single" w:sz="8" w:space="0" w:color="auto"/>
              <w:left w:val="single" w:sz="8" w:space="0" w:color="auto"/>
              <w:bottom w:val="single" w:sz="8" w:space="0" w:color="auto"/>
              <w:right w:val="single" w:sz="8"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869" w:type="dxa"/>
            <w:gridSpan w:val="3"/>
            <w:tcBorders>
              <w:top w:val="nil"/>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текущий финансовый год)</w:t>
            </w:r>
          </w:p>
        </w:tc>
        <w:tc>
          <w:tcPr>
            <w:tcW w:w="3270" w:type="dxa"/>
            <w:gridSpan w:val="3"/>
            <w:tcBorders>
              <w:top w:val="nil"/>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первый год планового периода)</w:t>
            </w:r>
          </w:p>
        </w:tc>
        <w:tc>
          <w:tcPr>
            <w:tcW w:w="3003" w:type="dxa"/>
            <w:gridSpan w:val="3"/>
            <w:tcBorders>
              <w:top w:val="nil"/>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второй год планового периода)</w:t>
            </w:r>
          </w:p>
        </w:tc>
      </w:tr>
      <w:tr w:rsidR="00760547" w:rsidRPr="00760547" w:rsidTr="00760547">
        <w:trPr>
          <w:trHeight w:val="900"/>
        </w:trPr>
        <w:tc>
          <w:tcPr>
            <w:tcW w:w="916" w:type="dxa"/>
            <w:tcBorders>
              <w:top w:val="nil"/>
              <w:left w:val="single" w:sz="8" w:space="0" w:color="auto"/>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раздел</w:t>
            </w:r>
          </w:p>
        </w:tc>
        <w:tc>
          <w:tcPr>
            <w:tcW w:w="1013" w:type="dxa"/>
            <w:tcBorders>
              <w:top w:val="nil"/>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подраздел</w:t>
            </w:r>
          </w:p>
        </w:tc>
        <w:tc>
          <w:tcPr>
            <w:tcW w:w="942" w:type="dxa"/>
            <w:tcBorders>
              <w:top w:val="nil"/>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вид расходов</w:t>
            </w:r>
          </w:p>
        </w:tc>
        <w:tc>
          <w:tcPr>
            <w:tcW w:w="1387" w:type="dxa"/>
            <w:vMerge/>
            <w:tcBorders>
              <w:top w:val="nil"/>
              <w:left w:val="nil"/>
              <w:bottom w:val="single" w:sz="8" w:space="0" w:color="auto"/>
              <w:right w:val="single" w:sz="8"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005" w:type="dxa"/>
            <w:tcBorders>
              <w:top w:val="single" w:sz="8" w:space="0" w:color="auto"/>
              <w:left w:val="nil"/>
              <w:bottom w:val="single" w:sz="8" w:space="0" w:color="auto"/>
              <w:right w:val="single" w:sz="8" w:space="0" w:color="000000"/>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1072" w:type="dxa"/>
            <w:tcBorders>
              <w:top w:val="single" w:sz="8" w:space="0" w:color="auto"/>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92" w:type="dxa"/>
            <w:tcBorders>
              <w:top w:val="nil"/>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1106" w:type="dxa"/>
            <w:tcBorders>
              <w:top w:val="single" w:sz="8" w:space="0" w:color="auto"/>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924" w:type="dxa"/>
            <w:tcBorders>
              <w:top w:val="single" w:sz="8" w:space="0" w:color="auto"/>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291" w:type="dxa"/>
            <w:tcBorders>
              <w:top w:val="single" w:sz="8" w:space="0" w:color="auto"/>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920" w:type="dxa"/>
            <w:tcBorders>
              <w:top w:val="single" w:sz="8" w:space="0" w:color="auto"/>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92" w:type="dxa"/>
            <w:tcBorders>
              <w:top w:val="nil"/>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r>
      <w:tr w:rsidR="00760547" w:rsidRPr="00760547" w:rsidTr="00760547">
        <w:trPr>
          <w:trHeight w:val="285"/>
        </w:trPr>
        <w:tc>
          <w:tcPr>
            <w:tcW w:w="916" w:type="dxa"/>
            <w:tcBorders>
              <w:top w:val="nil"/>
              <w:left w:val="single" w:sz="8" w:space="0" w:color="auto"/>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w:t>
            </w:r>
          </w:p>
        </w:tc>
        <w:tc>
          <w:tcPr>
            <w:tcW w:w="1013" w:type="dxa"/>
            <w:tcBorders>
              <w:top w:val="nil"/>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2</w:t>
            </w:r>
          </w:p>
        </w:tc>
        <w:tc>
          <w:tcPr>
            <w:tcW w:w="942" w:type="dxa"/>
            <w:tcBorders>
              <w:top w:val="nil"/>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4</w:t>
            </w:r>
          </w:p>
        </w:tc>
        <w:tc>
          <w:tcPr>
            <w:tcW w:w="1387" w:type="dxa"/>
            <w:tcBorders>
              <w:top w:val="single" w:sz="8" w:space="0" w:color="auto"/>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5</w:t>
            </w:r>
          </w:p>
        </w:tc>
        <w:tc>
          <w:tcPr>
            <w:tcW w:w="2005" w:type="dxa"/>
            <w:tcBorders>
              <w:top w:val="single" w:sz="8" w:space="0" w:color="auto"/>
              <w:left w:val="nil"/>
              <w:bottom w:val="single" w:sz="4" w:space="0" w:color="auto"/>
              <w:right w:val="single" w:sz="8"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6</w:t>
            </w:r>
          </w:p>
        </w:tc>
        <w:tc>
          <w:tcPr>
            <w:tcW w:w="1072" w:type="dxa"/>
            <w:tcBorders>
              <w:top w:val="single" w:sz="8" w:space="0" w:color="auto"/>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7</w:t>
            </w:r>
          </w:p>
        </w:tc>
        <w:tc>
          <w:tcPr>
            <w:tcW w:w="792" w:type="dxa"/>
            <w:tcBorders>
              <w:top w:val="nil"/>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8</w:t>
            </w:r>
          </w:p>
        </w:tc>
        <w:tc>
          <w:tcPr>
            <w:tcW w:w="1240" w:type="dxa"/>
            <w:tcBorders>
              <w:top w:val="single" w:sz="8" w:space="0" w:color="auto"/>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9</w:t>
            </w:r>
          </w:p>
        </w:tc>
        <w:tc>
          <w:tcPr>
            <w:tcW w:w="1106" w:type="dxa"/>
            <w:tcBorders>
              <w:top w:val="single" w:sz="8" w:space="0" w:color="auto"/>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10</w:t>
            </w:r>
          </w:p>
        </w:tc>
        <w:tc>
          <w:tcPr>
            <w:tcW w:w="924" w:type="dxa"/>
            <w:tcBorders>
              <w:top w:val="single" w:sz="8" w:space="0" w:color="auto"/>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11</w:t>
            </w:r>
          </w:p>
        </w:tc>
        <w:tc>
          <w:tcPr>
            <w:tcW w:w="1291" w:type="dxa"/>
            <w:tcBorders>
              <w:top w:val="single" w:sz="8" w:space="0" w:color="auto"/>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12</w:t>
            </w:r>
          </w:p>
        </w:tc>
        <w:tc>
          <w:tcPr>
            <w:tcW w:w="920" w:type="dxa"/>
            <w:tcBorders>
              <w:top w:val="single" w:sz="8" w:space="0" w:color="auto"/>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13</w:t>
            </w:r>
          </w:p>
        </w:tc>
        <w:tc>
          <w:tcPr>
            <w:tcW w:w="792" w:type="dxa"/>
            <w:tcBorders>
              <w:top w:val="nil"/>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14</w:t>
            </w:r>
          </w:p>
        </w:tc>
      </w:tr>
      <w:tr w:rsidR="00760547" w:rsidRPr="00760547" w:rsidTr="00760547">
        <w:trPr>
          <w:trHeight w:val="204"/>
        </w:trPr>
        <w:tc>
          <w:tcPr>
            <w:tcW w:w="916" w:type="dxa"/>
            <w:tcBorders>
              <w:top w:val="nil"/>
              <w:left w:val="single" w:sz="8"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13" w:type="dxa"/>
            <w:tcBorders>
              <w:top w:val="nil"/>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87" w:type="dxa"/>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005" w:type="dxa"/>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92" w:type="dxa"/>
            <w:tcBorders>
              <w:top w:val="nil"/>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240" w:type="dxa"/>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291" w:type="dxa"/>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92" w:type="dxa"/>
            <w:tcBorders>
              <w:top w:val="nil"/>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r>
      <w:tr w:rsidR="00760547" w:rsidRPr="00760547" w:rsidTr="00760547">
        <w:trPr>
          <w:trHeight w:val="204"/>
        </w:trPr>
        <w:tc>
          <w:tcPr>
            <w:tcW w:w="916" w:type="dxa"/>
            <w:tcBorders>
              <w:top w:val="nil"/>
              <w:left w:val="single" w:sz="8"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13" w:type="dxa"/>
            <w:tcBorders>
              <w:top w:val="nil"/>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42" w:type="dxa"/>
            <w:tcBorders>
              <w:top w:val="nil"/>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87" w:type="dxa"/>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005" w:type="dxa"/>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92" w:type="dxa"/>
            <w:tcBorders>
              <w:top w:val="nil"/>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240" w:type="dxa"/>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291" w:type="dxa"/>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92" w:type="dxa"/>
            <w:tcBorders>
              <w:top w:val="nil"/>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r>
      <w:tr w:rsidR="00760547" w:rsidRPr="00760547" w:rsidTr="00760547">
        <w:trPr>
          <w:trHeight w:val="225"/>
        </w:trPr>
        <w:tc>
          <w:tcPr>
            <w:tcW w:w="4258" w:type="dxa"/>
            <w:gridSpan w:val="4"/>
            <w:tcBorders>
              <w:top w:val="single" w:sz="4" w:space="0" w:color="auto"/>
              <w:left w:val="single" w:sz="8" w:space="0" w:color="auto"/>
              <w:bottom w:val="single" w:sz="4" w:space="0" w:color="auto"/>
              <w:right w:val="nil"/>
            </w:tcBorders>
            <w:shd w:val="clear" w:color="auto" w:fill="auto"/>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Итого по коду БК: ____</w:t>
            </w:r>
          </w:p>
        </w:tc>
        <w:tc>
          <w:tcPr>
            <w:tcW w:w="2005" w:type="dxa"/>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92" w:type="dxa"/>
            <w:tcBorders>
              <w:top w:val="nil"/>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240" w:type="dxa"/>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291" w:type="dxa"/>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92" w:type="dxa"/>
            <w:tcBorders>
              <w:top w:val="nil"/>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r>
      <w:tr w:rsidR="00760547" w:rsidRPr="00760547" w:rsidTr="00760547">
        <w:trPr>
          <w:trHeight w:val="219"/>
        </w:trPr>
        <w:tc>
          <w:tcPr>
            <w:tcW w:w="4258" w:type="dxa"/>
            <w:gridSpan w:val="4"/>
            <w:tcBorders>
              <w:top w:val="single" w:sz="8" w:space="0" w:color="auto"/>
              <w:left w:val="single" w:sz="8" w:space="0" w:color="auto"/>
              <w:bottom w:val="single" w:sz="8" w:space="0" w:color="auto"/>
              <w:right w:val="nil"/>
            </w:tcBorders>
            <w:shd w:val="clear" w:color="auto" w:fill="auto"/>
            <w:noWrap/>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Всего</w:t>
            </w:r>
          </w:p>
        </w:tc>
        <w:tc>
          <w:tcPr>
            <w:tcW w:w="2005" w:type="dxa"/>
            <w:tcBorders>
              <w:top w:val="single" w:sz="8" w:space="0" w:color="auto"/>
              <w:left w:val="nil"/>
              <w:bottom w:val="single" w:sz="8"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072" w:type="dxa"/>
            <w:tcBorders>
              <w:top w:val="single" w:sz="8" w:space="0" w:color="auto"/>
              <w:left w:val="nil"/>
              <w:bottom w:val="single" w:sz="8"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92" w:type="dxa"/>
            <w:tcBorders>
              <w:top w:val="single" w:sz="8" w:space="0" w:color="auto"/>
              <w:left w:val="nil"/>
              <w:bottom w:val="single" w:sz="8"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240" w:type="dxa"/>
            <w:tcBorders>
              <w:top w:val="single" w:sz="8" w:space="0" w:color="auto"/>
              <w:left w:val="nil"/>
              <w:bottom w:val="single" w:sz="8"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06" w:type="dxa"/>
            <w:tcBorders>
              <w:top w:val="single" w:sz="8" w:space="0" w:color="auto"/>
              <w:left w:val="nil"/>
              <w:bottom w:val="single" w:sz="8"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924" w:type="dxa"/>
            <w:tcBorders>
              <w:top w:val="single" w:sz="8" w:space="0" w:color="auto"/>
              <w:left w:val="nil"/>
              <w:bottom w:val="single" w:sz="8"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291" w:type="dxa"/>
            <w:tcBorders>
              <w:top w:val="single" w:sz="8" w:space="0" w:color="auto"/>
              <w:left w:val="nil"/>
              <w:bottom w:val="single" w:sz="8"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920" w:type="dxa"/>
            <w:tcBorders>
              <w:top w:val="single" w:sz="8" w:space="0" w:color="auto"/>
              <w:left w:val="nil"/>
              <w:bottom w:val="single" w:sz="8"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92" w:type="dxa"/>
            <w:tcBorders>
              <w:top w:val="single" w:sz="8" w:space="0" w:color="auto"/>
              <w:left w:val="nil"/>
              <w:bottom w:val="single" w:sz="8"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r>
    </w:tbl>
    <w:p w:rsidR="00013ECD" w:rsidRDefault="00013ECD" w:rsidP="00013ECD">
      <w:pPr>
        <w:spacing w:line="240" w:lineRule="auto"/>
        <w:jc w:val="right"/>
        <w:rPr>
          <w:rFonts w:ascii="Times New Roman" w:eastAsia="Calibri" w:hAnsi="Times New Roman" w:cs="Times New Roman"/>
          <w:lang w:eastAsia="en-US"/>
        </w:rPr>
      </w:pPr>
    </w:p>
    <w:p w:rsidR="00760547" w:rsidRDefault="00760547" w:rsidP="00013ECD">
      <w:pPr>
        <w:spacing w:line="240" w:lineRule="auto"/>
        <w:jc w:val="right"/>
        <w:rPr>
          <w:rFonts w:ascii="Times New Roman" w:eastAsia="Calibri" w:hAnsi="Times New Roman" w:cs="Times New Roman"/>
          <w:lang w:eastAsia="en-US"/>
        </w:rPr>
      </w:pPr>
    </w:p>
    <w:p w:rsidR="00760547" w:rsidRPr="00013ECD" w:rsidRDefault="00760547" w:rsidP="00760547">
      <w:pPr>
        <w:tabs>
          <w:tab w:val="left" w:pos="228"/>
          <w:tab w:val="right" w:pos="16301"/>
        </w:tabs>
        <w:spacing w:line="240" w:lineRule="auto"/>
        <w:rPr>
          <w:rFonts w:ascii="Times New Roman" w:eastAsia="Calibri" w:hAnsi="Times New Roman" w:cs="Times New Roman"/>
          <w:lang w:eastAsia="en-US"/>
        </w:rPr>
      </w:pPr>
      <w:r>
        <w:rPr>
          <w:rFonts w:ascii="Times New Roman" w:eastAsia="Calibri" w:hAnsi="Times New Roman" w:cs="Times New Roman"/>
          <w:lang w:eastAsia="en-US"/>
        </w:rPr>
        <w:tab/>
      </w:r>
      <w:r>
        <w:rPr>
          <w:rFonts w:ascii="Times New Roman" w:eastAsia="Calibri" w:hAnsi="Times New Roman" w:cs="Times New Roman"/>
          <w:lang w:eastAsia="en-US"/>
        </w:rPr>
        <w:tab/>
      </w:r>
    </w:p>
    <w:p w:rsidR="00760547" w:rsidRDefault="00760547" w:rsidP="002C60E8">
      <w:pPr>
        <w:shd w:val="clear" w:color="auto" w:fill="FFFFFF"/>
        <w:spacing w:after="0" w:line="240" w:lineRule="auto"/>
        <w:ind w:firstLine="709"/>
        <w:contextualSpacing/>
        <w:jc w:val="both"/>
        <w:rPr>
          <w:rFonts w:ascii="Times New Roman" w:eastAsia="Times New Roman" w:hAnsi="Times New Roman" w:cs="Times New Roman"/>
          <w:color w:val="1E1D1E"/>
          <w:sz w:val="18"/>
          <w:szCs w:val="18"/>
        </w:rPr>
      </w:pPr>
    </w:p>
    <w:p w:rsidR="00760547" w:rsidRPr="00760547" w:rsidRDefault="00760547" w:rsidP="00760547">
      <w:pPr>
        <w:rPr>
          <w:rFonts w:ascii="Times New Roman" w:eastAsia="Times New Roman" w:hAnsi="Times New Roman" w:cs="Times New Roman"/>
          <w:sz w:val="18"/>
          <w:szCs w:val="18"/>
        </w:rPr>
      </w:pPr>
    </w:p>
    <w:p w:rsidR="00760547" w:rsidRPr="00760547" w:rsidRDefault="00760547" w:rsidP="00760547">
      <w:pPr>
        <w:rPr>
          <w:rFonts w:ascii="Times New Roman" w:eastAsia="Times New Roman" w:hAnsi="Times New Roman" w:cs="Times New Roman"/>
          <w:sz w:val="18"/>
          <w:szCs w:val="18"/>
        </w:rPr>
      </w:pPr>
    </w:p>
    <w:p w:rsidR="00760547" w:rsidRPr="00760547" w:rsidRDefault="00760547" w:rsidP="00760547">
      <w:pPr>
        <w:rPr>
          <w:rFonts w:ascii="Times New Roman" w:eastAsia="Times New Roman" w:hAnsi="Times New Roman" w:cs="Times New Roman"/>
          <w:sz w:val="18"/>
          <w:szCs w:val="18"/>
        </w:rPr>
      </w:pPr>
    </w:p>
    <w:p w:rsidR="00760547" w:rsidRPr="00760547" w:rsidRDefault="00760547" w:rsidP="00760547">
      <w:pPr>
        <w:rPr>
          <w:rFonts w:ascii="Times New Roman" w:eastAsia="Times New Roman" w:hAnsi="Times New Roman" w:cs="Times New Roman"/>
          <w:sz w:val="18"/>
          <w:szCs w:val="18"/>
        </w:rPr>
      </w:pPr>
    </w:p>
    <w:p w:rsidR="00760547" w:rsidRDefault="00760547" w:rsidP="00760547">
      <w:pPr>
        <w:rPr>
          <w:rFonts w:ascii="Times New Roman" w:eastAsia="Times New Roman" w:hAnsi="Times New Roman" w:cs="Times New Roman"/>
          <w:sz w:val="18"/>
          <w:szCs w:val="18"/>
        </w:rPr>
      </w:pPr>
    </w:p>
    <w:p w:rsidR="00760547" w:rsidRDefault="00760547" w:rsidP="00760547">
      <w:pPr>
        <w:tabs>
          <w:tab w:val="left" w:pos="1296"/>
        </w:tabs>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tbl>
      <w:tblPr>
        <w:tblW w:w="16424" w:type="dxa"/>
        <w:tblInd w:w="93" w:type="dxa"/>
        <w:tblLook w:val="04A0" w:firstRow="1" w:lastRow="0" w:firstColumn="1" w:lastColumn="0" w:noHBand="0" w:noVBand="1"/>
      </w:tblPr>
      <w:tblGrid>
        <w:gridCol w:w="1162"/>
        <w:gridCol w:w="984"/>
        <w:gridCol w:w="886"/>
        <w:gridCol w:w="725"/>
        <w:gridCol w:w="985"/>
        <w:gridCol w:w="818"/>
        <w:gridCol w:w="448"/>
        <w:gridCol w:w="448"/>
        <w:gridCol w:w="257"/>
        <w:gridCol w:w="1097"/>
        <w:gridCol w:w="270"/>
        <w:gridCol w:w="906"/>
        <w:gridCol w:w="747"/>
        <w:gridCol w:w="390"/>
        <w:gridCol w:w="390"/>
        <w:gridCol w:w="1168"/>
        <w:gridCol w:w="367"/>
        <w:gridCol w:w="387"/>
        <w:gridCol w:w="391"/>
        <w:gridCol w:w="389"/>
        <w:gridCol w:w="588"/>
        <w:gridCol w:w="588"/>
        <w:gridCol w:w="285"/>
        <w:gridCol w:w="494"/>
        <w:gridCol w:w="260"/>
        <w:gridCol w:w="772"/>
        <w:gridCol w:w="222"/>
      </w:tblGrid>
      <w:tr w:rsidR="00760547" w:rsidRPr="00760547" w:rsidTr="00760547">
        <w:trPr>
          <w:gridAfter w:val="1"/>
          <w:wAfter w:w="222" w:type="dxa"/>
          <w:trHeight w:val="300"/>
        </w:trPr>
        <w:tc>
          <w:tcPr>
            <w:tcW w:w="16202" w:type="dxa"/>
            <w:gridSpan w:val="26"/>
            <w:tcBorders>
              <w:top w:val="nil"/>
              <w:left w:val="nil"/>
              <w:bottom w:val="single" w:sz="8" w:space="0" w:color="auto"/>
              <w:right w:val="nil"/>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Раздел 2. Лимиты бюджетных обязательств по расходам получателя бюджетных средств</w:t>
            </w:r>
          </w:p>
        </w:tc>
      </w:tr>
      <w:tr w:rsidR="00760547" w:rsidRPr="00760547" w:rsidTr="006D2857">
        <w:trPr>
          <w:gridAfter w:val="1"/>
          <w:wAfter w:w="222" w:type="dxa"/>
          <w:trHeight w:val="240"/>
        </w:trPr>
        <w:tc>
          <w:tcPr>
            <w:tcW w:w="2147"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Наименование показателя</w:t>
            </w:r>
          </w:p>
        </w:tc>
        <w:tc>
          <w:tcPr>
            <w:tcW w:w="886" w:type="dxa"/>
            <w:vMerge w:val="restart"/>
            <w:tcBorders>
              <w:top w:val="nil"/>
              <w:left w:val="single" w:sz="8" w:space="0" w:color="auto"/>
              <w:bottom w:val="single" w:sz="8" w:space="0" w:color="000000"/>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строки</w:t>
            </w:r>
          </w:p>
        </w:tc>
        <w:tc>
          <w:tcPr>
            <w:tcW w:w="3422"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по бюджетной классификации</w:t>
            </w:r>
            <w:r w:rsidRPr="00760547">
              <w:rPr>
                <w:rFonts w:ascii="Arial" w:eastAsia="Times New Roman" w:hAnsi="Arial" w:cs="Arial"/>
                <w:color w:val="000000"/>
                <w:sz w:val="16"/>
                <w:szCs w:val="16"/>
              </w:rPr>
              <w:br/>
              <w:t>Российской Федерации</w:t>
            </w:r>
          </w:p>
        </w:tc>
        <w:tc>
          <w:tcPr>
            <w:tcW w:w="13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аналитического показателя</w:t>
            </w:r>
          </w:p>
        </w:tc>
        <w:tc>
          <w:tcPr>
            <w:tcW w:w="8394" w:type="dxa"/>
            <w:gridSpan w:val="16"/>
            <w:tcBorders>
              <w:top w:val="single" w:sz="8" w:space="0" w:color="auto"/>
              <w:left w:val="nil"/>
              <w:bottom w:val="single" w:sz="8" w:space="0" w:color="auto"/>
              <w:right w:val="nil"/>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Сумма</w:t>
            </w:r>
          </w:p>
        </w:tc>
      </w:tr>
      <w:tr w:rsidR="00760547" w:rsidRPr="00760547" w:rsidTr="006D2857">
        <w:trPr>
          <w:gridAfter w:val="1"/>
          <w:wAfter w:w="222" w:type="dxa"/>
          <w:trHeight w:val="300"/>
        </w:trPr>
        <w:tc>
          <w:tcPr>
            <w:tcW w:w="2147" w:type="dxa"/>
            <w:gridSpan w:val="2"/>
            <w:vMerge/>
            <w:tcBorders>
              <w:top w:val="single" w:sz="8" w:space="0" w:color="auto"/>
              <w:left w:val="single" w:sz="8" w:space="0" w:color="auto"/>
              <w:bottom w:val="single" w:sz="8" w:space="0" w:color="000000"/>
              <w:right w:val="nil"/>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nil"/>
              <w:left w:val="single" w:sz="8" w:space="0" w:color="auto"/>
              <w:bottom w:val="single" w:sz="8" w:space="0" w:color="000000"/>
              <w:right w:val="single" w:sz="8"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8" w:space="0" w:color="auto"/>
              <w:left w:val="single" w:sz="8" w:space="0" w:color="auto"/>
              <w:bottom w:val="single" w:sz="8" w:space="0" w:color="000000"/>
              <w:right w:val="single" w:sz="8" w:space="0" w:color="000000"/>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8" w:space="0" w:color="auto"/>
              <w:left w:val="single" w:sz="8" w:space="0" w:color="auto"/>
              <w:bottom w:val="single" w:sz="8" w:space="0" w:color="000000"/>
              <w:right w:val="single" w:sz="8"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8" w:space="0" w:color="auto"/>
              <w:left w:val="nil"/>
              <w:bottom w:val="nil"/>
              <w:right w:val="single" w:sz="8" w:space="0" w:color="000000"/>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702" w:type="dxa"/>
            <w:gridSpan w:val="5"/>
            <w:tcBorders>
              <w:top w:val="single" w:sz="8" w:space="0" w:color="auto"/>
              <w:left w:val="nil"/>
              <w:bottom w:val="nil"/>
              <w:right w:val="single" w:sz="8" w:space="0" w:color="000000"/>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989" w:type="dxa"/>
            <w:gridSpan w:val="6"/>
            <w:tcBorders>
              <w:top w:val="single" w:sz="8" w:space="0" w:color="auto"/>
              <w:left w:val="nil"/>
              <w:bottom w:val="nil"/>
              <w:right w:val="single" w:sz="8" w:space="0" w:color="000000"/>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r>
      <w:tr w:rsidR="00760547" w:rsidRPr="00760547" w:rsidTr="006D2857">
        <w:trPr>
          <w:gridAfter w:val="1"/>
          <w:wAfter w:w="222" w:type="dxa"/>
          <w:trHeight w:val="300"/>
        </w:trPr>
        <w:tc>
          <w:tcPr>
            <w:tcW w:w="2147" w:type="dxa"/>
            <w:gridSpan w:val="2"/>
            <w:vMerge/>
            <w:tcBorders>
              <w:top w:val="single" w:sz="8" w:space="0" w:color="auto"/>
              <w:left w:val="single" w:sz="8" w:space="0" w:color="auto"/>
              <w:bottom w:val="single" w:sz="8" w:space="0" w:color="000000"/>
              <w:right w:val="nil"/>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nil"/>
              <w:left w:val="single" w:sz="8" w:space="0" w:color="auto"/>
              <w:bottom w:val="single" w:sz="8" w:space="0" w:color="000000"/>
              <w:right w:val="single" w:sz="8"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8" w:space="0" w:color="auto"/>
              <w:left w:val="single" w:sz="8" w:space="0" w:color="auto"/>
              <w:bottom w:val="single" w:sz="8" w:space="0" w:color="000000"/>
              <w:right w:val="single" w:sz="8" w:space="0" w:color="000000"/>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8" w:space="0" w:color="auto"/>
              <w:left w:val="single" w:sz="8" w:space="0" w:color="auto"/>
              <w:bottom w:val="single" w:sz="8" w:space="0" w:color="000000"/>
              <w:right w:val="single" w:sz="8"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nil"/>
              <w:left w:val="nil"/>
              <w:bottom w:val="single" w:sz="8" w:space="0" w:color="auto"/>
              <w:right w:val="single" w:sz="8" w:space="0" w:color="000000"/>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текущий финансовый год)</w:t>
            </w:r>
          </w:p>
        </w:tc>
        <w:tc>
          <w:tcPr>
            <w:tcW w:w="2702" w:type="dxa"/>
            <w:gridSpan w:val="5"/>
            <w:tcBorders>
              <w:top w:val="nil"/>
              <w:left w:val="nil"/>
              <w:bottom w:val="single" w:sz="8" w:space="0" w:color="auto"/>
              <w:right w:val="single" w:sz="8" w:space="0" w:color="000000"/>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первый год планового периода)</w:t>
            </w:r>
          </w:p>
        </w:tc>
        <w:tc>
          <w:tcPr>
            <w:tcW w:w="2989" w:type="dxa"/>
            <w:gridSpan w:val="6"/>
            <w:tcBorders>
              <w:top w:val="nil"/>
              <w:left w:val="nil"/>
              <w:bottom w:val="single" w:sz="8" w:space="0" w:color="auto"/>
              <w:right w:val="single" w:sz="8" w:space="0" w:color="000000"/>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второй год планового периода)</w:t>
            </w:r>
          </w:p>
        </w:tc>
      </w:tr>
      <w:tr w:rsidR="00760547" w:rsidRPr="00760547" w:rsidTr="006D2857">
        <w:trPr>
          <w:gridAfter w:val="1"/>
          <w:wAfter w:w="222" w:type="dxa"/>
          <w:trHeight w:val="900"/>
        </w:trPr>
        <w:tc>
          <w:tcPr>
            <w:tcW w:w="2147" w:type="dxa"/>
            <w:gridSpan w:val="2"/>
            <w:vMerge/>
            <w:tcBorders>
              <w:top w:val="single" w:sz="8" w:space="0" w:color="auto"/>
              <w:left w:val="single" w:sz="8" w:space="0" w:color="auto"/>
              <w:bottom w:val="single" w:sz="8" w:space="0" w:color="000000"/>
              <w:right w:val="nil"/>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nil"/>
              <w:left w:val="single" w:sz="8" w:space="0" w:color="auto"/>
              <w:bottom w:val="single" w:sz="8" w:space="0" w:color="000000"/>
              <w:right w:val="single" w:sz="8"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725" w:type="dxa"/>
            <w:tcBorders>
              <w:top w:val="nil"/>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раздел</w:t>
            </w:r>
          </w:p>
        </w:tc>
        <w:tc>
          <w:tcPr>
            <w:tcW w:w="985" w:type="dxa"/>
            <w:tcBorders>
              <w:top w:val="nil"/>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подраздел</w:t>
            </w:r>
          </w:p>
        </w:tc>
        <w:tc>
          <w:tcPr>
            <w:tcW w:w="818" w:type="dxa"/>
            <w:tcBorders>
              <w:top w:val="nil"/>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целевая статья</w:t>
            </w:r>
          </w:p>
        </w:tc>
        <w:tc>
          <w:tcPr>
            <w:tcW w:w="894" w:type="dxa"/>
            <w:gridSpan w:val="2"/>
            <w:tcBorders>
              <w:top w:val="single" w:sz="8" w:space="0" w:color="auto"/>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вид расходов</w:t>
            </w:r>
          </w:p>
        </w:tc>
        <w:tc>
          <w:tcPr>
            <w:tcW w:w="1353" w:type="dxa"/>
            <w:gridSpan w:val="2"/>
            <w:vMerge/>
            <w:tcBorders>
              <w:top w:val="single" w:sz="8" w:space="0" w:color="auto"/>
              <w:left w:val="single" w:sz="8" w:space="0" w:color="auto"/>
              <w:bottom w:val="single" w:sz="8" w:space="0" w:color="000000"/>
              <w:right w:val="single" w:sz="8"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176" w:type="dxa"/>
            <w:gridSpan w:val="2"/>
            <w:tcBorders>
              <w:top w:val="single" w:sz="8" w:space="0" w:color="auto"/>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47" w:type="dxa"/>
            <w:tcBorders>
              <w:top w:val="nil"/>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8" w:space="0" w:color="auto"/>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68" w:type="dxa"/>
            <w:tcBorders>
              <w:top w:val="nil"/>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54" w:type="dxa"/>
            <w:gridSpan w:val="2"/>
            <w:tcBorders>
              <w:top w:val="single" w:sz="8" w:space="0" w:color="auto"/>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8" w:space="0" w:color="auto"/>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76" w:type="dxa"/>
            <w:gridSpan w:val="2"/>
            <w:tcBorders>
              <w:top w:val="single" w:sz="8" w:space="0" w:color="auto"/>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83" w:type="dxa"/>
            <w:gridSpan w:val="2"/>
            <w:tcBorders>
              <w:top w:val="single" w:sz="8" w:space="0" w:color="auto"/>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1030" w:type="dxa"/>
            <w:gridSpan w:val="2"/>
            <w:tcBorders>
              <w:top w:val="single" w:sz="8" w:space="0" w:color="auto"/>
              <w:left w:val="nil"/>
              <w:bottom w:val="single" w:sz="8" w:space="0" w:color="auto"/>
              <w:right w:val="single" w:sz="8"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r>
      <w:tr w:rsidR="00760547" w:rsidRPr="00760547" w:rsidTr="006D2857">
        <w:trPr>
          <w:gridAfter w:val="1"/>
          <w:wAfter w:w="222" w:type="dxa"/>
          <w:trHeight w:val="300"/>
        </w:trPr>
        <w:tc>
          <w:tcPr>
            <w:tcW w:w="2147" w:type="dxa"/>
            <w:gridSpan w:val="2"/>
            <w:tcBorders>
              <w:top w:val="single" w:sz="8" w:space="0" w:color="auto"/>
              <w:left w:val="single" w:sz="8" w:space="0" w:color="auto"/>
              <w:bottom w:val="single" w:sz="4" w:space="0" w:color="auto"/>
              <w:right w:val="nil"/>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w:t>
            </w:r>
          </w:p>
        </w:tc>
        <w:tc>
          <w:tcPr>
            <w:tcW w:w="886" w:type="dxa"/>
            <w:tcBorders>
              <w:top w:val="nil"/>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2</w:t>
            </w:r>
          </w:p>
        </w:tc>
        <w:tc>
          <w:tcPr>
            <w:tcW w:w="725" w:type="dxa"/>
            <w:tcBorders>
              <w:top w:val="nil"/>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3</w:t>
            </w:r>
          </w:p>
        </w:tc>
        <w:tc>
          <w:tcPr>
            <w:tcW w:w="985" w:type="dxa"/>
            <w:tcBorders>
              <w:top w:val="nil"/>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4</w:t>
            </w:r>
          </w:p>
        </w:tc>
        <w:tc>
          <w:tcPr>
            <w:tcW w:w="818" w:type="dxa"/>
            <w:tcBorders>
              <w:top w:val="nil"/>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5</w:t>
            </w:r>
          </w:p>
        </w:tc>
        <w:tc>
          <w:tcPr>
            <w:tcW w:w="894" w:type="dxa"/>
            <w:gridSpan w:val="2"/>
            <w:tcBorders>
              <w:top w:val="single" w:sz="8" w:space="0" w:color="auto"/>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6</w:t>
            </w:r>
          </w:p>
        </w:tc>
        <w:tc>
          <w:tcPr>
            <w:tcW w:w="1353" w:type="dxa"/>
            <w:gridSpan w:val="2"/>
            <w:tcBorders>
              <w:top w:val="single" w:sz="8" w:space="0" w:color="auto"/>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7</w:t>
            </w:r>
          </w:p>
        </w:tc>
        <w:tc>
          <w:tcPr>
            <w:tcW w:w="1176" w:type="dxa"/>
            <w:gridSpan w:val="2"/>
            <w:tcBorders>
              <w:top w:val="single" w:sz="8" w:space="0" w:color="auto"/>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8</w:t>
            </w:r>
          </w:p>
        </w:tc>
        <w:tc>
          <w:tcPr>
            <w:tcW w:w="747" w:type="dxa"/>
            <w:tcBorders>
              <w:top w:val="nil"/>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9</w:t>
            </w:r>
          </w:p>
        </w:tc>
        <w:tc>
          <w:tcPr>
            <w:tcW w:w="780" w:type="dxa"/>
            <w:gridSpan w:val="2"/>
            <w:tcBorders>
              <w:top w:val="single" w:sz="8" w:space="0" w:color="auto"/>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10</w:t>
            </w:r>
          </w:p>
        </w:tc>
        <w:tc>
          <w:tcPr>
            <w:tcW w:w="1168" w:type="dxa"/>
            <w:tcBorders>
              <w:top w:val="nil"/>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11</w:t>
            </w:r>
          </w:p>
        </w:tc>
        <w:tc>
          <w:tcPr>
            <w:tcW w:w="754" w:type="dxa"/>
            <w:gridSpan w:val="2"/>
            <w:tcBorders>
              <w:top w:val="single" w:sz="8" w:space="0" w:color="auto"/>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12</w:t>
            </w:r>
          </w:p>
        </w:tc>
        <w:tc>
          <w:tcPr>
            <w:tcW w:w="780" w:type="dxa"/>
            <w:gridSpan w:val="2"/>
            <w:tcBorders>
              <w:top w:val="single" w:sz="8" w:space="0" w:color="auto"/>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13</w:t>
            </w:r>
          </w:p>
        </w:tc>
        <w:tc>
          <w:tcPr>
            <w:tcW w:w="1176" w:type="dxa"/>
            <w:gridSpan w:val="2"/>
            <w:tcBorders>
              <w:top w:val="single" w:sz="8" w:space="0" w:color="auto"/>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14</w:t>
            </w:r>
          </w:p>
        </w:tc>
        <w:tc>
          <w:tcPr>
            <w:tcW w:w="783" w:type="dxa"/>
            <w:gridSpan w:val="2"/>
            <w:tcBorders>
              <w:top w:val="single" w:sz="8" w:space="0" w:color="auto"/>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15</w:t>
            </w:r>
          </w:p>
        </w:tc>
        <w:tc>
          <w:tcPr>
            <w:tcW w:w="1030" w:type="dxa"/>
            <w:gridSpan w:val="2"/>
            <w:tcBorders>
              <w:top w:val="single" w:sz="8" w:space="0" w:color="auto"/>
              <w:left w:val="nil"/>
              <w:bottom w:val="single" w:sz="4" w:space="0" w:color="auto"/>
              <w:right w:val="single" w:sz="8"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16</w:t>
            </w:r>
          </w:p>
        </w:tc>
      </w:tr>
      <w:tr w:rsidR="00760547" w:rsidRPr="00760547" w:rsidTr="006D2857">
        <w:trPr>
          <w:gridAfter w:val="1"/>
          <w:wAfter w:w="222" w:type="dxa"/>
          <w:trHeight w:val="240"/>
        </w:trPr>
        <w:tc>
          <w:tcPr>
            <w:tcW w:w="2147" w:type="dxa"/>
            <w:gridSpan w:val="2"/>
            <w:tcBorders>
              <w:top w:val="single" w:sz="8" w:space="0" w:color="auto"/>
              <w:left w:val="single" w:sz="8" w:space="0" w:color="auto"/>
              <w:bottom w:val="single" w:sz="4" w:space="0" w:color="auto"/>
              <w:right w:val="nil"/>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8"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8"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8"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8"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8"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8"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8"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8"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8"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8"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8"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8"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8"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8"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r>
      <w:tr w:rsidR="00760547" w:rsidRPr="00760547" w:rsidTr="006D2857">
        <w:trPr>
          <w:gridAfter w:val="1"/>
          <w:wAfter w:w="222" w:type="dxa"/>
          <w:trHeight w:val="270"/>
        </w:trPr>
        <w:tc>
          <w:tcPr>
            <w:tcW w:w="2147" w:type="dxa"/>
            <w:gridSpan w:val="2"/>
            <w:tcBorders>
              <w:top w:val="single" w:sz="4" w:space="0" w:color="auto"/>
              <w:left w:val="single" w:sz="8" w:space="0" w:color="auto"/>
              <w:bottom w:val="single" w:sz="4" w:space="0" w:color="auto"/>
              <w:right w:val="nil"/>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nil"/>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nil"/>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nil"/>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r>
      <w:tr w:rsidR="00760547" w:rsidRPr="00760547" w:rsidTr="006D2857">
        <w:trPr>
          <w:gridAfter w:val="1"/>
          <w:wAfter w:w="222" w:type="dxa"/>
          <w:trHeight w:val="300"/>
        </w:trPr>
        <w:tc>
          <w:tcPr>
            <w:tcW w:w="7808" w:type="dxa"/>
            <w:gridSpan w:val="10"/>
            <w:tcBorders>
              <w:top w:val="single" w:sz="4" w:space="0" w:color="auto"/>
              <w:left w:val="single" w:sz="8" w:space="0" w:color="auto"/>
              <w:bottom w:val="single" w:sz="4" w:space="0" w:color="auto"/>
              <w:right w:val="nil"/>
            </w:tcBorders>
            <w:shd w:val="clear" w:color="auto" w:fill="auto"/>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Итого по коду БК: ____</w:t>
            </w:r>
          </w:p>
        </w:tc>
        <w:tc>
          <w:tcPr>
            <w:tcW w:w="11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03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r>
      <w:tr w:rsidR="00760547" w:rsidRPr="00760547" w:rsidTr="006D2857">
        <w:trPr>
          <w:gridAfter w:val="1"/>
          <w:wAfter w:w="222" w:type="dxa"/>
          <w:trHeight w:val="219"/>
        </w:trPr>
        <w:tc>
          <w:tcPr>
            <w:tcW w:w="7808" w:type="dxa"/>
            <w:gridSpan w:val="10"/>
            <w:tcBorders>
              <w:top w:val="single" w:sz="8" w:space="0" w:color="auto"/>
              <w:left w:val="single" w:sz="8" w:space="0" w:color="auto"/>
              <w:bottom w:val="single" w:sz="8" w:space="0" w:color="auto"/>
              <w:right w:val="nil"/>
            </w:tcBorders>
            <w:shd w:val="clear" w:color="auto" w:fill="auto"/>
            <w:noWrap/>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Всего</w:t>
            </w:r>
          </w:p>
        </w:tc>
        <w:tc>
          <w:tcPr>
            <w:tcW w:w="1176" w:type="dxa"/>
            <w:gridSpan w:val="2"/>
            <w:tcBorders>
              <w:top w:val="single" w:sz="8" w:space="0" w:color="auto"/>
              <w:left w:val="nil"/>
              <w:bottom w:val="single" w:sz="8"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8" w:space="0" w:color="auto"/>
              <w:left w:val="nil"/>
              <w:bottom w:val="single" w:sz="8"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8" w:space="0" w:color="auto"/>
              <w:left w:val="nil"/>
              <w:bottom w:val="single" w:sz="8"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68" w:type="dxa"/>
            <w:tcBorders>
              <w:top w:val="single" w:sz="8" w:space="0" w:color="auto"/>
              <w:left w:val="nil"/>
              <w:bottom w:val="single" w:sz="8"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8" w:space="0" w:color="auto"/>
              <w:left w:val="nil"/>
              <w:bottom w:val="single" w:sz="8"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8" w:space="0" w:color="auto"/>
              <w:left w:val="nil"/>
              <w:bottom w:val="single" w:sz="8"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76" w:type="dxa"/>
            <w:gridSpan w:val="2"/>
            <w:tcBorders>
              <w:top w:val="single" w:sz="8" w:space="0" w:color="auto"/>
              <w:left w:val="nil"/>
              <w:bottom w:val="single" w:sz="8" w:space="0" w:color="auto"/>
              <w:right w:val="single" w:sz="4" w:space="0" w:color="000000"/>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8" w:space="0" w:color="auto"/>
              <w:left w:val="nil"/>
              <w:bottom w:val="single" w:sz="8" w:space="0" w:color="auto"/>
              <w:right w:val="single" w:sz="4"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03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r>
      <w:tr w:rsidR="00760547" w:rsidRPr="00760547" w:rsidTr="006D2857">
        <w:trPr>
          <w:gridAfter w:val="1"/>
          <w:wAfter w:w="222" w:type="dxa"/>
          <w:trHeight w:val="204"/>
        </w:trPr>
        <w:tc>
          <w:tcPr>
            <w:tcW w:w="1162" w:type="dxa"/>
            <w:tcBorders>
              <w:top w:val="nil"/>
              <w:left w:val="nil"/>
              <w:bottom w:val="single" w:sz="4" w:space="0" w:color="auto"/>
              <w:right w:val="nil"/>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nil"/>
              <w:left w:val="nil"/>
              <w:bottom w:val="single" w:sz="4" w:space="0" w:color="auto"/>
              <w:right w:val="nil"/>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nil"/>
              <w:left w:val="nil"/>
              <w:bottom w:val="single" w:sz="4" w:space="0" w:color="auto"/>
              <w:right w:val="nil"/>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nil"/>
              <w:left w:val="nil"/>
              <w:bottom w:val="single" w:sz="4" w:space="0" w:color="auto"/>
              <w:right w:val="nil"/>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nil"/>
              <w:left w:val="nil"/>
              <w:bottom w:val="single" w:sz="4" w:space="0" w:color="auto"/>
              <w:right w:val="nil"/>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nil"/>
              <w:left w:val="nil"/>
              <w:bottom w:val="single" w:sz="4" w:space="0" w:color="auto"/>
              <w:right w:val="nil"/>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94" w:type="dxa"/>
            <w:gridSpan w:val="2"/>
            <w:tcBorders>
              <w:top w:val="single" w:sz="8" w:space="0" w:color="auto"/>
              <w:left w:val="nil"/>
              <w:bottom w:val="single" w:sz="4" w:space="0" w:color="auto"/>
              <w:right w:val="nil"/>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1353" w:type="dxa"/>
            <w:gridSpan w:val="2"/>
            <w:tcBorders>
              <w:top w:val="single" w:sz="8" w:space="0" w:color="auto"/>
              <w:left w:val="nil"/>
              <w:bottom w:val="single" w:sz="4" w:space="0" w:color="auto"/>
              <w:right w:val="nil"/>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1176" w:type="dxa"/>
            <w:gridSpan w:val="2"/>
            <w:tcBorders>
              <w:top w:val="single" w:sz="8" w:space="0" w:color="auto"/>
              <w:left w:val="nil"/>
              <w:bottom w:val="single" w:sz="4" w:space="0" w:color="auto"/>
              <w:right w:val="nil"/>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747" w:type="dxa"/>
            <w:tcBorders>
              <w:top w:val="nil"/>
              <w:left w:val="nil"/>
              <w:bottom w:val="single" w:sz="4" w:space="0" w:color="auto"/>
              <w:right w:val="nil"/>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780" w:type="dxa"/>
            <w:gridSpan w:val="2"/>
            <w:tcBorders>
              <w:top w:val="single" w:sz="8" w:space="0" w:color="auto"/>
              <w:left w:val="nil"/>
              <w:bottom w:val="single" w:sz="4" w:space="0" w:color="auto"/>
              <w:right w:val="nil"/>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1168" w:type="dxa"/>
            <w:tcBorders>
              <w:top w:val="nil"/>
              <w:left w:val="nil"/>
              <w:bottom w:val="single" w:sz="4" w:space="0" w:color="auto"/>
              <w:right w:val="nil"/>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754" w:type="dxa"/>
            <w:gridSpan w:val="2"/>
            <w:tcBorders>
              <w:top w:val="single" w:sz="8" w:space="0" w:color="auto"/>
              <w:left w:val="nil"/>
              <w:bottom w:val="single" w:sz="4" w:space="0" w:color="auto"/>
              <w:right w:val="nil"/>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780" w:type="dxa"/>
            <w:gridSpan w:val="2"/>
            <w:tcBorders>
              <w:top w:val="single" w:sz="8" w:space="0" w:color="auto"/>
              <w:left w:val="nil"/>
              <w:bottom w:val="single" w:sz="4" w:space="0" w:color="auto"/>
              <w:right w:val="nil"/>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1176" w:type="dxa"/>
            <w:gridSpan w:val="2"/>
            <w:tcBorders>
              <w:top w:val="single" w:sz="8" w:space="0" w:color="auto"/>
              <w:left w:val="nil"/>
              <w:bottom w:val="single" w:sz="4" w:space="0" w:color="auto"/>
              <w:right w:val="nil"/>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783" w:type="dxa"/>
            <w:gridSpan w:val="2"/>
            <w:tcBorders>
              <w:top w:val="single" w:sz="8" w:space="0" w:color="auto"/>
              <w:left w:val="nil"/>
              <w:bottom w:val="single" w:sz="4" w:space="0" w:color="auto"/>
              <w:right w:val="nil"/>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1030" w:type="dxa"/>
            <w:gridSpan w:val="2"/>
            <w:tcBorders>
              <w:top w:val="single" w:sz="8" w:space="0" w:color="auto"/>
              <w:left w:val="nil"/>
              <w:bottom w:val="single" w:sz="4" w:space="0" w:color="auto"/>
              <w:right w:val="nil"/>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r>
      <w:tr w:rsidR="00760547" w:rsidRPr="00760547" w:rsidTr="00760547">
        <w:trPr>
          <w:gridAfter w:val="1"/>
          <w:wAfter w:w="222" w:type="dxa"/>
          <w:trHeight w:val="1095"/>
        </w:trPr>
        <w:tc>
          <w:tcPr>
            <w:tcW w:w="1620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lastRenderedPageBreak/>
              <w:t xml:space="preserve">Раздел 3. </w:t>
            </w:r>
            <w:proofErr w:type="gramStart"/>
            <w:r w:rsidRPr="00760547">
              <w:rPr>
                <w:rFonts w:ascii="Arial" w:eastAsia="Times New Roman" w:hAnsi="Arial" w:cs="Arial"/>
                <w:b/>
                <w:bCs/>
                <w:color w:val="000000"/>
                <w:sz w:val="16"/>
                <w:szCs w:val="16"/>
              </w:rPr>
              <w:t>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w:t>
            </w:r>
            <w:proofErr w:type="gramEnd"/>
            <w:r w:rsidRPr="00760547">
              <w:rPr>
                <w:rFonts w:ascii="Arial" w:eastAsia="Times New Roman" w:hAnsi="Arial" w:cs="Arial"/>
                <w:b/>
                <w:bCs/>
                <w:color w:val="000000"/>
                <w:sz w:val="16"/>
                <w:szCs w:val="16"/>
              </w:rPr>
              <w:t xml:space="preserve"> обслуживание государственного долга, исполнение судебных актов, государственных гарантий Российской Федерации, а также по резервным расходам</w:t>
            </w:r>
          </w:p>
        </w:tc>
      </w:tr>
      <w:tr w:rsidR="00760547" w:rsidRPr="00760547" w:rsidTr="006D2857">
        <w:trPr>
          <w:gridAfter w:val="1"/>
          <w:wAfter w:w="222" w:type="dxa"/>
          <w:trHeight w:val="240"/>
        </w:trPr>
        <w:tc>
          <w:tcPr>
            <w:tcW w:w="21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Наименование показателя</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строки</w:t>
            </w:r>
          </w:p>
        </w:tc>
        <w:tc>
          <w:tcPr>
            <w:tcW w:w="342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по бюджетной классификации</w:t>
            </w:r>
            <w:r w:rsidRPr="00760547">
              <w:rPr>
                <w:rFonts w:ascii="Arial" w:eastAsia="Times New Roman" w:hAnsi="Arial" w:cs="Arial"/>
                <w:color w:val="000000"/>
                <w:sz w:val="16"/>
                <w:szCs w:val="16"/>
              </w:rPr>
              <w:br/>
              <w:t>Российской Федерации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аналитического показателя</w:t>
            </w:r>
          </w:p>
        </w:tc>
        <w:tc>
          <w:tcPr>
            <w:tcW w:w="839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Сумма</w:t>
            </w:r>
          </w:p>
        </w:tc>
      </w:tr>
      <w:tr w:rsidR="00760547" w:rsidRPr="00760547" w:rsidTr="006D2857">
        <w:trPr>
          <w:gridAfter w:val="1"/>
          <w:wAfter w:w="222" w:type="dxa"/>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r>
      <w:tr w:rsidR="00760547" w:rsidRPr="00760547" w:rsidTr="006D2857">
        <w:trPr>
          <w:gridAfter w:val="1"/>
          <w:wAfter w:w="222" w:type="dxa"/>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текущий финансовый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первый год планового периода)</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второй год планового периода)</w:t>
            </w:r>
          </w:p>
        </w:tc>
      </w:tr>
      <w:tr w:rsidR="00760547" w:rsidRPr="00760547" w:rsidTr="006D2857">
        <w:trPr>
          <w:gridAfter w:val="1"/>
          <w:wAfter w:w="222" w:type="dxa"/>
          <w:trHeight w:val="9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раздел</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подраздел</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целевая статья</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вид расходов</w:t>
            </w: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r>
      <w:tr w:rsidR="00760547" w:rsidRPr="00760547" w:rsidTr="006D2857">
        <w:trPr>
          <w:gridAfter w:val="1"/>
          <w:wAfter w:w="222" w:type="dxa"/>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2</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3</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4</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5</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6</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7</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8</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9</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10</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13</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14</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15</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16</w:t>
            </w:r>
          </w:p>
        </w:tc>
      </w:tr>
      <w:tr w:rsidR="00760547" w:rsidRPr="00760547" w:rsidTr="006D2857">
        <w:trPr>
          <w:gridAfter w:val="1"/>
          <w:wAfter w:w="222" w:type="dxa"/>
          <w:trHeight w:val="24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r>
      <w:tr w:rsidR="00760547" w:rsidRPr="00760547" w:rsidTr="006D2857">
        <w:trPr>
          <w:gridAfter w:val="1"/>
          <w:wAfter w:w="222" w:type="dxa"/>
          <w:trHeight w:val="24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r>
      <w:tr w:rsidR="00760547" w:rsidRPr="00760547" w:rsidTr="006D2857">
        <w:trPr>
          <w:gridAfter w:val="1"/>
          <w:wAfter w:w="222" w:type="dxa"/>
          <w:trHeight w:val="300"/>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Итого по коду БК: ____</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r>
      <w:tr w:rsidR="00760547" w:rsidRPr="00760547" w:rsidTr="006D2857">
        <w:trPr>
          <w:gridAfter w:val="1"/>
          <w:wAfter w:w="222" w:type="dxa"/>
          <w:trHeight w:val="219"/>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Всего</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r>
      <w:tr w:rsidR="00760547" w:rsidRPr="00760547" w:rsidTr="006D2857">
        <w:trPr>
          <w:gridAfter w:val="1"/>
          <w:wAfter w:w="222" w:type="dxa"/>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r>
      <w:tr w:rsidR="00760547" w:rsidRPr="00760547" w:rsidTr="00760547">
        <w:trPr>
          <w:gridAfter w:val="1"/>
          <w:wAfter w:w="222" w:type="dxa"/>
          <w:trHeight w:val="300"/>
        </w:trPr>
        <w:tc>
          <w:tcPr>
            <w:tcW w:w="1620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Раздел 4. Лимиты бюджетных обязательств по расходам на закупки товаров, работ, услуг, осуществляемые получателем бюджетных сре</w:t>
            </w:r>
            <w:proofErr w:type="gramStart"/>
            <w:r w:rsidRPr="00760547">
              <w:rPr>
                <w:rFonts w:ascii="Arial" w:eastAsia="Times New Roman" w:hAnsi="Arial" w:cs="Arial"/>
                <w:b/>
                <w:bCs/>
                <w:color w:val="000000"/>
                <w:sz w:val="16"/>
                <w:szCs w:val="16"/>
              </w:rPr>
              <w:t>дств в п</w:t>
            </w:r>
            <w:proofErr w:type="gramEnd"/>
            <w:r w:rsidRPr="00760547">
              <w:rPr>
                <w:rFonts w:ascii="Arial" w:eastAsia="Times New Roman" w:hAnsi="Arial" w:cs="Arial"/>
                <w:b/>
                <w:bCs/>
                <w:color w:val="000000"/>
                <w:sz w:val="16"/>
                <w:szCs w:val="16"/>
              </w:rPr>
              <w:t>ользу третьих лиц</w:t>
            </w:r>
          </w:p>
        </w:tc>
      </w:tr>
      <w:tr w:rsidR="00760547" w:rsidRPr="00760547" w:rsidTr="006D2857">
        <w:trPr>
          <w:gridAfter w:val="1"/>
          <w:wAfter w:w="222" w:type="dxa"/>
          <w:trHeight w:val="240"/>
        </w:trPr>
        <w:tc>
          <w:tcPr>
            <w:tcW w:w="21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Наименование показателя</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строки</w:t>
            </w:r>
          </w:p>
        </w:tc>
        <w:tc>
          <w:tcPr>
            <w:tcW w:w="342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по бюджетной классификации</w:t>
            </w:r>
            <w:r w:rsidRPr="00760547">
              <w:rPr>
                <w:rFonts w:ascii="Arial" w:eastAsia="Times New Roman" w:hAnsi="Arial" w:cs="Arial"/>
                <w:color w:val="000000"/>
                <w:sz w:val="16"/>
                <w:szCs w:val="16"/>
              </w:rPr>
              <w:br/>
              <w:t>Российской Федерации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аналитического показателя</w:t>
            </w:r>
          </w:p>
        </w:tc>
        <w:tc>
          <w:tcPr>
            <w:tcW w:w="839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Сумма</w:t>
            </w:r>
          </w:p>
        </w:tc>
      </w:tr>
      <w:tr w:rsidR="00760547" w:rsidRPr="00760547" w:rsidTr="006D2857">
        <w:trPr>
          <w:gridAfter w:val="1"/>
          <w:wAfter w:w="222" w:type="dxa"/>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r>
      <w:tr w:rsidR="00760547" w:rsidRPr="00760547" w:rsidTr="006D2857">
        <w:trPr>
          <w:gridAfter w:val="1"/>
          <w:wAfter w:w="222" w:type="dxa"/>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текущий финансовый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первый год планового периода)</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второй год планового периода)</w:t>
            </w:r>
          </w:p>
        </w:tc>
      </w:tr>
      <w:tr w:rsidR="00760547" w:rsidRPr="00760547" w:rsidTr="006D2857">
        <w:trPr>
          <w:gridAfter w:val="1"/>
          <w:wAfter w:w="222" w:type="dxa"/>
          <w:trHeight w:val="9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раздел</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подраздел</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целевая статья</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вид расходов</w:t>
            </w: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r>
      <w:tr w:rsidR="00760547" w:rsidRPr="00760547" w:rsidTr="006D2857">
        <w:trPr>
          <w:gridAfter w:val="1"/>
          <w:wAfter w:w="222" w:type="dxa"/>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2</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3</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4</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5</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6</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7</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8</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9</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10</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13</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14</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15</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16</w:t>
            </w:r>
          </w:p>
        </w:tc>
      </w:tr>
      <w:tr w:rsidR="00760547" w:rsidRPr="00760547" w:rsidTr="006D2857">
        <w:trPr>
          <w:gridAfter w:val="1"/>
          <w:wAfter w:w="222" w:type="dxa"/>
          <w:trHeight w:val="255"/>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r>
      <w:tr w:rsidR="00760547" w:rsidRPr="00760547" w:rsidTr="006D2857">
        <w:trPr>
          <w:gridAfter w:val="1"/>
          <w:wAfter w:w="222" w:type="dxa"/>
          <w:trHeight w:val="300"/>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Итого по коду БК: ____</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r>
      <w:tr w:rsidR="00760547" w:rsidRPr="00760547" w:rsidTr="006D2857">
        <w:trPr>
          <w:gridAfter w:val="1"/>
          <w:wAfter w:w="222" w:type="dxa"/>
          <w:trHeight w:val="219"/>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Всего</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r>
      <w:tr w:rsidR="00760547" w:rsidRPr="00760547" w:rsidTr="006D2857">
        <w:trPr>
          <w:gridAfter w:val="1"/>
          <w:wAfter w:w="222" w:type="dxa"/>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r>
      <w:tr w:rsidR="00760547" w:rsidRPr="00760547" w:rsidTr="00760547">
        <w:trPr>
          <w:gridAfter w:val="1"/>
          <w:wAfter w:w="222" w:type="dxa"/>
          <w:trHeight w:val="300"/>
        </w:trPr>
        <w:tc>
          <w:tcPr>
            <w:tcW w:w="1620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Раздел 5. СПРАВОЧНО: Бюджетные ассигнования на исполнение публичных нормативных обязательств</w:t>
            </w:r>
          </w:p>
        </w:tc>
      </w:tr>
      <w:tr w:rsidR="00760547" w:rsidRPr="00760547" w:rsidTr="006D2857">
        <w:trPr>
          <w:gridAfter w:val="1"/>
          <w:wAfter w:w="222" w:type="dxa"/>
          <w:trHeight w:val="240"/>
        </w:trPr>
        <w:tc>
          <w:tcPr>
            <w:tcW w:w="21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Наименование показателя</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строки</w:t>
            </w:r>
          </w:p>
        </w:tc>
        <w:tc>
          <w:tcPr>
            <w:tcW w:w="342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по бюджетной классификации</w:t>
            </w:r>
            <w:r w:rsidRPr="00760547">
              <w:rPr>
                <w:rFonts w:ascii="Arial" w:eastAsia="Times New Roman" w:hAnsi="Arial" w:cs="Arial"/>
                <w:color w:val="000000"/>
                <w:sz w:val="16"/>
                <w:szCs w:val="16"/>
              </w:rPr>
              <w:br/>
              <w:t>Российской Федерации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аналитического показателя</w:t>
            </w:r>
          </w:p>
        </w:tc>
        <w:tc>
          <w:tcPr>
            <w:tcW w:w="839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Сумма</w:t>
            </w:r>
          </w:p>
        </w:tc>
      </w:tr>
      <w:tr w:rsidR="00760547" w:rsidRPr="00760547" w:rsidTr="006D2857">
        <w:trPr>
          <w:gridAfter w:val="1"/>
          <w:wAfter w:w="222" w:type="dxa"/>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r>
      <w:tr w:rsidR="00760547" w:rsidRPr="00760547" w:rsidTr="006D2857">
        <w:trPr>
          <w:gridAfter w:val="1"/>
          <w:wAfter w:w="222" w:type="dxa"/>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текущий финансовый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первый год планового периода)</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второй год планового периода)</w:t>
            </w:r>
          </w:p>
        </w:tc>
      </w:tr>
      <w:tr w:rsidR="00760547" w:rsidRPr="00760547" w:rsidTr="006D2857">
        <w:trPr>
          <w:gridAfter w:val="1"/>
          <w:wAfter w:w="222" w:type="dxa"/>
          <w:trHeight w:val="9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раздел</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подраздел</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целевая статья</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вид расходов</w:t>
            </w: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r>
      <w:tr w:rsidR="00760547" w:rsidRPr="00760547" w:rsidTr="006D2857">
        <w:trPr>
          <w:gridAfter w:val="1"/>
          <w:wAfter w:w="222" w:type="dxa"/>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2</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3</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4</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5</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6</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7</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8</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9</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10</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13</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14</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15</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16</w:t>
            </w:r>
          </w:p>
        </w:tc>
      </w:tr>
      <w:tr w:rsidR="00760547" w:rsidRPr="00760547" w:rsidTr="006D2857">
        <w:trPr>
          <w:gridAfter w:val="1"/>
          <w:wAfter w:w="222" w:type="dxa"/>
          <w:trHeight w:val="33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r>
      <w:tr w:rsidR="00760547" w:rsidRPr="00760547" w:rsidTr="006D2857">
        <w:trPr>
          <w:gridAfter w:val="1"/>
          <w:wAfter w:w="222" w:type="dxa"/>
          <w:trHeight w:val="33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lastRenderedPageBreak/>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r>
      <w:tr w:rsidR="00760547" w:rsidRPr="00760547" w:rsidTr="006D2857">
        <w:trPr>
          <w:gridAfter w:val="1"/>
          <w:wAfter w:w="222" w:type="dxa"/>
          <w:trHeight w:val="300"/>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Итого по коду БК: ____</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r>
      <w:tr w:rsidR="00760547" w:rsidRPr="00760547" w:rsidTr="006D2857">
        <w:trPr>
          <w:gridAfter w:val="1"/>
          <w:wAfter w:w="222" w:type="dxa"/>
          <w:trHeight w:val="219"/>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Всего</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r>
      <w:tr w:rsidR="00760547" w:rsidRPr="00760547" w:rsidTr="006D2857">
        <w:trPr>
          <w:gridAfter w:val="1"/>
          <w:wAfter w:w="222" w:type="dxa"/>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r>
      <w:tr w:rsidR="00760547" w:rsidRPr="00760547" w:rsidTr="00760547">
        <w:trPr>
          <w:gridAfter w:val="1"/>
          <w:wAfter w:w="222" w:type="dxa"/>
          <w:trHeight w:val="300"/>
        </w:trPr>
        <w:tc>
          <w:tcPr>
            <w:tcW w:w="1620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Раздел 6. СПРАВОЧНО: Курс иностранной валюты к рублю Российской Федерации</w:t>
            </w:r>
          </w:p>
        </w:tc>
      </w:tr>
      <w:tr w:rsidR="00760547" w:rsidRPr="00760547" w:rsidTr="006D2857">
        <w:trPr>
          <w:gridAfter w:val="1"/>
          <w:wAfter w:w="222" w:type="dxa"/>
          <w:trHeight w:val="300"/>
        </w:trPr>
        <w:tc>
          <w:tcPr>
            <w:tcW w:w="645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Валюта</w:t>
            </w:r>
          </w:p>
        </w:tc>
        <w:tc>
          <w:tcPr>
            <w:tcW w:w="40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r>
      <w:tr w:rsidR="00760547" w:rsidRPr="00760547" w:rsidTr="006D2857">
        <w:trPr>
          <w:gridAfter w:val="1"/>
          <w:wAfter w:w="222" w:type="dxa"/>
          <w:trHeight w:val="300"/>
        </w:trPr>
        <w:tc>
          <w:tcPr>
            <w:tcW w:w="30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наименование</w:t>
            </w:r>
          </w:p>
        </w:tc>
        <w:tc>
          <w:tcPr>
            <w:tcW w:w="34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по ОКВ</w:t>
            </w:r>
          </w:p>
        </w:tc>
        <w:tc>
          <w:tcPr>
            <w:tcW w:w="40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текущий финансовый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первый год планового периода)</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второй год планового периода)</w:t>
            </w:r>
          </w:p>
        </w:tc>
      </w:tr>
      <w:tr w:rsidR="00760547" w:rsidRPr="00760547" w:rsidTr="006D2857">
        <w:trPr>
          <w:gridAfter w:val="1"/>
          <w:wAfter w:w="222" w:type="dxa"/>
          <w:trHeight w:val="300"/>
        </w:trPr>
        <w:tc>
          <w:tcPr>
            <w:tcW w:w="30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w:t>
            </w:r>
          </w:p>
        </w:tc>
        <w:tc>
          <w:tcPr>
            <w:tcW w:w="34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2</w:t>
            </w:r>
          </w:p>
        </w:tc>
        <w:tc>
          <w:tcPr>
            <w:tcW w:w="40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3</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4</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5</w:t>
            </w:r>
          </w:p>
        </w:tc>
      </w:tr>
      <w:tr w:rsidR="00760547" w:rsidRPr="00760547" w:rsidTr="006D2857">
        <w:trPr>
          <w:gridAfter w:val="1"/>
          <w:wAfter w:w="222" w:type="dxa"/>
          <w:trHeight w:val="219"/>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r>
      <w:tr w:rsidR="00760547" w:rsidRPr="00760547" w:rsidTr="006D2857">
        <w:trPr>
          <w:gridAfter w:val="1"/>
          <w:wAfter w:w="222" w:type="dxa"/>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r>
      <w:tr w:rsidR="00760547" w:rsidRPr="00760547" w:rsidTr="006D2857">
        <w:trPr>
          <w:trHeight w:val="204"/>
        </w:trPr>
        <w:tc>
          <w:tcPr>
            <w:tcW w:w="37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Руководитель учреждения</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r>
      <w:tr w:rsidR="00760547" w:rsidRPr="00760547" w:rsidTr="006D2857">
        <w:trPr>
          <w:trHeight w:val="300"/>
        </w:trPr>
        <w:tc>
          <w:tcPr>
            <w:tcW w:w="303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(уполномоченное лицо)</w:t>
            </w:r>
          </w:p>
        </w:tc>
        <w:tc>
          <w:tcPr>
            <w:tcW w:w="367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60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r>
      <w:tr w:rsidR="00760547" w:rsidRPr="00760547" w:rsidTr="006D2857">
        <w:trPr>
          <w:trHeight w:val="30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3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(должность)</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871"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(подпись)</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769" w:type="dxa"/>
            <w:gridSpan w:val="8"/>
            <w:tcBorders>
              <w:top w:val="single" w:sz="4" w:space="0" w:color="auto"/>
              <w:left w:val="single" w:sz="4" w:space="0" w:color="auto"/>
              <w:bottom w:val="single" w:sz="4" w:space="0" w:color="auto"/>
              <w:right w:val="single" w:sz="4" w:space="0" w:color="auto"/>
            </w:tcBorders>
            <w:shd w:val="clear" w:color="auto" w:fill="auto"/>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(фамилия, инициалы)</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Исполнитель</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30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87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95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3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(должность)</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(фамилия, инициалы)</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95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(телефон)</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"______" _________________________  20_____ г."</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1005"/>
        </w:trPr>
        <w:tc>
          <w:tcPr>
            <w:tcW w:w="11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18"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xml:space="preserve">ПРИЛОЖЕНИЕ №2 к постановлению администрации Коуракского сельсовета Тогучинского района Новосибирской области от 06.11.2024  № 77/93.011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6D2857" w:rsidRPr="00760547" w:rsidTr="006D2857">
        <w:trPr>
          <w:trHeight w:val="255"/>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150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18"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xml:space="preserve">"ПРИЛОЖЕНИЕ № 2  к Порядку составления, утверждения и ведения бюджетной сметы муниципальных казенных учреждений Тогучинского района Новосибирской области, утвержденному постановлением администрации Коуракского сельсовета Тогучинского района Новосибирской области от 05.11.2019 №126/93.011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15"/>
        </w:trPr>
        <w:tc>
          <w:tcPr>
            <w:tcW w:w="14676" w:type="dxa"/>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b/>
                <w:bCs/>
                <w:color w:val="000000"/>
                <w:sz w:val="20"/>
                <w:szCs w:val="20"/>
              </w:rPr>
            </w:pPr>
            <w:r w:rsidRPr="00760547">
              <w:rPr>
                <w:rFonts w:ascii="Arial" w:eastAsia="Times New Roman" w:hAnsi="Arial" w:cs="Arial"/>
                <w:b/>
                <w:bCs/>
                <w:color w:val="000000"/>
                <w:sz w:val="20"/>
                <w:szCs w:val="20"/>
              </w:rPr>
              <w:t>ПРОЕКТ БЮДЖЕТНОЙ СМЕТЫ НА ____ ФИНАНСОВЫЙ ГОД</w:t>
            </w:r>
          </w:p>
        </w:tc>
        <w:tc>
          <w:tcPr>
            <w:tcW w:w="152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КОДЫ</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14676" w:type="dxa"/>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b/>
                <w:bCs/>
                <w:color w:val="000000"/>
                <w:sz w:val="20"/>
                <w:szCs w:val="20"/>
              </w:rPr>
            </w:pPr>
            <w:r w:rsidRPr="00760547">
              <w:rPr>
                <w:rFonts w:ascii="Arial" w:eastAsia="Times New Roman" w:hAnsi="Arial" w:cs="Arial"/>
                <w:b/>
                <w:bCs/>
                <w:color w:val="000000"/>
                <w:sz w:val="20"/>
                <w:szCs w:val="20"/>
              </w:rPr>
              <w:t>(НА____ ФИНАНСОВЫЙ ГОД И ПЛАНОВЫЙ ПЕРИОД ____ и ____ ГОДОВ)</w:t>
            </w:r>
          </w:p>
        </w:tc>
        <w:tc>
          <w:tcPr>
            <w:tcW w:w="1526" w:type="dxa"/>
            <w:gridSpan w:val="3"/>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Форма по ОКУД</w:t>
            </w:r>
          </w:p>
        </w:tc>
        <w:tc>
          <w:tcPr>
            <w:tcW w:w="15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0501012</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13801"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xml:space="preserve">от 01 января _____ </w:t>
            </w:r>
            <w:proofErr w:type="gramStart"/>
            <w:r w:rsidRPr="00760547">
              <w:rPr>
                <w:rFonts w:ascii="Arial" w:eastAsia="Times New Roman" w:hAnsi="Arial" w:cs="Arial"/>
                <w:b/>
                <w:bCs/>
                <w:color w:val="000000"/>
                <w:sz w:val="16"/>
                <w:szCs w:val="16"/>
              </w:rPr>
              <w:t>г</w:t>
            </w:r>
            <w:proofErr w:type="gramEnd"/>
            <w:r w:rsidRPr="00760547">
              <w:rPr>
                <w:rFonts w:ascii="Arial" w:eastAsia="Times New Roman" w:hAnsi="Arial" w:cs="Arial"/>
                <w:b/>
                <w:bCs/>
                <w:color w:val="000000"/>
                <w:sz w:val="16"/>
                <w:szCs w:val="16"/>
              </w:rPr>
              <w:t>.</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Дата</w:t>
            </w:r>
          </w:p>
        </w:tc>
        <w:tc>
          <w:tcPr>
            <w:tcW w:w="15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Получатель бюджетных средств</w:t>
            </w:r>
          </w:p>
        </w:tc>
        <w:tc>
          <w:tcPr>
            <w:tcW w:w="9899"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по Сводному реестру</w:t>
            </w:r>
          </w:p>
        </w:tc>
        <w:tc>
          <w:tcPr>
            <w:tcW w:w="15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Распорядитель бюджетных средств</w:t>
            </w:r>
          </w:p>
        </w:tc>
        <w:tc>
          <w:tcPr>
            <w:tcW w:w="9899"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по Сводному реестру</w:t>
            </w:r>
          </w:p>
        </w:tc>
        <w:tc>
          <w:tcPr>
            <w:tcW w:w="15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465"/>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Главный распорядитель бюджетных средств</w:t>
            </w:r>
          </w:p>
        </w:tc>
        <w:tc>
          <w:tcPr>
            <w:tcW w:w="9899"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Глава по БК</w:t>
            </w:r>
          </w:p>
        </w:tc>
        <w:tc>
          <w:tcPr>
            <w:tcW w:w="15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Наименование бюджета</w:t>
            </w:r>
          </w:p>
        </w:tc>
        <w:tc>
          <w:tcPr>
            <w:tcW w:w="9899"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по ОКТМО</w:t>
            </w:r>
          </w:p>
        </w:tc>
        <w:tc>
          <w:tcPr>
            <w:tcW w:w="15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Единица измерения: руб.</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по ОКЕИ</w:t>
            </w:r>
          </w:p>
        </w:tc>
        <w:tc>
          <w:tcPr>
            <w:tcW w:w="15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383</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760547">
        <w:trPr>
          <w:trHeight w:val="300"/>
        </w:trPr>
        <w:tc>
          <w:tcPr>
            <w:tcW w:w="1620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lastRenderedPageBreak/>
              <w:t>Раздел 1. Итоговые показатели бюджетной сметы</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30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по бюджетной классификации</w:t>
            </w:r>
            <w:r w:rsidRPr="00760547">
              <w:rPr>
                <w:rFonts w:ascii="Arial" w:eastAsia="Times New Roman" w:hAnsi="Arial" w:cs="Arial"/>
                <w:color w:val="000000"/>
                <w:sz w:val="16"/>
                <w:szCs w:val="16"/>
              </w:rPr>
              <w:br/>
              <w:t>Российской Федерации</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аналитического показателя</w:t>
            </w:r>
          </w:p>
        </w:tc>
        <w:tc>
          <w:tcPr>
            <w:tcW w:w="11459"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Сумма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3033" w:type="dxa"/>
            <w:gridSpan w:val="3"/>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42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38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на____ год</w:t>
            </w:r>
          </w:p>
        </w:tc>
        <w:tc>
          <w:tcPr>
            <w:tcW w:w="337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3033" w:type="dxa"/>
            <w:gridSpan w:val="3"/>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42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текущий финансовый год)</w:t>
            </w:r>
          </w:p>
        </w:tc>
        <w:tc>
          <w:tcPr>
            <w:tcW w:w="38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первый год планового периода)</w:t>
            </w:r>
          </w:p>
        </w:tc>
        <w:tc>
          <w:tcPr>
            <w:tcW w:w="337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второй год планового периода)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90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раздел</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подраздел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вид расходов</w:t>
            </w: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85"/>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2</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4</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5</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6</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7</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8</w:t>
            </w: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9</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11</w:t>
            </w: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12</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13</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14</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25"/>
        </w:trPr>
        <w:tc>
          <w:tcPr>
            <w:tcW w:w="47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Итого по коду БК: ____</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19"/>
        </w:trPr>
        <w:tc>
          <w:tcPr>
            <w:tcW w:w="47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Всего</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760547">
        <w:trPr>
          <w:trHeight w:val="300"/>
        </w:trPr>
        <w:tc>
          <w:tcPr>
            <w:tcW w:w="1620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Раздел 2. Лимиты бюджетных обязательств по расходам получателя бюджетных средств</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40"/>
        </w:trPr>
        <w:tc>
          <w:tcPr>
            <w:tcW w:w="21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Наименование показателя</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строки</w:t>
            </w:r>
          </w:p>
        </w:tc>
        <w:tc>
          <w:tcPr>
            <w:tcW w:w="342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по бюджетной классификации</w:t>
            </w:r>
            <w:r w:rsidRPr="00760547">
              <w:rPr>
                <w:rFonts w:ascii="Arial" w:eastAsia="Times New Roman" w:hAnsi="Arial" w:cs="Arial"/>
                <w:color w:val="000000"/>
                <w:sz w:val="16"/>
                <w:szCs w:val="16"/>
              </w:rPr>
              <w:br/>
              <w:t>Российской Федерации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аналитического показателя</w:t>
            </w:r>
          </w:p>
        </w:tc>
        <w:tc>
          <w:tcPr>
            <w:tcW w:w="839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Сумма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текущий финансовый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первый год планового периода)</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второй год планового периода)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9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раздел</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подраздел</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целевая статья</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вид расходов</w:t>
            </w: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2</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3</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4</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5</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6</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7</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8</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9</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10</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13</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14</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15</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16</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4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7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Итого по коду БК: ____</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19"/>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Всего</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r w:rsidRPr="00760547">
              <w:rPr>
                <w:rFonts w:ascii="Arial" w:eastAsia="Times New Roman" w:hAnsi="Arial" w:cs="Arial"/>
                <w:color w:val="000000"/>
                <w:sz w:val="20"/>
                <w:szCs w:val="20"/>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760547">
        <w:trPr>
          <w:trHeight w:val="1095"/>
        </w:trPr>
        <w:tc>
          <w:tcPr>
            <w:tcW w:w="1620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xml:space="preserve">Раздел 3. </w:t>
            </w:r>
            <w:proofErr w:type="gramStart"/>
            <w:r w:rsidRPr="00760547">
              <w:rPr>
                <w:rFonts w:ascii="Arial" w:eastAsia="Times New Roman" w:hAnsi="Arial" w:cs="Arial"/>
                <w:b/>
                <w:bCs/>
                <w:color w:val="000000"/>
                <w:sz w:val="16"/>
                <w:szCs w:val="16"/>
              </w:rPr>
              <w:t>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w:t>
            </w:r>
            <w:proofErr w:type="gramEnd"/>
            <w:r w:rsidRPr="00760547">
              <w:rPr>
                <w:rFonts w:ascii="Arial" w:eastAsia="Times New Roman" w:hAnsi="Arial" w:cs="Arial"/>
                <w:b/>
                <w:bCs/>
                <w:color w:val="000000"/>
                <w:sz w:val="16"/>
                <w:szCs w:val="16"/>
              </w:rPr>
              <w:t xml:space="preserve"> обслуживание государственного долга, исполнение судебных актов, государственных гарантий Российской Федерации, а также по резервным расходам</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40"/>
        </w:trPr>
        <w:tc>
          <w:tcPr>
            <w:tcW w:w="21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Наименование показателя</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строки</w:t>
            </w:r>
          </w:p>
        </w:tc>
        <w:tc>
          <w:tcPr>
            <w:tcW w:w="342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по бюджетной классификации</w:t>
            </w:r>
            <w:r w:rsidRPr="00760547">
              <w:rPr>
                <w:rFonts w:ascii="Arial" w:eastAsia="Times New Roman" w:hAnsi="Arial" w:cs="Arial"/>
                <w:color w:val="000000"/>
                <w:sz w:val="16"/>
                <w:szCs w:val="16"/>
              </w:rPr>
              <w:br/>
              <w:t>Российской Федерации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аналитического показателя</w:t>
            </w:r>
          </w:p>
        </w:tc>
        <w:tc>
          <w:tcPr>
            <w:tcW w:w="839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Сумма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текущий финансовый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первый год планового периода)</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второй год планового периода)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9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раздел</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подраздел</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целевая статья</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вид расходов</w:t>
            </w: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2</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3</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4</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5</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6</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7</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8</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9</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10</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13</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14</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15</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16</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4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4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lastRenderedPageBreak/>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Итого по коду БК: ____</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19"/>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Всего</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760547">
        <w:trPr>
          <w:trHeight w:val="300"/>
        </w:trPr>
        <w:tc>
          <w:tcPr>
            <w:tcW w:w="1620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Раздел 4. Лимиты бюджетных обязательств по расходам на закупки товаров, работ, услуг, осуществляемые получателем бюджетных сре</w:t>
            </w:r>
            <w:proofErr w:type="gramStart"/>
            <w:r w:rsidRPr="00760547">
              <w:rPr>
                <w:rFonts w:ascii="Arial" w:eastAsia="Times New Roman" w:hAnsi="Arial" w:cs="Arial"/>
                <w:b/>
                <w:bCs/>
                <w:color w:val="000000"/>
                <w:sz w:val="16"/>
                <w:szCs w:val="16"/>
              </w:rPr>
              <w:t>дств в п</w:t>
            </w:r>
            <w:proofErr w:type="gramEnd"/>
            <w:r w:rsidRPr="00760547">
              <w:rPr>
                <w:rFonts w:ascii="Arial" w:eastAsia="Times New Roman" w:hAnsi="Arial" w:cs="Arial"/>
                <w:b/>
                <w:bCs/>
                <w:color w:val="000000"/>
                <w:sz w:val="16"/>
                <w:szCs w:val="16"/>
              </w:rPr>
              <w:t>ользу третьих лиц</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40"/>
        </w:trPr>
        <w:tc>
          <w:tcPr>
            <w:tcW w:w="21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Наименование показателя</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строки</w:t>
            </w:r>
          </w:p>
        </w:tc>
        <w:tc>
          <w:tcPr>
            <w:tcW w:w="342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по бюджетной классификации</w:t>
            </w:r>
            <w:r w:rsidRPr="00760547">
              <w:rPr>
                <w:rFonts w:ascii="Arial" w:eastAsia="Times New Roman" w:hAnsi="Arial" w:cs="Arial"/>
                <w:color w:val="000000"/>
                <w:sz w:val="16"/>
                <w:szCs w:val="16"/>
              </w:rPr>
              <w:br/>
              <w:t>Российской Федерации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аналитического показателя</w:t>
            </w:r>
          </w:p>
        </w:tc>
        <w:tc>
          <w:tcPr>
            <w:tcW w:w="839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Сумма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текущий финансовый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первый год планового периода)</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второй год планового периода)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9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раздел</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подраздел</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целевая статья</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вид расходов</w:t>
            </w: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2</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3</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4</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5</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6</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7</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8</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9</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10</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13</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14</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15</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16</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55"/>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Итого по коду БК: ____</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19"/>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Всего</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760547">
        <w:trPr>
          <w:trHeight w:val="300"/>
        </w:trPr>
        <w:tc>
          <w:tcPr>
            <w:tcW w:w="1620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Раздел 5. СПРАВОЧНО: Бюджетные ассигнования на исполнение публичных нормативных обязательств</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40"/>
        </w:trPr>
        <w:tc>
          <w:tcPr>
            <w:tcW w:w="21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Наименование показателя</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строки</w:t>
            </w:r>
          </w:p>
        </w:tc>
        <w:tc>
          <w:tcPr>
            <w:tcW w:w="342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по бюджетной классификации</w:t>
            </w:r>
            <w:r w:rsidRPr="00760547">
              <w:rPr>
                <w:rFonts w:ascii="Arial" w:eastAsia="Times New Roman" w:hAnsi="Arial" w:cs="Arial"/>
                <w:color w:val="000000"/>
                <w:sz w:val="16"/>
                <w:szCs w:val="16"/>
              </w:rPr>
              <w:br/>
              <w:t>Российской Федерации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аналитического показателя</w:t>
            </w:r>
          </w:p>
        </w:tc>
        <w:tc>
          <w:tcPr>
            <w:tcW w:w="839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Сумма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текущий финансовый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первый год планового периода)</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второй год планового периода)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9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раздел</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подраздел</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целевая статья</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вид расходов</w:t>
            </w: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2</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3</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4</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5</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6</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7</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8</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9</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10</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13</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14</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15</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16</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3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3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Итого по коду БК: ____</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19"/>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Всего</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760547">
        <w:trPr>
          <w:trHeight w:val="300"/>
        </w:trPr>
        <w:tc>
          <w:tcPr>
            <w:tcW w:w="1620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Раздел 6. СПРАВОЧНО: Курс иностранной валюты к рублю Российской Федерации</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645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Валюта</w:t>
            </w:r>
          </w:p>
        </w:tc>
        <w:tc>
          <w:tcPr>
            <w:tcW w:w="40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30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наименование</w:t>
            </w:r>
          </w:p>
        </w:tc>
        <w:tc>
          <w:tcPr>
            <w:tcW w:w="34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по ОКВ</w:t>
            </w:r>
          </w:p>
        </w:tc>
        <w:tc>
          <w:tcPr>
            <w:tcW w:w="40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текущий финансовый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первый год планового периода)</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второй год планового периода)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30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w:t>
            </w:r>
          </w:p>
        </w:tc>
        <w:tc>
          <w:tcPr>
            <w:tcW w:w="34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2</w:t>
            </w:r>
          </w:p>
        </w:tc>
        <w:tc>
          <w:tcPr>
            <w:tcW w:w="40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3</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4</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5</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19"/>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37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Руководитель учреждения</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r>
      <w:tr w:rsidR="00760547" w:rsidRPr="00760547" w:rsidTr="006D2857">
        <w:trPr>
          <w:trHeight w:val="300"/>
        </w:trPr>
        <w:tc>
          <w:tcPr>
            <w:tcW w:w="303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(уполномоченное лицо)</w:t>
            </w:r>
          </w:p>
        </w:tc>
        <w:tc>
          <w:tcPr>
            <w:tcW w:w="367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60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r>
      <w:tr w:rsidR="00760547" w:rsidRPr="00760547" w:rsidTr="006D2857">
        <w:trPr>
          <w:trHeight w:val="30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3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(должность)</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871"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(подпись)</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769" w:type="dxa"/>
            <w:gridSpan w:val="8"/>
            <w:tcBorders>
              <w:top w:val="single" w:sz="4" w:space="0" w:color="auto"/>
              <w:left w:val="single" w:sz="4" w:space="0" w:color="auto"/>
              <w:bottom w:val="single" w:sz="4" w:space="0" w:color="auto"/>
              <w:right w:val="single" w:sz="4" w:space="0" w:color="auto"/>
            </w:tcBorders>
            <w:shd w:val="clear" w:color="auto" w:fill="auto"/>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(фамилия, инициалы)</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lastRenderedPageBreak/>
              <w:t>Исполнитель</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30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87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95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3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(должность)</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(фамилия, инициалы)</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95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(телефон)</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"______" _________________________  20_____ г."</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87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18" w:type="dxa"/>
            <w:gridSpan w:val="14"/>
            <w:tcBorders>
              <w:top w:val="single" w:sz="4" w:space="0" w:color="auto"/>
              <w:left w:val="single" w:sz="4" w:space="0" w:color="auto"/>
              <w:bottom w:val="single" w:sz="4" w:space="0" w:color="auto"/>
              <w:right w:val="single" w:sz="4" w:space="0" w:color="auto"/>
            </w:tcBorders>
            <w:shd w:val="clear" w:color="auto" w:fill="auto"/>
            <w:hideMark/>
          </w:tcPr>
          <w:p w:rsidR="00760547" w:rsidRPr="00760547" w:rsidRDefault="00760547" w:rsidP="00760547">
            <w:pPr>
              <w:spacing w:after="0" w:line="240" w:lineRule="auto"/>
              <w:rPr>
                <w:rFonts w:ascii="Arial" w:eastAsia="Times New Roman" w:hAnsi="Arial" w:cs="Arial"/>
                <w:sz w:val="20"/>
                <w:szCs w:val="20"/>
              </w:rPr>
            </w:pPr>
            <w:r w:rsidRPr="00760547">
              <w:rPr>
                <w:rFonts w:ascii="Arial" w:eastAsia="Times New Roman" w:hAnsi="Arial" w:cs="Arial"/>
                <w:sz w:val="20"/>
                <w:szCs w:val="20"/>
              </w:rPr>
              <w:t xml:space="preserve">ПРИЛОЖЕНИЕ №3 к постановлению администрации Коуракского сельсовета Тогучинского района Новосибирской области от 06.11.2024  № 77/93.011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162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18" w:type="dxa"/>
            <w:gridSpan w:val="14"/>
            <w:tcBorders>
              <w:top w:val="single" w:sz="4" w:space="0" w:color="auto"/>
              <w:left w:val="single" w:sz="4" w:space="0" w:color="auto"/>
              <w:bottom w:val="single" w:sz="4" w:space="0" w:color="auto"/>
              <w:right w:val="single" w:sz="4" w:space="0" w:color="auto"/>
            </w:tcBorders>
            <w:shd w:val="clear" w:color="auto" w:fill="auto"/>
            <w:hideMark/>
          </w:tcPr>
          <w:p w:rsidR="00760547" w:rsidRPr="00760547" w:rsidRDefault="00760547" w:rsidP="00760547">
            <w:pPr>
              <w:spacing w:after="0" w:line="240" w:lineRule="auto"/>
              <w:rPr>
                <w:rFonts w:ascii="Arial" w:eastAsia="Times New Roman" w:hAnsi="Arial" w:cs="Arial"/>
                <w:sz w:val="20"/>
                <w:szCs w:val="20"/>
              </w:rPr>
            </w:pPr>
            <w:r w:rsidRPr="00760547">
              <w:rPr>
                <w:rFonts w:ascii="Arial" w:eastAsia="Times New Roman" w:hAnsi="Arial" w:cs="Arial"/>
                <w:sz w:val="20"/>
                <w:szCs w:val="20"/>
              </w:rPr>
              <w:t xml:space="preserve">"ПРИЛОЖЕНИЕ №3  к Порядку составления, утверждения и ведения бюджетной сметы муниципальных казенных учреждений Тогучинского района Новосибирской области, утвержденному постановлением администрации Коуракского сельсовета Тогучинского района Новосибирской области от 05.11.2019 №126/93.011     </w:t>
            </w:r>
            <w:r w:rsidRPr="00760547">
              <w:rPr>
                <w:rFonts w:ascii="Arial" w:eastAsia="Times New Roman" w:hAnsi="Arial" w:cs="Arial"/>
                <w:sz w:val="20"/>
                <w:szCs w:val="20"/>
              </w:rPr>
              <w:br/>
              <w:t xml:space="preserve">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57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1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УТВЕРЖДАЮ</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18"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18" w:type="dxa"/>
            <w:gridSpan w:val="14"/>
            <w:tcBorders>
              <w:top w:val="single" w:sz="4" w:space="0" w:color="auto"/>
              <w:left w:val="single" w:sz="4" w:space="0" w:color="auto"/>
              <w:bottom w:val="single" w:sz="4" w:space="0" w:color="auto"/>
              <w:right w:val="single" w:sz="4" w:space="0" w:color="auto"/>
            </w:tcBorders>
            <w:shd w:val="clear" w:color="auto" w:fill="auto"/>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(наименование должности лица, утверждающего смету;</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18"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18" w:type="dxa"/>
            <w:gridSpan w:val="14"/>
            <w:tcBorders>
              <w:top w:val="single" w:sz="4" w:space="0" w:color="auto"/>
              <w:left w:val="single" w:sz="4" w:space="0" w:color="auto"/>
              <w:bottom w:val="single" w:sz="4" w:space="0" w:color="auto"/>
              <w:right w:val="single" w:sz="4" w:space="0" w:color="auto"/>
            </w:tcBorders>
            <w:shd w:val="clear" w:color="auto" w:fill="auto"/>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наименование главного распорядителя (распорядителя) бюджетных средств; учреждения)</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156"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(подпись)</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156" w:type="dxa"/>
            <w:gridSpan w:val="9"/>
            <w:tcBorders>
              <w:top w:val="single" w:sz="4" w:space="0" w:color="auto"/>
              <w:left w:val="single" w:sz="4" w:space="0" w:color="auto"/>
              <w:bottom w:val="single" w:sz="4" w:space="0" w:color="auto"/>
              <w:right w:val="single" w:sz="4" w:space="0" w:color="auto"/>
            </w:tcBorders>
            <w:shd w:val="clear" w:color="auto" w:fill="auto"/>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(расшифровка подписи)</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1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"______" _________________________  20_____ г.</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15"/>
        </w:trPr>
        <w:tc>
          <w:tcPr>
            <w:tcW w:w="14676" w:type="dxa"/>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b/>
                <w:bCs/>
                <w:color w:val="000000"/>
                <w:sz w:val="20"/>
                <w:szCs w:val="20"/>
              </w:rPr>
            </w:pPr>
            <w:r w:rsidRPr="00760547">
              <w:rPr>
                <w:rFonts w:ascii="Arial" w:eastAsia="Times New Roman" w:hAnsi="Arial" w:cs="Arial"/>
                <w:b/>
                <w:bCs/>
                <w:color w:val="000000"/>
                <w:sz w:val="20"/>
                <w:szCs w:val="20"/>
              </w:rPr>
              <w:t>ИЗМЕНЕНИЯ ПОКАЗАТЕЛЕЙ БЮДЖЕТНОЙ СМЕТЫ НА ____ ФИНАНСОВЫЙ ГОД</w:t>
            </w:r>
          </w:p>
        </w:tc>
        <w:tc>
          <w:tcPr>
            <w:tcW w:w="152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КОДЫ</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14676" w:type="dxa"/>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b/>
                <w:bCs/>
                <w:color w:val="000000"/>
                <w:sz w:val="20"/>
                <w:szCs w:val="20"/>
              </w:rPr>
            </w:pPr>
            <w:r w:rsidRPr="00760547">
              <w:rPr>
                <w:rFonts w:ascii="Arial" w:eastAsia="Times New Roman" w:hAnsi="Arial" w:cs="Arial"/>
                <w:b/>
                <w:bCs/>
                <w:color w:val="000000"/>
                <w:sz w:val="20"/>
                <w:szCs w:val="20"/>
              </w:rPr>
              <w:t>(НА ____ ФИНАНСОВЫЙ ГОД И ПЛАНОВЫЙ ПЕРИОД ____ и ____ ГОДОВ)</w:t>
            </w:r>
          </w:p>
        </w:tc>
        <w:tc>
          <w:tcPr>
            <w:tcW w:w="1526" w:type="dxa"/>
            <w:gridSpan w:val="3"/>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Форма по ОКУД</w:t>
            </w:r>
          </w:p>
        </w:tc>
        <w:tc>
          <w:tcPr>
            <w:tcW w:w="15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0501012</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13801"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xml:space="preserve">от "__" ________ ____ </w:t>
            </w:r>
            <w:proofErr w:type="gramStart"/>
            <w:r w:rsidRPr="00760547">
              <w:rPr>
                <w:rFonts w:ascii="Arial" w:eastAsia="Times New Roman" w:hAnsi="Arial" w:cs="Arial"/>
                <w:b/>
                <w:bCs/>
                <w:color w:val="000000"/>
                <w:sz w:val="16"/>
                <w:szCs w:val="16"/>
              </w:rPr>
              <w:t>г</w:t>
            </w:r>
            <w:proofErr w:type="gramEnd"/>
            <w:r w:rsidRPr="00760547">
              <w:rPr>
                <w:rFonts w:ascii="Arial" w:eastAsia="Times New Roman" w:hAnsi="Arial" w:cs="Arial"/>
                <w:b/>
                <w:bCs/>
                <w:color w:val="000000"/>
                <w:sz w:val="16"/>
                <w:szCs w:val="16"/>
              </w:rPr>
              <w:t>.</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Дата</w:t>
            </w:r>
          </w:p>
        </w:tc>
        <w:tc>
          <w:tcPr>
            <w:tcW w:w="15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Получатель бюджетных средств</w:t>
            </w:r>
          </w:p>
        </w:tc>
        <w:tc>
          <w:tcPr>
            <w:tcW w:w="9899"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по Сводному реестру</w:t>
            </w:r>
          </w:p>
        </w:tc>
        <w:tc>
          <w:tcPr>
            <w:tcW w:w="15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Распорядитель бюджетных средств</w:t>
            </w:r>
          </w:p>
        </w:tc>
        <w:tc>
          <w:tcPr>
            <w:tcW w:w="9899"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по Сводному реестру</w:t>
            </w:r>
          </w:p>
        </w:tc>
        <w:tc>
          <w:tcPr>
            <w:tcW w:w="15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465"/>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Главный распорядитель бюджетных средств</w:t>
            </w:r>
          </w:p>
        </w:tc>
        <w:tc>
          <w:tcPr>
            <w:tcW w:w="9899"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Глава по БК</w:t>
            </w:r>
          </w:p>
        </w:tc>
        <w:tc>
          <w:tcPr>
            <w:tcW w:w="15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Наименование бюджета</w:t>
            </w:r>
          </w:p>
        </w:tc>
        <w:tc>
          <w:tcPr>
            <w:tcW w:w="9899" w:type="dxa"/>
            <w:gridSpan w:val="15"/>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по ОКТМО</w:t>
            </w:r>
          </w:p>
        </w:tc>
        <w:tc>
          <w:tcPr>
            <w:tcW w:w="15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Единица измерения: руб.</w:t>
            </w:r>
          </w:p>
        </w:tc>
        <w:tc>
          <w:tcPr>
            <w:tcW w:w="8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по ОКЕИ</w:t>
            </w:r>
          </w:p>
        </w:tc>
        <w:tc>
          <w:tcPr>
            <w:tcW w:w="15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383</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760547">
        <w:trPr>
          <w:trHeight w:val="300"/>
        </w:trPr>
        <w:tc>
          <w:tcPr>
            <w:tcW w:w="1620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Раздел 1. Итоговые изменения показателей бюджетной сметы</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30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по бюджетной классификации</w:t>
            </w:r>
            <w:r w:rsidRPr="00760547">
              <w:rPr>
                <w:rFonts w:ascii="Arial" w:eastAsia="Times New Roman" w:hAnsi="Arial" w:cs="Arial"/>
                <w:color w:val="000000"/>
                <w:sz w:val="16"/>
                <w:szCs w:val="16"/>
              </w:rPr>
              <w:br/>
              <w:t>Российской Федерации</w:t>
            </w:r>
          </w:p>
        </w:tc>
        <w:tc>
          <w:tcPr>
            <w:tcW w:w="1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аналитического показателя</w:t>
            </w:r>
          </w:p>
        </w:tc>
        <w:tc>
          <w:tcPr>
            <w:tcW w:w="11459"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Сумма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3033" w:type="dxa"/>
            <w:gridSpan w:val="3"/>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42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38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337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3033" w:type="dxa"/>
            <w:gridSpan w:val="3"/>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42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текущий финансовый год)</w:t>
            </w:r>
          </w:p>
        </w:tc>
        <w:tc>
          <w:tcPr>
            <w:tcW w:w="38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первый год планового периода)</w:t>
            </w:r>
          </w:p>
        </w:tc>
        <w:tc>
          <w:tcPr>
            <w:tcW w:w="337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второй год планового периода)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900"/>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раздел</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подраздел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вид расходов</w:t>
            </w:r>
          </w:p>
        </w:tc>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85"/>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2</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4</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5</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6</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7</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8</w:t>
            </w: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9</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11</w:t>
            </w: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12</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13</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14</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47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xml:space="preserve">Итого по коду БК: </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19"/>
        </w:trPr>
        <w:tc>
          <w:tcPr>
            <w:tcW w:w="47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Всего</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8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760547">
        <w:trPr>
          <w:trHeight w:val="300"/>
        </w:trPr>
        <w:tc>
          <w:tcPr>
            <w:tcW w:w="1620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Раздел 2. Лимиты бюджетных обязательств по расходам получателя бюджетных средств</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40"/>
        </w:trPr>
        <w:tc>
          <w:tcPr>
            <w:tcW w:w="21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Наименование показателя</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строки</w:t>
            </w:r>
          </w:p>
        </w:tc>
        <w:tc>
          <w:tcPr>
            <w:tcW w:w="342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по бюджетной классификации</w:t>
            </w:r>
            <w:r w:rsidRPr="00760547">
              <w:rPr>
                <w:rFonts w:ascii="Arial" w:eastAsia="Times New Roman" w:hAnsi="Arial" w:cs="Arial"/>
                <w:color w:val="000000"/>
                <w:sz w:val="16"/>
                <w:szCs w:val="16"/>
              </w:rPr>
              <w:br/>
              <w:t>Российской Федерации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аналитического показателя</w:t>
            </w:r>
          </w:p>
        </w:tc>
        <w:tc>
          <w:tcPr>
            <w:tcW w:w="839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Сумма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текущий финансовый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первый год планового периода)</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второй год планового периода)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915"/>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раздел</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подраздел</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целевая статья</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вид расходов</w:t>
            </w: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2</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3</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4</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5</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6</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7</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8</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9</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10</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13</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14</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15</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16</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xml:space="preserve">Итого по коду БК: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19"/>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Всего</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760547">
        <w:trPr>
          <w:trHeight w:val="1095"/>
        </w:trPr>
        <w:tc>
          <w:tcPr>
            <w:tcW w:w="1620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xml:space="preserve">Раздел 3. </w:t>
            </w:r>
            <w:proofErr w:type="gramStart"/>
            <w:r w:rsidRPr="00760547">
              <w:rPr>
                <w:rFonts w:ascii="Arial" w:eastAsia="Times New Roman" w:hAnsi="Arial" w:cs="Arial"/>
                <w:b/>
                <w:bCs/>
                <w:color w:val="000000"/>
                <w:sz w:val="16"/>
                <w:szCs w:val="16"/>
              </w:rPr>
              <w:t>Лимиты бюджетных обязательств по расходам на предоставление бюджетных инвестиций юридическим лицам, субсидий бюджетным 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 публично-правовым компаниям; осуществление платежей, взносов, безвозмездных перечислений субъектам международного права;</w:t>
            </w:r>
            <w:proofErr w:type="gramEnd"/>
            <w:r w:rsidRPr="00760547">
              <w:rPr>
                <w:rFonts w:ascii="Arial" w:eastAsia="Times New Roman" w:hAnsi="Arial" w:cs="Arial"/>
                <w:b/>
                <w:bCs/>
                <w:color w:val="000000"/>
                <w:sz w:val="16"/>
                <w:szCs w:val="16"/>
              </w:rPr>
              <w:t xml:space="preserve"> обслуживание государственного долга, исполнение судебных актов, государственных гарантий Российской Федерации, а также по резервным расходам</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40"/>
        </w:trPr>
        <w:tc>
          <w:tcPr>
            <w:tcW w:w="21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Наименование показателя</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строки</w:t>
            </w:r>
          </w:p>
        </w:tc>
        <w:tc>
          <w:tcPr>
            <w:tcW w:w="342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по бюджетной классификации</w:t>
            </w:r>
            <w:r w:rsidRPr="00760547">
              <w:rPr>
                <w:rFonts w:ascii="Arial" w:eastAsia="Times New Roman" w:hAnsi="Arial" w:cs="Arial"/>
                <w:color w:val="000000"/>
                <w:sz w:val="16"/>
                <w:szCs w:val="16"/>
              </w:rPr>
              <w:br/>
              <w:t>Российской Федерации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аналитического показателя</w:t>
            </w:r>
          </w:p>
        </w:tc>
        <w:tc>
          <w:tcPr>
            <w:tcW w:w="839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Сумма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текущий финансовый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первый год планового периода)</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второй год планового периода)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915"/>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раздел</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подраздел</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целевая статья</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вид расходов</w:t>
            </w: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2</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3</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4</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5</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6</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7</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8</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9</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10</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13</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14</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15</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16</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15"/>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Итого по коду БК:</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19"/>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Всего</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760547">
        <w:trPr>
          <w:trHeight w:val="300"/>
        </w:trPr>
        <w:tc>
          <w:tcPr>
            <w:tcW w:w="1620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lastRenderedPageBreak/>
              <w:t>Раздел 4. Лимиты бюджетных обязательств по расходам на закупки товаров, работ, услуг, осуществляемые получателем бюджетных сре</w:t>
            </w:r>
            <w:proofErr w:type="gramStart"/>
            <w:r w:rsidRPr="00760547">
              <w:rPr>
                <w:rFonts w:ascii="Arial" w:eastAsia="Times New Roman" w:hAnsi="Arial" w:cs="Arial"/>
                <w:b/>
                <w:bCs/>
                <w:color w:val="000000"/>
                <w:sz w:val="16"/>
                <w:szCs w:val="16"/>
              </w:rPr>
              <w:t>дств в п</w:t>
            </w:r>
            <w:proofErr w:type="gramEnd"/>
            <w:r w:rsidRPr="00760547">
              <w:rPr>
                <w:rFonts w:ascii="Arial" w:eastAsia="Times New Roman" w:hAnsi="Arial" w:cs="Arial"/>
                <w:b/>
                <w:bCs/>
                <w:color w:val="000000"/>
                <w:sz w:val="16"/>
                <w:szCs w:val="16"/>
              </w:rPr>
              <w:t>ользу третьих лиц</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40"/>
        </w:trPr>
        <w:tc>
          <w:tcPr>
            <w:tcW w:w="21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Наименование показателя</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строки</w:t>
            </w:r>
          </w:p>
        </w:tc>
        <w:tc>
          <w:tcPr>
            <w:tcW w:w="342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по бюджетной классификации</w:t>
            </w:r>
            <w:r w:rsidRPr="00760547">
              <w:rPr>
                <w:rFonts w:ascii="Arial" w:eastAsia="Times New Roman" w:hAnsi="Arial" w:cs="Arial"/>
                <w:color w:val="000000"/>
                <w:sz w:val="16"/>
                <w:szCs w:val="16"/>
              </w:rPr>
              <w:br/>
              <w:t>Российской Федерации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аналитического показателя</w:t>
            </w:r>
          </w:p>
        </w:tc>
        <w:tc>
          <w:tcPr>
            <w:tcW w:w="839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Сумма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текущий финансовый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первый год планового периода)</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второй год планового периода)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915"/>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раздел</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подраздел</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целевая статья</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вид расходов</w:t>
            </w: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2</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3</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4</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5</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6</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7</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8</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9</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10</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13</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14</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15</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16</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15"/>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Итого по коду БК:</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19"/>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Всего</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760547">
        <w:trPr>
          <w:trHeight w:val="300"/>
        </w:trPr>
        <w:tc>
          <w:tcPr>
            <w:tcW w:w="1620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Раздел 5. СПРАВОЧНО: Бюджетные ассигнования на исполнение публичных нормативных обязательств</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40"/>
        </w:trPr>
        <w:tc>
          <w:tcPr>
            <w:tcW w:w="21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Наименование показателя</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строки</w:t>
            </w:r>
          </w:p>
        </w:tc>
        <w:tc>
          <w:tcPr>
            <w:tcW w:w="342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по бюджетной классификации</w:t>
            </w:r>
            <w:r w:rsidRPr="00760547">
              <w:rPr>
                <w:rFonts w:ascii="Arial" w:eastAsia="Times New Roman" w:hAnsi="Arial" w:cs="Arial"/>
                <w:color w:val="000000"/>
                <w:sz w:val="16"/>
                <w:szCs w:val="16"/>
              </w:rPr>
              <w:br/>
              <w:t>Российской Федерации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аналитического показателя</w:t>
            </w:r>
          </w:p>
        </w:tc>
        <w:tc>
          <w:tcPr>
            <w:tcW w:w="8394"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Сумма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422" w:type="dxa"/>
            <w:gridSpan w:val="5"/>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2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текущий финансовый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первый год планового периода)</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второй год планового периода)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915"/>
        </w:trPr>
        <w:tc>
          <w:tcPr>
            <w:tcW w:w="2147"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раздел</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подраздел</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целевая статья</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вид расходов</w:t>
            </w: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рублях</w:t>
            </w:r>
            <w:r w:rsidRPr="00760547">
              <w:rPr>
                <w:rFonts w:ascii="Arial" w:eastAsia="Times New Roman" w:hAnsi="Arial" w:cs="Arial"/>
                <w:color w:val="000000"/>
                <w:sz w:val="16"/>
                <w:szCs w:val="16"/>
              </w:rPr>
              <w:br/>
              <w:t>(рублевом эквиваленте)</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 валюте</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валюты по ОКВ</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21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2</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3</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4</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5</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6</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7</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8</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9</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10</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12</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13</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14</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15</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16</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15"/>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15"/>
        </w:trPr>
        <w:tc>
          <w:tcPr>
            <w:tcW w:w="21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Итого по коду БК:</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19"/>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Всего</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right"/>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х</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760547">
        <w:trPr>
          <w:trHeight w:val="300"/>
        </w:trPr>
        <w:tc>
          <w:tcPr>
            <w:tcW w:w="16202"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b/>
                <w:bCs/>
                <w:color w:val="000000"/>
                <w:sz w:val="16"/>
                <w:szCs w:val="16"/>
              </w:rPr>
            </w:pPr>
            <w:r w:rsidRPr="00760547">
              <w:rPr>
                <w:rFonts w:ascii="Arial" w:eastAsia="Times New Roman" w:hAnsi="Arial" w:cs="Arial"/>
                <w:b/>
                <w:bCs/>
                <w:color w:val="000000"/>
                <w:sz w:val="16"/>
                <w:szCs w:val="16"/>
              </w:rPr>
              <w:t>Раздел 6. СПРАВОЧНО: Курс иностранной валюты к рублю Российской Федерации</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645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Валюта</w:t>
            </w:r>
          </w:p>
        </w:tc>
        <w:tc>
          <w:tcPr>
            <w:tcW w:w="40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____ год</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30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наименование</w:t>
            </w:r>
          </w:p>
        </w:tc>
        <w:tc>
          <w:tcPr>
            <w:tcW w:w="34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код по ОКВ</w:t>
            </w:r>
          </w:p>
        </w:tc>
        <w:tc>
          <w:tcPr>
            <w:tcW w:w="40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текущий финансовый год)</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первый год планового периода)</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(на второй год планового периода)</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30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1</w:t>
            </w:r>
          </w:p>
        </w:tc>
        <w:tc>
          <w:tcPr>
            <w:tcW w:w="34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2</w:t>
            </w:r>
          </w:p>
        </w:tc>
        <w:tc>
          <w:tcPr>
            <w:tcW w:w="40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3</w:t>
            </w:r>
          </w:p>
        </w:tc>
        <w:tc>
          <w:tcPr>
            <w:tcW w:w="27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4</w:t>
            </w:r>
          </w:p>
        </w:tc>
        <w:tc>
          <w:tcPr>
            <w:tcW w:w="29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5</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19"/>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37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Руководитель учреждения</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6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r>
      <w:tr w:rsidR="00760547" w:rsidRPr="00760547" w:rsidTr="006D2857">
        <w:trPr>
          <w:trHeight w:val="300"/>
        </w:trPr>
        <w:tc>
          <w:tcPr>
            <w:tcW w:w="3033"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(уполномоченное лицо)</w:t>
            </w:r>
          </w:p>
        </w:tc>
        <w:tc>
          <w:tcPr>
            <w:tcW w:w="367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60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r>
      <w:tr w:rsidR="00760547" w:rsidRPr="00760547" w:rsidTr="006D2857">
        <w:trPr>
          <w:trHeight w:val="30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3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(должность)</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871"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(подпись)</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769" w:type="dxa"/>
            <w:gridSpan w:val="8"/>
            <w:tcBorders>
              <w:top w:val="single" w:sz="4" w:space="0" w:color="auto"/>
              <w:left w:val="single" w:sz="4" w:space="0" w:color="auto"/>
              <w:bottom w:val="single" w:sz="4" w:space="0" w:color="auto"/>
              <w:right w:val="single" w:sz="4" w:space="0" w:color="auto"/>
            </w:tcBorders>
            <w:shd w:val="clear" w:color="auto" w:fill="auto"/>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(фамилия, инициалы)</w:t>
            </w: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Исполнитель</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30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387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16"/>
                <w:szCs w:val="16"/>
              </w:rPr>
            </w:pPr>
          </w:p>
        </w:tc>
        <w:tc>
          <w:tcPr>
            <w:tcW w:w="195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 </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300"/>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43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(должность)</w:t>
            </w: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3871" w:type="dxa"/>
            <w:gridSpan w:val="6"/>
            <w:tcBorders>
              <w:top w:val="single" w:sz="4" w:space="0" w:color="auto"/>
              <w:left w:val="single" w:sz="4" w:space="0" w:color="auto"/>
              <w:bottom w:val="single" w:sz="4" w:space="0" w:color="auto"/>
              <w:right w:val="single" w:sz="4" w:space="0" w:color="auto"/>
            </w:tcBorders>
            <w:shd w:val="clear" w:color="auto" w:fill="auto"/>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(фамилия, инициалы)</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95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60547" w:rsidRPr="00760547" w:rsidRDefault="00760547" w:rsidP="00760547">
            <w:pPr>
              <w:spacing w:after="0" w:line="240" w:lineRule="auto"/>
              <w:jc w:val="center"/>
              <w:rPr>
                <w:rFonts w:ascii="Arial" w:eastAsia="Times New Roman" w:hAnsi="Arial" w:cs="Arial"/>
                <w:color w:val="000000"/>
                <w:sz w:val="16"/>
                <w:szCs w:val="16"/>
              </w:rPr>
            </w:pPr>
            <w:r w:rsidRPr="00760547">
              <w:rPr>
                <w:rFonts w:ascii="Arial" w:eastAsia="Times New Roman" w:hAnsi="Arial" w:cs="Arial"/>
                <w:color w:val="000000"/>
                <w:sz w:val="16"/>
                <w:szCs w:val="16"/>
              </w:rPr>
              <w:t>(телефон)</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r w:rsidR="00760547" w:rsidRPr="00760547" w:rsidTr="006D2857">
        <w:trPr>
          <w:trHeight w:val="204"/>
        </w:trPr>
        <w:tc>
          <w:tcPr>
            <w:tcW w:w="780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16"/>
                <w:szCs w:val="16"/>
              </w:rPr>
            </w:pPr>
            <w:r w:rsidRPr="00760547">
              <w:rPr>
                <w:rFonts w:ascii="Arial" w:eastAsia="Times New Roman" w:hAnsi="Arial" w:cs="Arial"/>
                <w:color w:val="000000"/>
                <w:sz w:val="16"/>
                <w:szCs w:val="16"/>
              </w:rPr>
              <w:t>"______" _________________________  20_____ г."</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547" w:rsidRPr="00760547" w:rsidRDefault="00760547" w:rsidP="00760547">
            <w:pPr>
              <w:spacing w:after="0" w:line="240" w:lineRule="auto"/>
              <w:rPr>
                <w:rFonts w:ascii="Arial" w:eastAsia="Times New Roman" w:hAnsi="Arial" w:cs="Arial"/>
                <w:color w:val="000000"/>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760547" w:rsidRPr="00760547" w:rsidRDefault="00760547" w:rsidP="00760547">
            <w:pPr>
              <w:spacing w:after="0" w:line="240" w:lineRule="auto"/>
              <w:rPr>
                <w:rFonts w:ascii="Times New Roman" w:eastAsia="Times New Roman" w:hAnsi="Times New Roman" w:cs="Times New Roman"/>
                <w:sz w:val="20"/>
                <w:szCs w:val="20"/>
              </w:rPr>
            </w:pPr>
          </w:p>
        </w:tc>
      </w:tr>
    </w:tbl>
    <w:p w:rsidR="009A25BC" w:rsidRPr="00760547" w:rsidRDefault="009A25BC" w:rsidP="00760547">
      <w:pPr>
        <w:rPr>
          <w:rFonts w:ascii="Times New Roman" w:eastAsia="Times New Roman" w:hAnsi="Times New Roman" w:cs="Times New Roman"/>
          <w:sz w:val="18"/>
          <w:szCs w:val="18"/>
        </w:rPr>
        <w:sectPr w:rsidR="009A25BC" w:rsidRPr="00760547" w:rsidSect="006D2857">
          <w:pgSz w:w="16838" w:h="11906" w:orient="landscape"/>
          <w:pgMar w:top="425" w:right="253" w:bottom="426" w:left="284" w:header="709" w:footer="147" w:gutter="0"/>
          <w:cols w:space="708"/>
          <w:docGrid w:linePitch="360"/>
        </w:sectPr>
      </w:pPr>
    </w:p>
    <w:p w:rsidR="006D2857" w:rsidRPr="006D2857" w:rsidRDefault="006D2857" w:rsidP="006D2857">
      <w:pPr>
        <w:snapToGrid w:val="0"/>
        <w:spacing w:after="0" w:line="240" w:lineRule="auto"/>
        <w:jc w:val="center"/>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lastRenderedPageBreak/>
        <w:t>АДМИНИСТРАЦИЯ</w:t>
      </w:r>
    </w:p>
    <w:p w:rsidR="006D2857" w:rsidRPr="006D2857" w:rsidRDefault="006D2857" w:rsidP="006D2857">
      <w:pPr>
        <w:snapToGrid w:val="0"/>
        <w:spacing w:after="0" w:line="240" w:lineRule="auto"/>
        <w:jc w:val="center"/>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КОУРАКСКОГО СЕЛЬСОВЕТА</w:t>
      </w:r>
    </w:p>
    <w:p w:rsidR="006D2857" w:rsidRPr="006D2857" w:rsidRDefault="006D2857" w:rsidP="006D2857">
      <w:pPr>
        <w:snapToGrid w:val="0"/>
        <w:spacing w:after="0" w:line="240" w:lineRule="auto"/>
        <w:jc w:val="center"/>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ТОГУЧИНСКОГО РАЙОНА</w:t>
      </w:r>
    </w:p>
    <w:p w:rsidR="006D2857" w:rsidRPr="006D2857" w:rsidRDefault="006D2857" w:rsidP="006D2857">
      <w:pPr>
        <w:snapToGrid w:val="0"/>
        <w:spacing w:after="0" w:line="240" w:lineRule="auto"/>
        <w:jc w:val="center"/>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НОВОСИБИРСКОЙ ОБЛАСТИ</w:t>
      </w:r>
    </w:p>
    <w:p w:rsidR="006D2857" w:rsidRPr="006D2857" w:rsidRDefault="006D2857" w:rsidP="006D2857">
      <w:pPr>
        <w:snapToGrid w:val="0"/>
        <w:spacing w:after="0" w:line="240" w:lineRule="auto"/>
        <w:jc w:val="center"/>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ПОСТАНОВЛЕНИЕ</w:t>
      </w:r>
    </w:p>
    <w:p w:rsidR="006D2857" w:rsidRPr="006D2857" w:rsidRDefault="006D2857" w:rsidP="006D2857">
      <w:pPr>
        <w:snapToGrid w:val="0"/>
        <w:spacing w:after="0" w:line="240" w:lineRule="auto"/>
        <w:jc w:val="center"/>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08.11.2024                   № 79/93.011</w:t>
      </w:r>
    </w:p>
    <w:p w:rsidR="006D2857" w:rsidRPr="006D2857" w:rsidRDefault="006D2857" w:rsidP="006D2857">
      <w:pPr>
        <w:snapToGrid w:val="0"/>
        <w:spacing w:after="0" w:line="240" w:lineRule="auto"/>
        <w:jc w:val="center"/>
        <w:rPr>
          <w:rFonts w:ascii="Times New Roman" w:eastAsia="Times New Roman" w:hAnsi="Times New Roman" w:cs="Times New Roman"/>
          <w:sz w:val="20"/>
          <w:szCs w:val="20"/>
        </w:rPr>
      </w:pPr>
      <w:proofErr w:type="spellStart"/>
      <w:r w:rsidRPr="006D2857">
        <w:rPr>
          <w:rFonts w:ascii="Times New Roman" w:eastAsia="Times New Roman" w:hAnsi="Times New Roman" w:cs="Times New Roman"/>
          <w:sz w:val="20"/>
          <w:szCs w:val="20"/>
        </w:rPr>
        <w:t>с</w:t>
      </w:r>
      <w:proofErr w:type="gramStart"/>
      <w:r w:rsidRPr="006D2857">
        <w:rPr>
          <w:rFonts w:ascii="Times New Roman" w:eastAsia="Times New Roman" w:hAnsi="Times New Roman" w:cs="Times New Roman"/>
          <w:sz w:val="20"/>
          <w:szCs w:val="20"/>
        </w:rPr>
        <w:t>.К</w:t>
      </w:r>
      <w:proofErr w:type="gramEnd"/>
      <w:r w:rsidRPr="006D2857">
        <w:rPr>
          <w:rFonts w:ascii="Times New Roman" w:eastAsia="Times New Roman" w:hAnsi="Times New Roman" w:cs="Times New Roman"/>
          <w:sz w:val="20"/>
          <w:szCs w:val="20"/>
        </w:rPr>
        <w:t>оурак</w:t>
      </w:r>
      <w:proofErr w:type="spellEnd"/>
    </w:p>
    <w:p w:rsidR="006D2857" w:rsidRPr="006D2857" w:rsidRDefault="006D2857" w:rsidP="006D2857">
      <w:pPr>
        <w:autoSpaceDE w:val="0"/>
        <w:autoSpaceDN w:val="0"/>
        <w:adjustRightInd w:val="0"/>
        <w:spacing w:after="0" w:line="240" w:lineRule="auto"/>
        <w:jc w:val="center"/>
        <w:rPr>
          <w:rFonts w:ascii="Times New Roman" w:eastAsia="Times New Roman" w:hAnsi="Times New Roman" w:cs="Times New Roman"/>
          <w:sz w:val="20"/>
          <w:szCs w:val="20"/>
          <w:lang w:val="x-none" w:eastAsia="en-US"/>
        </w:rPr>
      </w:pPr>
      <w:r w:rsidRPr="006D2857">
        <w:rPr>
          <w:rFonts w:ascii="Times New Roman" w:eastAsia="Times New Roman" w:hAnsi="Times New Roman" w:cs="Times New Roman"/>
          <w:sz w:val="20"/>
          <w:szCs w:val="20"/>
          <w:lang w:val="x-none" w:eastAsia="en-US"/>
        </w:rPr>
        <w:t>Об основных направлениях налоговой, бюджетной и долговой политики Коуракского сельсовета Тогучинского района Новосибирской области на 202</w:t>
      </w:r>
      <w:r w:rsidRPr="006D2857">
        <w:rPr>
          <w:rFonts w:ascii="Times New Roman" w:eastAsia="Times New Roman" w:hAnsi="Times New Roman" w:cs="Times New Roman"/>
          <w:sz w:val="20"/>
          <w:szCs w:val="20"/>
          <w:lang w:eastAsia="en-US"/>
        </w:rPr>
        <w:t xml:space="preserve">5 </w:t>
      </w:r>
      <w:r w:rsidRPr="006D2857">
        <w:rPr>
          <w:rFonts w:ascii="Times New Roman" w:eastAsia="Times New Roman" w:hAnsi="Times New Roman" w:cs="Times New Roman"/>
          <w:sz w:val="20"/>
          <w:szCs w:val="20"/>
          <w:lang w:val="x-none" w:eastAsia="en-US"/>
        </w:rPr>
        <w:t>год и плановый период 202</w:t>
      </w:r>
      <w:r w:rsidRPr="006D2857">
        <w:rPr>
          <w:rFonts w:ascii="Times New Roman" w:eastAsia="Times New Roman" w:hAnsi="Times New Roman" w:cs="Times New Roman"/>
          <w:sz w:val="20"/>
          <w:szCs w:val="20"/>
          <w:lang w:eastAsia="en-US"/>
        </w:rPr>
        <w:t>6</w:t>
      </w:r>
      <w:r w:rsidRPr="006D2857">
        <w:rPr>
          <w:rFonts w:ascii="Times New Roman" w:eastAsia="Times New Roman" w:hAnsi="Times New Roman" w:cs="Times New Roman"/>
          <w:sz w:val="20"/>
          <w:szCs w:val="20"/>
          <w:lang w:val="x-none" w:eastAsia="en-US"/>
        </w:rPr>
        <w:t xml:space="preserve"> и 202</w:t>
      </w:r>
      <w:r w:rsidRPr="006D2857">
        <w:rPr>
          <w:rFonts w:ascii="Times New Roman" w:eastAsia="Times New Roman" w:hAnsi="Times New Roman" w:cs="Times New Roman"/>
          <w:sz w:val="20"/>
          <w:szCs w:val="20"/>
          <w:lang w:eastAsia="en-US"/>
        </w:rPr>
        <w:t>7</w:t>
      </w:r>
      <w:r w:rsidRPr="006D2857">
        <w:rPr>
          <w:rFonts w:ascii="Times New Roman" w:eastAsia="Times New Roman" w:hAnsi="Times New Roman" w:cs="Times New Roman"/>
          <w:sz w:val="20"/>
          <w:szCs w:val="20"/>
          <w:lang w:val="x-none" w:eastAsia="en-US"/>
        </w:rPr>
        <w:t xml:space="preserve"> годов</w:t>
      </w:r>
    </w:p>
    <w:p w:rsidR="006D2857" w:rsidRPr="006D2857" w:rsidRDefault="006D2857" w:rsidP="006D2857">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В соответствии с п. 13 ст.107.1, ст.172 Бюджетного кодекса Российской Федерации,  администрация Коуракского сельсовета Тогучинского района Новосибирской области</w:t>
      </w:r>
    </w:p>
    <w:p w:rsidR="006D2857" w:rsidRPr="006D2857" w:rsidRDefault="006D2857" w:rsidP="006D2857">
      <w:pPr>
        <w:autoSpaceDE w:val="0"/>
        <w:autoSpaceDN w:val="0"/>
        <w:adjustRightInd w:val="0"/>
        <w:snapToGrid w:val="0"/>
        <w:spacing w:after="0" w:line="240" w:lineRule="auto"/>
        <w:ind w:firstLine="709"/>
        <w:jc w:val="both"/>
        <w:rPr>
          <w:rFonts w:ascii="Times New Roman" w:eastAsia="Times New Roman" w:hAnsi="Times New Roman" w:cs="Times New Roman"/>
          <w:b/>
          <w:sz w:val="20"/>
          <w:szCs w:val="20"/>
        </w:rPr>
      </w:pPr>
      <w:r w:rsidRPr="006D2857">
        <w:rPr>
          <w:rFonts w:ascii="Times New Roman" w:eastAsia="Times New Roman" w:hAnsi="Times New Roman" w:cs="Times New Roman"/>
          <w:b/>
          <w:sz w:val="20"/>
          <w:szCs w:val="20"/>
        </w:rPr>
        <w:t>ПОСТАНОВЛЯЕТ:</w:t>
      </w:r>
    </w:p>
    <w:p w:rsidR="006D2857" w:rsidRPr="006D2857" w:rsidRDefault="006D2857" w:rsidP="006D2857">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en-US"/>
        </w:rPr>
      </w:pPr>
      <w:r w:rsidRPr="006D2857">
        <w:rPr>
          <w:rFonts w:ascii="Times New Roman" w:eastAsia="Times New Roman" w:hAnsi="Times New Roman" w:cs="Times New Roman"/>
          <w:sz w:val="20"/>
          <w:szCs w:val="20"/>
          <w:lang w:eastAsia="en-US"/>
        </w:rPr>
        <w:t>1. Утвердить прилагаемые:</w:t>
      </w:r>
    </w:p>
    <w:p w:rsidR="006D2857" w:rsidRPr="006D2857" w:rsidRDefault="006D2857" w:rsidP="006D2857">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en-US"/>
        </w:rPr>
      </w:pPr>
      <w:r w:rsidRPr="006D2857">
        <w:rPr>
          <w:rFonts w:ascii="Times New Roman" w:eastAsia="Times New Roman" w:hAnsi="Times New Roman" w:cs="Times New Roman"/>
          <w:sz w:val="20"/>
          <w:szCs w:val="20"/>
          <w:lang w:eastAsia="en-US"/>
        </w:rPr>
        <w:t>1) основные направления бюджетной и налоговой политики Коуракского сельсовета Тогучинского района Новосибирской области на 2025 год и плановый период 2026 и 2027 годов;</w:t>
      </w:r>
    </w:p>
    <w:p w:rsidR="006D2857" w:rsidRPr="006D2857" w:rsidRDefault="006D2857" w:rsidP="006D2857">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en-US"/>
        </w:rPr>
      </w:pPr>
      <w:r w:rsidRPr="006D2857">
        <w:rPr>
          <w:rFonts w:ascii="Times New Roman" w:eastAsia="Times New Roman" w:hAnsi="Times New Roman" w:cs="Times New Roman"/>
          <w:sz w:val="20"/>
          <w:szCs w:val="20"/>
          <w:lang w:eastAsia="en-US"/>
        </w:rPr>
        <w:t>2) основные направления долговой политики Коуракского сельсовета Тогучинского района Новосибирской области на 2025 год и плановый период 2026 и 2027 годов.</w:t>
      </w:r>
    </w:p>
    <w:p w:rsidR="006D2857" w:rsidRPr="006D2857" w:rsidRDefault="006D2857" w:rsidP="006D2857">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2. Опубликовать настоящее постановление в периодическом печатном издании «</w:t>
      </w:r>
      <w:proofErr w:type="spellStart"/>
      <w:r w:rsidRPr="006D2857">
        <w:rPr>
          <w:rFonts w:ascii="Times New Roman" w:eastAsia="Times New Roman" w:hAnsi="Times New Roman" w:cs="Times New Roman"/>
          <w:sz w:val="20"/>
          <w:szCs w:val="20"/>
        </w:rPr>
        <w:t>Коуракский</w:t>
      </w:r>
      <w:proofErr w:type="spellEnd"/>
      <w:r w:rsidRPr="006D2857">
        <w:rPr>
          <w:rFonts w:ascii="Times New Roman" w:eastAsia="Times New Roman" w:hAnsi="Times New Roman" w:cs="Times New Roman"/>
          <w:sz w:val="20"/>
          <w:szCs w:val="20"/>
        </w:rPr>
        <w:t xml:space="preserve"> вестник» и разместить на официальном сайте администрации Коуракского сельсовета Тогучинского района Новосибирской области.</w:t>
      </w:r>
    </w:p>
    <w:p w:rsidR="006D2857" w:rsidRPr="006D2857" w:rsidRDefault="006D2857" w:rsidP="006D2857">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3. </w:t>
      </w:r>
      <w:proofErr w:type="gramStart"/>
      <w:r w:rsidRPr="006D2857">
        <w:rPr>
          <w:rFonts w:ascii="Times New Roman" w:eastAsia="Times New Roman" w:hAnsi="Times New Roman" w:cs="Times New Roman"/>
          <w:sz w:val="20"/>
          <w:szCs w:val="20"/>
        </w:rPr>
        <w:t>Контроль за</w:t>
      </w:r>
      <w:proofErr w:type="gramEnd"/>
      <w:r w:rsidRPr="006D2857">
        <w:rPr>
          <w:rFonts w:ascii="Times New Roman" w:eastAsia="Times New Roman" w:hAnsi="Times New Roman" w:cs="Times New Roman"/>
          <w:sz w:val="20"/>
          <w:szCs w:val="20"/>
        </w:rPr>
        <w:t xml:space="preserve"> исполнением настоящего постановления  оставляю за собой. </w:t>
      </w:r>
    </w:p>
    <w:p w:rsidR="006D2857" w:rsidRPr="006D2857" w:rsidRDefault="006D2857" w:rsidP="006D2857">
      <w:pPr>
        <w:autoSpaceDE w:val="0"/>
        <w:autoSpaceDN w:val="0"/>
        <w:adjustRightInd w:val="0"/>
        <w:spacing w:after="0" w:line="240" w:lineRule="auto"/>
        <w:jc w:val="both"/>
        <w:rPr>
          <w:rFonts w:ascii="Times New Roman" w:eastAsia="Times New Roman" w:hAnsi="Times New Roman" w:cs="Times New Roman"/>
          <w:sz w:val="20"/>
          <w:szCs w:val="20"/>
          <w:lang w:val="x-none" w:eastAsia="en-US"/>
        </w:rPr>
      </w:pPr>
      <w:r w:rsidRPr="006D2857">
        <w:rPr>
          <w:rFonts w:ascii="Times New Roman" w:eastAsia="Times New Roman" w:hAnsi="Times New Roman" w:cs="Times New Roman"/>
          <w:sz w:val="20"/>
          <w:szCs w:val="20"/>
          <w:lang w:val="x-none" w:eastAsia="en-US"/>
        </w:rPr>
        <w:t xml:space="preserve">Глава Коуракского сельсовета </w:t>
      </w:r>
    </w:p>
    <w:p w:rsidR="006D2857" w:rsidRPr="006D2857" w:rsidRDefault="006D2857" w:rsidP="006D285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D2857">
        <w:rPr>
          <w:rFonts w:ascii="Times New Roman" w:eastAsia="Times New Roman" w:hAnsi="Times New Roman" w:cs="Times New Roman"/>
          <w:sz w:val="20"/>
          <w:szCs w:val="20"/>
          <w:lang w:val="x-none" w:eastAsia="en-US"/>
        </w:rPr>
        <w:t xml:space="preserve">Тогучинского района </w:t>
      </w:r>
    </w:p>
    <w:p w:rsidR="006D2857" w:rsidRPr="006D2857" w:rsidRDefault="006D2857" w:rsidP="006D2857">
      <w:pPr>
        <w:tabs>
          <w:tab w:val="left" w:pos="8025"/>
        </w:tabs>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6D2857">
        <w:rPr>
          <w:rFonts w:ascii="Times New Roman" w:eastAsia="Times New Roman" w:hAnsi="Times New Roman" w:cs="Times New Roman"/>
          <w:sz w:val="20"/>
          <w:szCs w:val="20"/>
          <w:lang w:val="x-none" w:eastAsia="en-US"/>
        </w:rPr>
        <w:t>Новосибирской области</w:t>
      </w:r>
      <w:r w:rsidRPr="006D2857">
        <w:rPr>
          <w:rFonts w:ascii="Times New Roman" w:eastAsia="Times New Roman" w:hAnsi="Times New Roman" w:cs="Times New Roman"/>
          <w:sz w:val="20"/>
          <w:szCs w:val="20"/>
          <w:lang w:val="x-none" w:eastAsia="en-US"/>
        </w:rPr>
        <w:tab/>
      </w:r>
      <w:r w:rsidRPr="006D2857">
        <w:rPr>
          <w:rFonts w:ascii="Times New Roman" w:eastAsia="Times New Roman" w:hAnsi="Times New Roman" w:cs="Times New Roman"/>
          <w:sz w:val="20"/>
          <w:szCs w:val="20"/>
          <w:lang w:eastAsia="en-US"/>
        </w:rPr>
        <w:t xml:space="preserve">    </w:t>
      </w:r>
      <w:proofErr w:type="spellStart"/>
      <w:r w:rsidRPr="006D2857">
        <w:rPr>
          <w:rFonts w:ascii="Times New Roman" w:eastAsia="Times New Roman" w:hAnsi="Times New Roman" w:cs="Times New Roman"/>
          <w:sz w:val="20"/>
          <w:szCs w:val="20"/>
          <w:lang w:eastAsia="en-US"/>
        </w:rPr>
        <w:t>С.А.Слотин</w:t>
      </w:r>
      <w:proofErr w:type="spellEnd"/>
    </w:p>
    <w:p w:rsidR="006D2857" w:rsidRPr="006D2857" w:rsidRDefault="006D2857" w:rsidP="006D2857">
      <w:pPr>
        <w:suppressAutoHyphens/>
        <w:autoSpaceDE w:val="0"/>
        <w:autoSpaceDN w:val="0"/>
        <w:adjustRightInd w:val="0"/>
        <w:spacing w:after="0" w:line="240" w:lineRule="auto"/>
        <w:rPr>
          <w:rFonts w:ascii="Times New Roman" w:eastAsia="Times New Roman" w:hAnsi="Times New Roman" w:cs="Times New Roman"/>
          <w:sz w:val="20"/>
          <w:szCs w:val="20"/>
          <w:lang w:eastAsia="en-US"/>
        </w:rPr>
      </w:pPr>
    </w:p>
    <w:p w:rsidR="006D2857" w:rsidRPr="006D2857" w:rsidRDefault="006D2857" w:rsidP="006D2857">
      <w:pPr>
        <w:suppressAutoHyphens/>
        <w:autoSpaceDE w:val="0"/>
        <w:autoSpaceDN w:val="0"/>
        <w:adjustRightInd w:val="0"/>
        <w:spacing w:after="0" w:line="240" w:lineRule="auto"/>
        <w:ind w:left="5954"/>
        <w:jc w:val="both"/>
        <w:rPr>
          <w:rFonts w:ascii="Times New Roman" w:eastAsia="Times New Roman" w:hAnsi="Times New Roman" w:cs="Times New Roman"/>
          <w:sz w:val="20"/>
          <w:szCs w:val="20"/>
          <w:lang w:val="x-none" w:eastAsia="en-US"/>
        </w:rPr>
      </w:pPr>
      <w:r w:rsidRPr="006D2857">
        <w:rPr>
          <w:rFonts w:ascii="Times New Roman" w:eastAsia="Times New Roman" w:hAnsi="Times New Roman" w:cs="Times New Roman"/>
          <w:sz w:val="20"/>
          <w:szCs w:val="20"/>
          <w:lang w:val="x-none" w:eastAsia="en-US"/>
        </w:rPr>
        <w:t>УТВЕРЖДЕНЫ</w:t>
      </w:r>
    </w:p>
    <w:p w:rsidR="006D2857" w:rsidRPr="006D2857" w:rsidRDefault="006D2857" w:rsidP="006D2857">
      <w:pPr>
        <w:suppressAutoHyphens/>
        <w:autoSpaceDE w:val="0"/>
        <w:autoSpaceDN w:val="0"/>
        <w:adjustRightInd w:val="0"/>
        <w:spacing w:after="0" w:line="240" w:lineRule="auto"/>
        <w:ind w:left="5954"/>
        <w:jc w:val="both"/>
        <w:rPr>
          <w:rFonts w:ascii="Times New Roman" w:eastAsia="Times New Roman" w:hAnsi="Times New Roman" w:cs="Times New Roman"/>
          <w:sz w:val="20"/>
          <w:szCs w:val="20"/>
          <w:lang w:val="x-none" w:eastAsia="en-US"/>
        </w:rPr>
      </w:pPr>
      <w:r w:rsidRPr="006D2857">
        <w:rPr>
          <w:rFonts w:ascii="Times New Roman" w:eastAsia="Times New Roman" w:hAnsi="Times New Roman" w:cs="Times New Roman"/>
          <w:sz w:val="20"/>
          <w:szCs w:val="20"/>
          <w:lang w:val="x-none" w:eastAsia="en-US"/>
        </w:rPr>
        <w:t>постановлением администрации Коуракского сельсовета Тогучинского района Новосибирской области</w:t>
      </w:r>
    </w:p>
    <w:p w:rsidR="006D2857" w:rsidRPr="006D2857" w:rsidRDefault="006D2857" w:rsidP="006D2857">
      <w:pPr>
        <w:suppressAutoHyphens/>
        <w:autoSpaceDE w:val="0"/>
        <w:autoSpaceDN w:val="0"/>
        <w:adjustRightInd w:val="0"/>
        <w:spacing w:after="0" w:line="240" w:lineRule="auto"/>
        <w:ind w:left="5954"/>
        <w:jc w:val="both"/>
        <w:rPr>
          <w:rFonts w:ascii="Times New Roman" w:eastAsia="Times New Roman" w:hAnsi="Times New Roman" w:cs="Times New Roman"/>
          <w:sz w:val="20"/>
          <w:szCs w:val="20"/>
          <w:lang w:eastAsia="en-US"/>
        </w:rPr>
      </w:pPr>
      <w:r w:rsidRPr="006D2857">
        <w:rPr>
          <w:rFonts w:ascii="Times New Roman" w:eastAsia="Times New Roman" w:hAnsi="Times New Roman" w:cs="Times New Roman"/>
          <w:sz w:val="20"/>
          <w:szCs w:val="20"/>
          <w:lang w:val="x-none" w:eastAsia="en-US"/>
        </w:rPr>
        <w:t xml:space="preserve">от </w:t>
      </w:r>
      <w:r w:rsidRPr="006D2857">
        <w:rPr>
          <w:rFonts w:ascii="Times New Roman" w:eastAsia="Times New Roman" w:hAnsi="Times New Roman" w:cs="Times New Roman"/>
          <w:sz w:val="20"/>
          <w:szCs w:val="20"/>
          <w:lang w:eastAsia="en-US"/>
        </w:rPr>
        <w:t>08.11.2024</w:t>
      </w:r>
      <w:r w:rsidRPr="006D2857">
        <w:rPr>
          <w:rFonts w:ascii="Times New Roman" w:eastAsia="Times New Roman" w:hAnsi="Times New Roman" w:cs="Times New Roman"/>
          <w:sz w:val="20"/>
          <w:szCs w:val="20"/>
          <w:lang w:val="x-none" w:eastAsia="en-US"/>
        </w:rPr>
        <w:t xml:space="preserve"> №</w:t>
      </w:r>
      <w:r w:rsidRPr="006D2857">
        <w:rPr>
          <w:rFonts w:ascii="Times New Roman" w:eastAsia="Times New Roman" w:hAnsi="Times New Roman" w:cs="Times New Roman"/>
          <w:sz w:val="20"/>
          <w:szCs w:val="20"/>
          <w:lang w:eastAsia="en-US"/>
        </w:rPr>
        <w:t xml:space="preserve"> 79/93.011</w:t>
      </w:r>
    </w:p>
    <w:p w:rsidR="006D2857" w:rsidRPr="006D2857" w:rsidRDefault="006D2857" w:rsidP="006D2857">
      <w:pPr>
        <w:suppressAutoHyphens/>
        <w:autoSpaceDE w:val="0"/>
        <w:autoSpaceDN w:val="0"/>
        <w:adjustRightInd w:val="0"/>
        <w:snapToGrid w:val="0"/>
        <w:spacing w:after="0" w:line="240" w:lineRule="auto"/>
        <w:jc w:val="center"/>
        <w:outlineLvl w:val="1"/>
        <w:rPr>
          <w:rFonts w:ascii="Times New Roman" w:eastAsia="Times New Roman" w:hAnsi="Times New Roman" w:cs="Times New Roman"/>
          <w:b/>
          <w:sz w:val="20"/>
          <w:szCs w:val="20"/>
        </w:rPr>
      </w:pPr>
      <w:r w:rsidRPr="006D2857">
        <w:rPr>
          <w:rFonts w:ascii="Times New Roman" w:eastAsia="Times New Roman" w:hAnsi="Times New Roman" w:cs="Times New Roman"/>
          <w:b/>
          <w:sz w:val="20"/>
          <w:szCs w:val="20"/>
          <w:lang w:val="en-US"/>
        </w:rPr>
        <w:t>I</w:t>
      </w:r>
      <w:r w:rsidRPr="006D2857">
        <w:rPr>
          <w:rFonts w:ascii="Times New Roman" w:eastAsia="Times New Roman" w:hAnsi="Times New Roman" w:cs="Times New Roman"/>
          <w:b/>
          <w:sz w:val="20"/>
          <w:szCs w:val="20"/>
        </w:rPr>
        <w:t>.</w:t>
      </w:r>
      <w:r w:rsidRPr="006D2857">
        <w:rPr>
          <w:rFonts w:ascii="Times New Roman" w:eastAsia="Times New Roman" w:hAnsi="Times New Roman" w:cs="Times New Roman"/>
          <w:b/>
          <w:sz w:val="20"/>
          <w:szCs w:val="20"/>
          <w:lang w:val="en-US"/>
        </w:rPr>
        <w:t> </w:t>
      </w:r>
      <w:r w:rsidRPr="006D2857">
        <w:rPr>
          <w:rFonts w:ascii="Times New Roman" w:eastAsia="Times New Roman" w:hAnsi="Times New Roman" w:cs="Times New Roman"/>
          <w:b/>
          <w:sz w:val="20"/>
          <w:szCs w:val="20"/>
        </w:rPr>
        <w:t>Общие положения</w:t>
      </w:r>
    </w:p>
    <w:p w:rsidR="006D2857" w:rsidRPr="006D2857" w:rsidRDefault="006D2857" w:rsidP="006D2857">
      <w:pPr>
        <w:widowControl w:val="0"/>
        <w:suppressAutoHyphens/>
        <w:spacing w:after="0" w:line="240" w:lineRule="auto"/>
        <w:ind w:firstLine="709"/>
        <w:contextualSpacing/>
        <w:jc w:val="both"/>
        <w:rPr>
          <w:rFonts w:ascii="Times New Roman" w:eastAsia="Times New Roman" w:hAnsi="Times New Roman" w:cs="Times New Roman"/>
          <w:sz w:val="20"/>
          <w:szCs w:val="20"/>
          <w:lang w:eastAsia="en-US"/>
        </w:rPr>
      </w:pPr>
      <w:proofErr w:type="gramStart"/>
      <w:r w:rsidRPr="006D2857">
        <w:rPr>
          <w:rFonts w:ascii="Times New Roman" w:eastAsia="Times New Roman" w:hAnsi="Times New Roman" w:cs="Times New Roman"/>
          <w:sz w:val="20"/>
          <w:szCs w:val="20"/>
          <w:lang w:eastAsia="en-US"/>
        </w:rPr>
        <w:t>Основные направления бюджетной и налоговой политики Коуракского сельсовета Тогучинского района Новосибирской области  на 2025 год и плановый период 2026 и 2027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Коуракского сельсовета Тогучинского района Новосибирской области на 2025 год и плановый период 2026 и 2027</w:t>
      </w:r>
      <w:proofErr w:type="gramEnd"/>
      <w:r w:rsidRPr="006D2857">
        <w:rPr>
          <w:rFonts w:ascii="Times New Roman" w:eastAsia="Times New Roman" w:hAnsi="Times New Roman" w:cs="Times New Roman"/>
          <w:sz w:val="20"/>
          <w:szCs w:val="20"/>
          <w:lang w:eastAsia="en-US"/>
        </w:rPr>
        <w:t xml:space="preserve"> годов, с учетом сложившейся экономической ситуации в Российской Федерации, Новосибирской области, Коуракского сельсовете Тогучинского района Новосибирской области (далее </w:t>
      </w:r>
      <w:proofErr w:type="gramStart"/>
      <w:r w:rsidRPr="006D2857">
        <w:rPr>
          <w:rFonts w:ascii="Times New Roman" w:eastAsia="Times New Roman" w:hAnsi="Times New Roman" w:cs="Times New Roman"/>
          <w:sz w:val="20"/>
          <w:szCs w:val="20"/>
          <w:lang w:eastAsia="en-US"/>
        </w:rPr>
        <w:t>–м</w:t>
      </w:r>
      <w:proofErr w:type="gramEnd"/>
      <w:r w:rsidRPr="006D2857">
        <w:rPr>
          <w:rFonts w:ascii="Times New Roman" w:eastAsia="Times New Roman" w:hAnsi="Times New Roman" w:cs="Times New Roman"/>
          <w:sz w:val="20"/>
          <w:szCs w:val="20"/>
          <w:lang w:eastAsia="en-US"/>
        </w:rPr>
        <w:t xml:space="preserve">униципальное образование), а также тенденций ее развития. </w:t>
      </w:r>
    </w:p>
    <w:p w:rsidR="006D2857" w:rsidRPr="006D2857" w:rsidRDefault="006D2857" w:rsidP="006D2857">
      <w:pPr>
        <w:widowControl w:val="0"/>
        <w:spacing w:after="0" w:line="240" w:lineRule="auto"/>
        <w:ind w:firstLine="709"/>
        <w:contextualSpacing/>
        <w:jc w:val="both"/>
        <w:rPr>
          <w:rFonts w:ascii="Times New Roman" w:eastAsia="Times New Roman" w:hAnsi="Times New Roman" w:cs="Times New Roman"/>
          <w:sz w:val="20"/>
          <w:szCs w:val="20"/>
          <w:lang w:eastAsia="en-US"/>
        </w:rPr>
      </w:pPr>
      <w:proofErr w:type="gramStart"/>
      <w:r w:rsidRPr="006D2857">
        <w:rPr>
          <w:rFonts w:ascii="Times New Roman" w:eastAsia="Times New Roman" w:hAnsi="Times New Roman" w:cs="Times New Roman"/>
          <w:sz w:val="20"/>
          <w:szCs w:val="20"/>
          <w:shd w:val="clear" w:color="auto" w:fill="FFFFFF"/>
          <w:lang w:eastAsia="en-US"/>
        </w:rPr>
        <w:t>Основные направления бюджетной и налоговой политики муниципального образования   на 2024 год и плановый период 2025 и 2025 годов базируются на положениях </w:t>
      </w:r>
      <w:r w:rsidRPr="006D2857">
        <w:rPr>
          <w:rFonts w:ascii="Times New Roman" w:eastAsia="Times New Roman" w:hAnsi="Times New Roman" w:cs="Times New Roman"/>
          <w:sz w:val="20"/>
          <w:szCs w:val="20"/>
          <w:lang w:eastAsia="en-US"/>
        </w:rPr>
        <w:t xml:space="preserve">  Указа Президента Российской Федерации от</w:t>
      </w:r>
      <w:r w:rsidRPr="006D2857">
        <w:rPr>
          <w:rFonts w:ascii="Times New Roman" w:eastAsia="Times New Roman" w:hAnsi="Times New Roman" w:cs="Times New Roman"/>
          <w:sz w:val="20"/>
          <w:szCs w:val="20"/>
          <w:lang w:val="en-US" w:eastAsia="en-US"/>
        </w:rPr>
        <w:t> </w:t>
      </w:r>
      <w:r w:rsidRPr="006D2857">
        <w:rPr>
          <w:rFonts w:ascii="Times New Roman" w:eastAsia="Times New Roman" w:hAnsi="Times New Roman" w:cs="Times New Roman"/>
          <w:sz w:val="20"/>
          <w:szCs w:val="20"/>
          <w:lang w:eastAsia="en-US"/>
        </w:rPr>
        <w:t>07.05.2024 № 309 «О национальных целях развития Российской Федерации на период до 2030 года и на перспективу до 2036 года», решениях, принятых в 2024 году Президентом Российской Федерации, основных параметрах прогноза социально-экономического развития Коуракского сельсовета</w:t>
      </w:r>
      <w:proofErr w:type="gramEnd"/>
      <w:r w:rsidRPr="006D2857">
        <w:rPr>
          <w:rFonts w:ascii="Times New Roman" w:eastAsia="Times New Roman" w:hAnsi="Times New Roman" w:cs="Times New Roman"/>
          <w:sz w:val="20"/>
          <w:szCs w:val="20"/>
          <w:lang w:eastAsia="en-US"/>
        </w:rPr>
        <w:t xml:space="preserve"> Тогучинского района  Новосибирской области на 2025 год и плановый период 2026 и 2027 годов и приоритеты социально-экономического развития Коуракского сельсовета Тогучинского района  Новосибирской области на 2025 год и плановый период 2026 и 2027 годов, одобренных администрацией Коуракского сельсовета Тогучинского района  Новосибирской области.</w:t>
      </w:r>
    </w:p>
    <w:p w:rsidR="006D2857" w:rsidRPr="006D2857" w:rsidRDefault="006D2857" w:rsidP="006D2857">
      <w:pPr>
        <w:widowControl w:val="0"/>
        <w:suppressAutoHyphens/>
        <w:spacing w:after="0" w:line="240" w:lineRule="auto"/>
        <w:ind w:firstLine="709"/>
        <w:contextualSpacing/>
        <w:jc w:val="center"/>
        <w:rPr>
          <w:rFonts w:ascii="Times New Roman" w:eastAsia="Calibri" w:hAnsi="Times New Roman" w:cs="Times New Roman"/>
          <w:b/>
          <w:bCs/>
          <w:kern w:val="32"/>
          <w:sz w:val="20"/>
          <w:szCs w:val="20"/>
          <w:lang w:eastAsia="en-US"/>
        </w:rPr>
      </w:pPr>
      <w:r w:rsidRPr="006D2857">
        <w:rPr>
          <w:rFonts w:ascii="Times New Roman" w:eastAsia="Calibri" w:hAnsi="Times New Roman" w:cs="Times New Roman"/>
          <w:b/>
          <w:bCs/>
          <w:kern w:val="32"/>
          <w:sz w:val="20"/>
          <w:szCs w:val="20"/>
          <w:lang w:val="en-US" w:eastAsia="en-US"/>
        </w:rPr>
        <w:t>II</w:t>
      </w:r>
      <w:r w:rsidRPr="006D2857">
        <w:rPr>
          <w:rFonts w:ascii="Times New Roman" w:eastAsia="Calibri" w:hAnsi="Times New Roman" w:cs="Times New Roman"/>
          <w:b/>
          <w:bCs/>
          <w:kern w:val="32"/>
          <w:sz w:val="20"/>
          <w:szCs w:val="20"/>
          <w:lang w:eastAsia="en-US"/>
        </w:rPr>
        <w:t>. Налоговая политика</w:t>
      </w:r>
    </w:p>
    <w:p w:rsidR="006D2857" w:rsidRPr="006D2857" w:rsidRDefault="006D2857" w:rsidP="006D2857">
      <w:pPr>
        <w:autoSpaceDE w:val="0"/>
        <w:autoSpaceDN w:val="0"/>
        <w:adjustRightInd w:val="0"/>
        <w:snapToGrid w:val="0"/>
        <w:spacing w:after="0" w:line="240" w:lineRule="auto"/>
        <w:jc w:val="center"/>
        <w:outlineLvl w:val="1"/>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Общие положения</w:t>
      </w:r>
    </w:p>
    <w:p w:rsidR="006D2857" w:rsidRPr="006D2857" w:rsidRDefault="006D2857" w:rsidP="006D2857">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Основные направления налоговой политики муниципального образования на 2025 год и плановый период 2026 и 2027 годов разработаны с целью подготовки проекта бюджета поселения на очередной финансовый год и плановый </w:t>
      </w:r>
      <w:proofErr w:type="gramStart"/>
      <w:r w:rsidRPr="006D2857">
        <w:rPr>
          <w:rFonts w:ascii="Times New Roman" w:eastAsia="Times New Roman" w:hAnsi="Times New Roman" w:cs="Times New Roman"/>
          <w:sz w:val="20"/>
          <w:szCs w:val="20"/>
        </w:rPr>
        <w:t>период</w:t>
      </w:r>
      <w:proofErr w:type="gramEnd"/>
      <w:r w:rsidRPr="006D2857">
        <w:rPr>
          <w:rFonts w:ascii="Times New Roman" w:eastAsia="Times New Roman" w:hAnsi="Times New Roman" w:cs="Times New Roman"/>
          <w:sz w:val="20"/>
          <w:szCs w:val="20"/>
        </w:rPr>
        <w:t xml:space="preserve">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rsidR="006D2857" w:rsidRPr="006D2857" w:rsidRDefault="006D2857" w:rsidP="006D2857">
      <w:pPr>
        <w:snapToGrid w:val="0"/>
        <w:spacing w:after="0" w:line="240" w:lineRule="auto"/>
        <w:ind w:firstLine="708"/>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 xml:space="preserve">Основной целью налоговой политики муниципального образования на 2025-2027 годы будет являться получение максимально возможного объема доходов за счет повышения собираемости платежей и легализации доходов, обеспечивающих бюджетную устойчивость в среднесрочной и долгосрочной перспективе. </w:t>
      </w:r>
      <w:r w:rsidRPr="006D2857">
        <w:rPr>
          <w:rFonts w:ascii="Times New Roman" w:eastAsia="Arial" w:hAnsi="Times New Roman" w:cs="Times New Roman"/>
          <w:sz w:val="20"/>
          <w:szCs w:val="20"/>
          <w:lang w:eastAsia="en-US"/>
        </w:rPr>
        <w:t>Период 2025–2027 годов продолжит курс, заложенный в 2022–2024 годах, направленный на обеспечение равенства и стабилизацию налоговых условий в условиях меняющихся экономических реалий.</w:t>
      </w:r>
    </w:p>
    <w:p w:rsidR="006D2857" w:rsidRPr="006D2857" w:rsidRDefault="006D2857" w:rsidP="006D2857">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Итоги реализации налоговой политики в 2023–2024 годах</w:t>
      </w:r>
    </w:p>
    <w:p w:rsidR="006D2857" w:rsidRPr="006D2857" w:rsidRDefault="006D2857" w:rsidP="006D2857">
      <w:pPr>
        <w:snapToGri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2023 год стал периодом стабилизации экономики после 2022 года, создавшего значительное количество новых ограничений и новых возможностей.</w:t>
      </w:r>
    </w:p>
    <w:p w:rsidR="006D2857" w:rsidRPr="006D2857" w:rsidRDefault="006D2857" w:rsidP="006D2857">
      <w:pPr>
        <w:snapToGri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Поэтому в течение 2023 года экономика региона существовала уже в определенной степени понятных тенденциях: продолжились изменения логистических цепочек, налаженных в течение 2022 года, производственные мощности увеличили загрузку до предельных значений, работодатели продолжили конкурировать в привлечении работников. Эти факторы подпитывали инфляцию, давление которой постепенно стало оказывать ощутимое влияние на экономику.</w:t>
      </w:r>
    </w:p>
    <w:p w:rsidR="006D2857" w:rsidRPr="006D2857" w:rsidRDefault="006D2857" w:rsidP="006D2857">
      <w:pPr>
        <w:snapToGri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Необходимость обеспечения плавности для переориентации бизнеса в условиях влияния вышеуказанных факторов обусловила недопущение реализации каких-либо ярких изменений в налоговой политике в течение 2023 года и первой половине 2024 года. В связи с этим итогами данного периода являются принятые решения, направленные на гармонизацию налогового законодательства с точки зрения достижения паритета между интересами общества, бизнеса и государства. </w:t>
      </w:r>
    </w:p>
    <w:p w:rsidR="006D2857" w:rsidRPr="006D2857" w:rsidRDefault="006D2857" w:rsidP="006D2857">
      <w:pPr>
        <w:shd w:val="clear" w:color="auto" w:fill="FFFFFF"/>
        <w:spacing w:before="100" w:beforeAutospacing="1" w:after="100" w:afterAutospacing="1" w:line="240" w:lineRule="auto"/>
        <w:ind w:firstLine="567"/>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shd w:val="clear" w:color="auto" w:fill="FFFFFF"/>
        </w:rPr>
        <w:lastRenderedPageBreak/>
        <w:t>На протяжении 2023 - 2024 года экономическое развитие поселения соответствовало общим тенденциям региона, Российской Федерации: обострение геополитических событий, введение беспрецедентных санкций со стороны недружественных государств обозначили необходимость изменения выбранных ранее направлений развития.</w:t>
      </w:r>
      <w:r w:rsidRPr="006D2857">
        <w:rPr>
          <w:rFonts w:ascii="Times New Roman" w:eastAsia="Times New Roman" w:hAnsi="Times New Roman" w:cs="Times New Roman"/>
          <w:sz w:val="20"/>
          <w:szCs w:val="20"/>
        </w:rPr>
        <w:t xml:space="preserve"> </w:t>
      </w:r>
    </w:p>
    <w:p w:rsidR="006D2857" w:rsidRPr="006D2857" w:rsidRDefault="006D2857" w:rsidP="006D2857">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w:t>
      </w:r>
    </w:p>
    <w:p w:rsidR="006D2857" w:rsidRPr="006D2857" w:rsidRDefault="006D2857" w:rsidP="006D2857">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6D2857" w:rsidRPr="006D2857" w:rsidRDefault="006D2857" w:rsidP="006D2857">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6D2857" w:rsidRPr="006D2857" w:rsidRDefault="006D2857" w:rsidP="006D2857">
      <w:pPr>
        <w:autoSpaceDE w:val="0"/>
        <w:autoSpaceDN w:val="0"/>
        <w:adjustRightInd w:val="0"/>
        <w:snapToGrid w:val="0"/>
        <w:spacing w:after="0" w:line="240" w:lineRule="auto"/>
        <w:jc w:val="center"/>
        <w:outlineLvl w:val="1"/>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Направления налоговой политики на 2025-2027 годы</w:t>
      </w:r>
    </w:p>
    <w:p w:rsidR="006D2857" w:rsidRPr="006D2857" w:rsidRDefault="006D2857" w:rsidP="006D2857">
      <w:pPr>
        <w:snapToGrid w:val="0"/>
        <w:spacing w:after="0" w:line="240" w:lineRule="auto"/>
        <w:ind w:firstLine="708"/>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 xml:space="preserve">Основными направлениями, по которым предполагается реализовать налоговую политику в 2025-2027 годах, являются: </w:t>
      </w:r>
    </w:p>
    <w:p w:rsidR="006D2857" w:rsidRPr="006D2857" w:rsidRDefault="006D2857" w:rsidP="006D2857">
      <w:pPr>
        <w:snapToGrid w:val="0"/>
        <w:spacing w:after="0" w:line="240" w:lineRule="auto"/>
        <w:ind w:firstLine="708"/>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 xml:space="preserve">- совершенствование методов налогового администрирования, повышение уровня ответственности главных администраторов доходов за выполнение плановых показателей поступления доходов в местный бюджет; </w:t>
      </w:r>
    </w:p>
    <w:p w:rsidR="006D2857" w:rsidRPr="006D2857" w:rsidRDefault="006D2857" w:rsidP="006D2857">
      <w:pPr>
        <w:snapToGrid w:val="0"/>
        <w:spacing w:after="0" w:line="240" w:lineRule="auto"/>
        <w:ind w:firstLine="708"/>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 применение мер, направленных на поддержку и реализацию инвестиционных проектов в целях обеспечения привлекательности экономики муниципального образования для инвесторов;</w:t>
      </w:r>
    </w:p>
    <w:p w:rsidR="006D2857" w:rsidRPr="006D2857" w:rsidRDefault="006D2857" w:rsidP="006D2857">
      <w:pPr>
        <w:snapToGrid w:val="0"/>
        <w:spacing w:after="0" w:line="240" w:lineRule="auto"/>
        <w:ind w:firstLine="708"/>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 проведение мероприятий по повышению эффективности управления муниципальной собственностью;</w:t>
      </w:r>
    </w:p>
    <w:p w:rsidR="006D2857" w:rsidRPr="006D2857" w:rsidRDefault="006D2857" w:rsidP="006D2857">
      <w:pPr>
        <w:snapToGrid w:val="0"/>
        <w:spacing w:after="0" w:line="240" w:lineRule="auto"/>
        <w:ind w:firstLine="708"/>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 расширение налогооблагаемой базы по имущественным налогам, в том числе за счет выявления правообладателей ранее учтенных объектов недвижимости;</w:t>
      </w:r>
    </w:p>
    <w:p w:rsidR="006D2857" w:rsidRPr="006D2857" w:rsidRDefault="006D2857" w:rsidP="006D2857">
      <w:pPr>
        <w:snapToGrid w:val="0"/>
        <w:spacing w:after="0" w:line="240" w:lineRule="auto"/>
        <w:ind w:firstLine="708"/>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 xml:space="preserve">- повышение качества претензионной, исковой и адресной работы с арендаторами, имеющими задолженность по арендным платежам за пользование имуществом и земельными участками, находящимися в муниципальной собственности, </w:t>
      </w:r>
      <w:r w:rsidRPr="006D2857">
        <w:rPr>
          <w:rFonts w:ascii="Times New Roman" w:eastAsia="Calibri" w:hAnsi="Times New Roman" w:cs="Times New Roman"/>
          <w:color w:val="000000"/>
          <w:sz w:val="20"/>
          <w:szCs w:val="20"/>
          <w:lang w:eastAsia="en-US"/>
        </w:rPr>
        <w:t xml:space="preserve"> </w:t>
      </w:r>
      <w:r w:rsidRPr="006D2857">
        <w:rPr>
          <w:rFonts w:ascii="Times New Roman" w:eastAsia="Calibri" w:hAnsi="Times New Roman" w:cs="Times New Roman"/>
          <w:sz w:val="20"/>
          <w:szCs w:val="20"/>
          <w:lang w:eastAsia="en-US"/>
        </w:rPr>
        <w:t>с целью осуществления мер, направленных на безусловное взыскание задолженности в бюджет;</w:t>
      </w:r>
    </w:p>
    <w:p w:rsidR="006D2857" w:rsidRPr="006D2857" w:rsidRDefault="006D2857" w:rsidP="006D2857">
      <w:pPr>
        <w:snapToGrid w:val="0"/>
        <w:spacing w:after="0" w:line="240" w:lineRule="auto"/>
        <w:ind w:firstLine="708"/>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 осуществление ежегодной инвентаризации имущества, имеющегося в муниципальной собственности, целью которой является выявление неиспользуемого (бесхозяйного) имущества и определение направлений его последующего использования, в том числе приватизации;</w:t>
      </w:r>
    </w:p>
    <w:p w:rsidR="006D2857" w:rsidRPr="006D2857" w:rsidRDefault="006D2857" w:rsidP="006D2857">
      <w:pPr>
        <w:snapToGrid w:val="0"/>
        <w:spacing w:after="0" w:line="240" w:lineRule="auto"/>
        <w:ind w:firstLine="708"/>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 продолжение взаимодействия с налоговыми органами в целях обеспечения своевременного поступления платежей в бюджет, увеличения налогооблагаемой базы, стабилизации финансового состояния организаций.</w:t>
      </w:r>
    </w:p>
    <w:p w:rsidR="006D2857" w:rsidRPr="006D2857" w:rsidRDefault="006D2857" w:rsidP="006D2857">
      <w:pPr>
        <w:snapToGrid w:val="0"/>
        <w:spacing w:after="0" w:line="240" w:lineRule="auto"/>
        <w:ind w:firstLine="708"/>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 xml:space="preserve">Успешная реализация комплекса указанных мероприятий будет являться необходимым условием для повышения эффективности системы управления муниципальными финансами и минимизации рисков потери устойчивости местного бюджета в долгосрочном периоде. </w:t>
      </w:r>
    </w:p>
    <w:p w:rsidR="006D2857" w:rsidRPr="006D2857" w:rsidRDefault="006D2857" w:rsidP="006D2857">
      <w:pPr>
        <w:widowControl w:val="0"/>
        <w:snapToGrid w:val="0"/>
        <w:spacing w:after="0" w:line="240" w:lineRule="auto"/>
        <w:jc w:val="center"/>
        <w:outlineLvl w:val="0"/>
        <w:rPr>
          <w:rFonts w:ascii="Times New Roman" w:eastAsia="Calibri" w:hAnsi="Times New Roman" w:cs="Times New Roman"/>
          <w:b/>
          <w:bCs/>
          <w:kern w:val="32"/>
          <w:sz w:val="20"/>
          <w:szCs w:val="20"/>
        </w:rPr>
      </w:pPr>
      <w:r w:rsidRPr="006D2857">
        <w:rPr>
          <w:rFonts w:ascii="Times New Roman" w:eastAsia="Calibri" w:hAnsi="Times New Roman" w:cs="Times New Roman"/>
          <w:b/>
          <w:bCs/>
          <w:kern w:val="32"/>
          <w:sz w:val="20"/>
          <w:szCs w:val="20"/>
          <w:lang w:val="en-US"/>
        </w:rPr>
        <w:t>III</w:t>
      </w:r>
      <w:r w:rsidRPr="006D2857">
        <w:rPr>
          <w:rFonts w:ascii="Times New Roman" w:eastAsia="Calibri" w:hAnsi="Times New Roman" w:cs="Times New Roman"/>
          <w:b/>
          <w:bCs/>
          <w:kern w:val="32"/>
          <w:sz w:val="20"/>
          <w:szCs w:val="20"/>
        </w:rPr>
        <w:t>. Бюджетная политика</w:t>
      </w:r>
    </w:p>
    <w:p w:rsidR="006D2857" w:rsidRPr="006D2857" w:rsidRDefault="006D2857" w:rsidP="006D2857">
      <w:pPr>
        <w:snapToGrid w:val="0"/>
        <w:spacing w:after="0" w:line="240" w:lineRule="auto"/>
        <w:ind w:firstLine="851"/>
        <w:jc w:val="center"/>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Итоги реализации бюджетной политики в 2023-2024 годах</w:t>
      </w:r>
    </w:p>
    <w:p w:rsidR="006D2857" w:rsidRPr="006D2857" w:rsidRDefault="006D2857" w:rsidP="006D2857">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В 2023 году бюджетная политика реализовывалась в условиях существенного влияния возможностей экономики на местный бюджет. С одной стороны, это обусловлено ограниченной способностью поставщиков и подрядчиков </w:t>
      </w:r>
      <w:proofErr w:type="gramStart"/>
      <w:r w:rsidRPr="006D2857">
        <w:rPr>
          <w:rFonts w:ascii="Times New Roman" w:eastAsia="Times New Roman" w:hAnsi="Times New Roman" w:cs="Times New Roman"/>
          <w:sz w:val="20"/>
          <w:szCs w:val="20"/>
        </w:rPr>
        <w:t>обеспечить</w:t>
      </w:r>
      <w:proofErr w:type="gramEnd"/>
      <w:r w:rsidRPr="006D2857">
        <w:rPr>
          <w:rFonts w:ascii="Times New Roman" w:eastAsia="Times New Roman" w:hAnsi="Times New Roman" w:cs="Times New Roman"/>
          <w:sz w:val="20"/>
          <w:szCs w:val="20"/>
        </w:rPr>
        <w:t xml:space="preserve"> исполнение муниципального заказа в установленные сроки, что связано с появившимися сдерживающими факторами. С другой стороны, происходило усиление инфляционного давления, которое связано с высоким внутренним спросом в экономике и отстающим по возможностям предложением.</w:t>
      </w:r>
    </w:p>
    <w:p w:rsidR="006D2857" w:rsidRPr="006D2857" w:rsidRDefault="006D2857" w:rsidP="006D2857">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Опорной задачей для реализации бюджетной политики в 2023 году служило сохранение преемственности приоритетов бюджетной политики предыдущего бюджетного цикла и установление ориентира на обеспечение устойчивого социально-экономического развития муниципального образования. Достижение поставленной задачи было возможно только при условии обеспечения:</w:t>
      </w:r>
    </w:p>
    <w:p w:rsidR="006D2857" w:rsidRPr="006D2857" w:rsidRDefault="006D2857" w:rsidP="006D2857">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достижения целей развития и приоритетов социально-экономического развития муниципального образования;</w:t>
      </w:r>
    </w:p>
    <w:p w:rsidR="006D2857" w:rsidRPr="006D2857" w:rsidRDefault="006D2857" w:rsidP="006D2857">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отдачи приоритета расходным обязательствам, обеспечивающим достижение бюджетного эффекта в среднесрочном периоде;</w:t>
      </w:r>
    </w:p>
    <w:p w:rsidR="006D2857" w:rsidRPr="006D2857" w:rsidRDefault="006D2857" w:rsidP="006D2857">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Среди ключевых итогов реализации задач, поставленных в 2023–2024 годах, следует отметить следующее:</w:t>
      </w:r>
    </w:p>
    <w:p w:rsidR="006D2857" w:rsidRPr="006D2857" w:rsidRDefault="006D2857" w:rsidP="006D2857">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1. В сфере социальной поддержки и поддержки доходов населения:</w:t>
      </w:r>
    </w:p>
    <w:p w:rsidR="006D2857" w:rsidRPr="006D2857" w:rsidRDefault="006D2857" w:rsidP="006D2857">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 Поддержание уровня доходов населения, обеспечение паритета в оплате труда работников бюджетной сферы со средними показателями роста заработной платы в экономике региона.</w:t>
      </w:r>
    </w:p>
    <w:p w:rsidR="006D2857" w:rsidRPr="006D2857" w:rsidRDefault="006D2857" w:rsidP="006D2857">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 Ускорение в 2023 году темпов роста начисленной заработной платы в среднем по наемным работникам потребовало направить дополнительные средства на обеспечение контрольных соотношений оплаты труда «указных» категорий работников бюджетной сферы, что позволило обеспечить темп роста среднегодовой заработной платы </w:t>
      </w:r>
      <w:proofErr w:type="gramStart"/>
      <w:r w:rsidRPr="006D2857">
        <w:rPr>
          <w:rFonts w:ascii="Times New Roman" w:eastAsia="Times New Roman" w:hAnsi="Times New Roman" w:cs="Times New Roman"/>
          <w:sz w:val="20"/>
          <w:szCs w:val="20"/>
        </w:rPr>
        <w:t>по</w:t>
      </w:r>
      <w:proofErr w:type="gramEnd"/>
      <w:r w:rsidRPr="006D2857">
        <w:rPr>
          <w:rFonts w:ascii="Times New Roman" w:eastAsia="Times New Roman" w:hAnsi="Times New Roman" w:cs="Times New Roman"/>
          <w:sz w:val="20"/>
          <w:szCs w:val="20"/>
        </w:rPr>
        <w:t xml:space="preserve"> </w:t>
      </w:r>
      <w:proofErr w:type="gramStart"/>
      <w:r w:rsidRPr="006D2857">
        <w:rPr>
          <w:rFonts w:ascii="Times New Roman" w:eastAsia="Times New Roman" w:hAnsi="Times New Roman" w:cs="Times New Roman"/>
          <w:sz w:val="20"/>
          <w:szCs w:val="20"/>
        </w:rPr>
        <w:t>таким</w:t>
      </w:r>
      <w:proofErr w:type="gramEnd"/>
      <w:r w:rsidRPr="006D2857">
        <w:rPr>
          <w:rFonts w:ascii="Times New Roman" w:eastAsia="Times New Roman" w:hAnsi="Times New Roman" w:cs="Times New Roman"/>
          <w:sz w:val="20"/>
          <w:szCs w:val="20"/>
        </w:rPr>
        <w:t xml:space="preserve"> категориям работников на уровне 115,5% к уровню 2022 года. В 2024 году средства запланированы исходя из планируемого темпа роста заработной платы – 116,2%.</w:t>
      </w:r>
    </w:p>
    <w:p w:rsidR="006D2857" w:rsidRPr="006D2857" w:rsidRDefault="006D2857" w:rsidP="006D2857">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В целях </w:t>
      </w:r>
      <w:proofErr w:type="gramStart"/>
      <w:r w:rsidRPr="006D2857">
        <w:rPr>
          <w:rFonts w:ascii="Times New Roman" w:eastAsia="Times New Roman" w:hAnsi="Times New Roman" w:cs="Times New Roman"/>
          <w:sz w:val="20"/>
          <w:szCs w:val="20"/>
        </w:rPr>
        <w:t>обеспечения конкурентоспособности уровня оплаты труда работников</w:t>
      </w:r>
      <w:proofErr w:type="gramEnd"/>
      <w:r w:rsidRPr="006D2857">
        <w:rPr>
          <w:rFonts w:ascii="Times New Roman" w:eastAsia="Times New Roman" w:hAnsi="Times New Roman" w:cs="Times New Roman"/>
          <w:sz w:val="20"/>
          <w:szCs w:val="20"/>
        </w:rPr>
        <w:t xml:space="preserve"> учреждений «неуказных» категорий в условиях ускорения темпов инфляции в 2023 году фонды оплаты труда муниципальных учреждений проиндексированы дважды: на 9,7% с 1 августа 2023 года и на 7,5% с 1 октября 2023 года.</w:t>
      </w:r>
    </w:p>
    <w:p w:rsidR="006D2857" w:rsidRPr="006D2857" w:rsidRDefault="006D2857" w:rsidP="006D2857">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В 2024 году планируется проведение индексации фондов оплаты труда «неуказных» категорий работников бюджетной сферы с 1 ноября 2024 года.</w:t>
      </w:r>
    </w:p>
    <w:p w:rsidR="006D2857" w:rsidRPr="006D2857" w:rsidRDefault="006D2857" w:rsidP="006D2857">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Эти решения – результат последовательного проведения политики опережающего роста заработных плат относительно увеличения стоимости жизни, направленные на повышение благосостояния и улучшение качества жизни граждан как ключевой задачи бюджетной политики.</w:t>
      </w:r>
    </w:p>
    <w:p w:rsidR="006D2857" w:rsidRPr="006D2857" w:rsidRDefault="006D2857" w:rsidP="006D2857">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2. Управление кредиторской задолженностью.</w:t>
      </w:r>
    </w:p>
    <w:p w:rsidR="006D2857" w:rsidRPr="006D2857" w:rsidRDefault="006D2857" w:rsidP="006D2857">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Как показал опыт предыдущих годов, проблемой образования просроченной кредиторской задолженности являлась не столько недостаточность средств бюджета, сколько несвоевременные торги и заключение договоров в сроки, не позволяющие реализовать бюджетные лимиты. </w:t>
      </w:r>
      <w:proofErr w:type="gramStart"/>
      <w:r w:rsidRPr="006D2857">
        <w:rPr>
          <w:rFonts w:ascii="Times New Roman" w:eastAsia="Times New Roman" w:hAnsi="Times New Roman" w:cs="Times New Roman"/>
          <w:sz w:val="20"/>
          <w:szCs w:val="20"/>
        </w:rPr>
        <w:t xml:space="preserve">Практика работы заказчиков по контрактации доведенных лимитов бюджетных обязательств показывает, что исполнение муниципальных  контрактов, заключенных в конце текущего </w:t>
      </w:r>
      <w:r w:rsidRPr="006D2857">
        <w:rPr>
          <w:rFonts w:ascii="Times New Roman" w:eastAsia="Times New Roman" w:hAnsi="Times New Roman" w:cs="Times New Roman"/>
          <w:sz w:val="20"/>
          <w:szCs w:val="20"/>
        </w:rPr>
        <w:lastRenderedPageBreak/>
        <w:t>финансового года, фактически осуществляется за счет лимитов бюджетных обязательств очередного финансового года, что увеличивает риск возникновения просроченной кредиторской задолженности и приводит к изысканию дополнительных ресурсов в очередном финансовом году в условиях ограниченных бюджетных ассигнований.</w:t>
      </w:r>
      <w:proofErr w:type="gramEnd"/>
    </w:p>
    <w:p w:rsidR="006D2857" w:rsidRPr="006D2857" w:rsidRDefault="006D2857" w:rsidP="006D2857">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3. Комплексная оценка эффективности налоговых расходов. </w:t>
      </w:r>
    </w:p>
    <w:p w:rsidR="006D2857" w:rsidRPr="006D2857" w:rsidRDefault="006D2857" w:rsidP="006D2857">
      <w:pPr>
        <w:widowControl w:val="0"/>
        <w:autoSpaceDE w:val="0"/>
        <w:autoSpaceDN w:val="0"/>
        <w:snapToGrid w:val="0"/>
        <w:spacing w:after="0" w:line="240" w:lineRule="auto"/>
        <w:ind w:firstLine="720"/>
        <w:jc w:val="both"/>
        <w:outlineLvl w:val="2"/>
        <w:rPr>
          <w:rFonts w:ascii="Times New Roman" w:eastAsia="Times New Roman" w:hAnsi="Times New Roman" w:cs="Times New Roman"/>
          <w:sz w:val="20"/>
          <w:szCs w:val="20"/>
        </w:rPr>
      </w:pPr>
      <w:proofErr w:type="gramStart"/>
      <w:r w:rsidRPr="006D2857">
        <w:rPr>
          <w:rFonts w:ascii="Times New Roman" w:eastAsia="Times New Roman" w:hAnsi="Times New Roman" w:cs="Times New Roman"/>
          <w:sz w:val="20"/>
          <w:szCs w:val="20"/>
        </w:rPr>
        <w:t>В результате проведения мероприятий по оценке эффективности налоговых льгот, предусмотренных законодательством (в соответствии с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в текущем году сформирована оценка налоговых расходов муниципального образования, обусловленных налоговыми льготами и иными преференциями.</w:t>
      </w:r>
      <w:proofErr w:type="gramEnd"/>
      <w:r w:rsidRPr="006D2857">
        <w:rPr>
          <w:rFonts w:ascii="Times New Roman" w:eastAsia="Times New Roman" w:hAnsi="Times New Roman" w:cs="Times New Roman"/>
          <w:sz w:val="20"/>
          <w:szCs w:val="20"/>
        </w:rPr>
        <w:t xml:space="preserve"> Комплексная оценка, включающая в себя том числе оценку эффективности, сформирована на основе данных, представленных кураторами налоговых расходов. Исключены не эффективные льготы.</w:t>
      </w:r>
    </w:p>
    <w:p w:rsidR="006D2857" w:rsidRPr="006D2857" w:rsidRDefault="006D2857" w:rsidP="006D2857">
      <w:pPr>
        <w:snapToGrid w:val="0"/>
        <w:spacing w:after="0" w:line="240" w:lineRule="auto"/>
        <w:jc w:val="center"/>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Направления бюджетной политики </w:t>
      </w:r>
    </w:p>
    <w:p w:rsidR="006D2857" w:rsidRPr="006D2857" w:rsidRDefault="006D2857" w:rsidP="006D2857">
      <w:pPr>
        <w:snapToGrid w:val="0"/>
        <w:spacing w:after="0" w:line="240" w:lineRule="auto"/>
        <w:jc w:val="center"/>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на 2025-2027 годы</w:t>
      </w:r>
    </w:p>
    <w:p w:rsidR="006D2857" w:rsidRPr="006D2857" w:rsidRDefault="006D2857" w:rsidP="006D2857">
      <w:pPr>
        <w:widowControl w:val="0"/>
        <w:pBdr>
          <w:top w:val="nil"/>
          <w:left w:val="nil"/>
          <w:bottom w:val="nil"/>
          <w:right w:val="nil"/>
          <w:between w:val="nil"/>
        </w:pBdr>
        <w:snapToGrid w:val="0"/>
        <w:spacing w:after="0" w:line="240" w:lineRule="auto"/>
        <w:ind w:firstLine="709"/>
        <w:jc w:val="both"/>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 xml:space="preserve">Как и в предыдущие </w:t>
      </w:r>
      <w:proofErr w:type="gramStart"/>
      <w:r w:rsidRPr="006D2857">
        <w:rPr>
          <w:rFonts w:ascii="Times New Roman" w:eastAsia="Times New Roman" w:hAnsi="Times New Roman" w:cs="Times New Roman"/>
          <w:color w:val="000000"/>
          <w:sz w:val="20"/>
          <w:szCs w:val="20"/>
        </w:rPr>
        <w:t>периоды</w:t>
      </w:r>
      <w:proofErr w:type="gramEnd"/>
      <w:r w:rsidRPr="006D2857">
        <w:rPr>
          <w:rFonts w:ascii="Times New Roman" w:eastAsia="Times New Roman" w:hAnsi="Times New Roman" w:cs="Times New Roman"/>
          <w:color w:val="000000"/>
          <w:sz w:val="20"/>
          <w:szCs w:val="20"/>
        </w:rPr>
        <w:t xml:space="preserve"> главной задачей бюджетной политики является обеспечение устойчивого социально-экономического развития муниципального образования в условиях изменчивости экономической конъюнктуры. Бюджетная политика в период 2025-2027 годов ориентирована на эффективное управление муниципальными финансами, что является одним из базовых условий для устойчивого развития экономики и социальной стабильности в муниципальном образовании, минимизации рисков несбалансированности местного бюджета. Основным приоритетом при реализации бюджетной политики на 2025 год и на плановый период 2026 – 2027 годов является обеспечение долгосрочной сбалансированности и устойчивости бюджетной системы муниципального образования, как базового принципа ответственной бюджетной политики при безусловном исполнении всех принятых бюджетных обязательств и поставленных задач. </w:t>
      </w:r>
    </w:p>
    <w:p w:rsidR="006D2857" w:rsidRPr="006D2857" w:rsidRDefault="006D2857" w:rsidP="006D285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 xml:space="preserve"> Формируемые параметры местного бюджета на очередной финансовый год и плановый период должны обеспечивать:</w:t>
      </w:r>
    </w:p>
    <w:p w:rsidR="006D2857" w:rsidRPr="006D2857" w:rsidRDefault="006D2857" w:rsidP="006D285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достижение национальных целей развития и приоритетов социально-экономического развития Российской Федерации, Новосибирской области и муниципального образования;</w:t>
      </w:r>
    </w:p>
    <w:p w:rsidR="006D2857" w:rsidRPr="006D2857" w:rsidRDefault="006D2857" w:rsidP="006D285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гарантированное финансовое обеспечение приоритетных расходов и обеспечение сбалансированности местного бюджета, а также содействие в обеспечении сбалансированности местных бюджетов;</w:t>
      </w:r>
    </w:p>
    <w:p w:rsidR="006D2857" w:rsidRPr="006D2857" w:rsidRDefault="006D2857" w:rsidP="006D285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отдачу приоритета расходным обязательствам, обеспечивающим достижение бюджетного эффекта в среднесрочном периоде;</w:t>
      </w:r>
    </w:p>
    <w:p w:rsidR="006D2857" w:rsidRPr="006D2857" w:rsidRDefault="006D2857" w:rsidP="006D2857">
      <w:pPr>
        <w:snapToGrid w:val="0"/>
        <w:spacing w:after="0" w:line="240" w:lineRule="auto"/>
        <w:ind w:firstLine="709"/>
        <w:jc w:val="both"/>
        <w:rPr>
          <w:rFonts w:ascii="Times New Roman" w:eastAsia="Arial" w:hAnsi="Times New Roman" w:cs="Times New Roman"/>
          <w:sz w:val="20"/>
          <w:szCs w:val="20"/>
          <w:lang w:eastAsia="en-US"/>
        </w:rPr>
      </w:pPr>
      <w:r w:rsidRPr="006D2857">
        <w:rPr>
          <w:rFonts w:ascii="Times New Roman" w:eastAsia="Arial" w:hAnsi="Times New Roman" w:cs="Times New Roman"/>
          <w:sz w:val="20"/>
          <w:szCs w:val="20"/>
          <w:lang w:eastAsia="en-US"/>
        </w:rPr>
        <w:t>сбалансированность местного бюджета;</w:t>
      </w:r>
    </w:p>
    <w:p w:rsidR="006D2857" w:rsidRPr="006D2857" w:rsidRDefault="006D2857" w:rsidP="006D2857">
      <w:pPr>
        <w:snapToGrid w:val="0"/>
        <w:spacing w:after="0" w:line="240" w:lineRule="auto"/>
        <w:ind w:firstLine="709"/>
        <w:jc w:val="both"/>
        <w:rPr>
          <w:rFonts w:ascii="Times New Roman" w:eastAsia="Arial" w:hAnsi="Times New Roman" w:cs="Times New Roman"/>
          <w:sz w:val="20"/>
          <w:szCs w:val="20"/>
          <w:lang w:eastAsia="en-US"/>
        </w:rPr>
      </w:pPr>
      <w:r w:rsidRPr="006D2857">
        <w:rPr>
          <w:rFonts w:ascii="Times New Roman" w:eastAsia="Arial" w:hAnsi="Times New Roman" w:cs="Times New Roman"/>
          <w:sz w:val="20"/>
          <w:szCs w:val="20"/>
          <w:lang w:eastAsia="en-US"/>
        </w:rPr>
        <w:t xml:space="preserve">проработку и реализацию мероприятий, направленных на мобилизацию доходов </w:t>
      </w:r>
      <w:r w:rsidRPr="006D2857">
        <w:rPr>
          <w:rFonts w:ascii="Times New Roman" w:eastAsia="Times New Roman" w:hAnsi="Times New Roman" w:cs="Times New Roman"/>
          <w:color w:val="000000"/>
          <w:sz w:val="20"/>
          <w:szCs w:val="20"/>
        </w:rPr>
        <w:t>муниципального образования</w:t>
      </w:r>
      <w:r w:rsidRPr="006D2857">
        <w:rPr>
          <w:rFonts w:ascii="Times New Roman" w:eastAsia="Arial" w:hAnsi="Times New Roman" w:cs="Times New Roman"/>
          <w:sz w:val="20"/>
          <w:szCs w:val="20"/>
          <w:lang w:eastAsia="en-US"/>
        </w:rPr>
        <w:t>.</w:t>
      </w:r>
    </w:p>
    <w:p w:rsidR="006D2857" w:rsidRPr="006D2857" w:rsidRDefault="006D2857" w:rsidP="006D285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val="x-none" w:eastAsia="en-US"/>
        </w:rPr>
      </w:pPr>
      <w:r w:rsidRPr="006D2857">
        <w:rPr>
          <w:rFonts w:ascii="Times New Roman" w:eastAsia="Times New Roman" w:hAnsi="Times New Roman" w:cs="Times New Roman"/>
          <w:color w:val="000000"/>
          <w:sz w:val="20"/>
          <w:szCs w:val="20"/>
          <w:lang w:val="x-none" w:eastAsia="en-US"/>
        </w:rPr>
        <w:t>Особое внимание уделить следующим направлениям:</w:t>
      </w:r>
    </w:p>
    <w:p w:rsidR="006D2857" w:rsidRPr="006D2857" w:rsidRDefault="006D2857" w:rsidP="006D2857">
      <w:pPr>
        <w:snapToGrid w:val="0"/>
        <w:spacing w:after="0" w:line="240" w:lineRule="auto"/>
        <w:ind w:firstLine="708"/>
        <w:jc w:val="both"/>
        <w:rPr>
          <w:rFonts w:ascii="Times New Roman" w:eastAsia="Calibri" w:hAnsi="Times New Roman" w:cs="Times New Roman"/>
          <w:sz w:val="20"/>
          <w:szCs w:val="20"/>
          <w:lang w:eastAsia="en-US"/>
        </w:rPr>
      </w:pPr>
      <w:r w:rsidRPr="006D2857">
        <w:rPr>
          <w:rFonts w:ascii="Times New Roman" w:eastAsia="Times New Roman" w:hAnsi="Times New Roman" w:cs="Times New Roman"/>
          <w:color w:val="000000"/>
          <w:sz w:val="20"/>
          <w:szCs w:val="20"/>
        </w:rPr>
        <w:t>1.</w:t>
      </w:r>
      <w:r w:rsidRPr="006D2857">
        <w:rPr>
          <w:rFonts w:ascii="Times New Roman" w:eastAsia="Times New Roman" w:hAnsi="Times New Roman" w:cs="Times New Roman"/>
          <w:sz w:val="20"/>
          <w:szCs w:val="20"/>
          <w:lang w:val="en-US"/>
        </w:rPr>
        <w:t> </w:t>
      </w:r>
      <w:r w:rsidRPr="006D2857">
        <w:rPr>
          <w:rFonts w:ascii="Times New Roman" w:eastAsia="Calibri" w:hAnsi="Times New Roman" w:cs="Times New Roman"/>
          <w:sz w:val="20"/>
          <w:szCs w:val="20"/>
          <w:lang w:eastAsia="en-US"/>
        </w:rPr>
        <w:t xml:space="preserve">В социальной сфере: </w:t>
      </w:r>
    </w:p>
    <w:p w:rsidR="006D2857" w:rsidRPr="006D2857" w:rsidRDefault="006D2857" w:rsidP="006D2857">
      <w:pPr>
        <w:suppressAutoHyphens/>
        <w:snapToGri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Сохранение уровня доходов </w:t>
      </w:r>
      <w:proofErr w:type="gramStart"/>
      <w:r w:rsidRPr="006D2857">
        <w:rPr>
          <w:rFonts w:ascii="Times New Roman" w:eastAsia="Times New Roman" w:hAnsi="Times New Roman" w:cs="Times New Roman"/>
          <w:sz w:val="20"/>
          <w:szCs w:val="20"/>
        </w:rPr>
        <w:t>населения</w:t>
      </w:r>
      <w:proofErr w:type="gramEnd"/>
      <w:r w:rsidRPr="006D2857">
        <w:rPr>
          <w:rFonts w:ascii="Times New Roman" w:eastAsia="Times New Roman" w:hAnsi="Times New Roman" w:cs="Times New Roman"/>
          <w:sz w:val="20"/>
          <w:szCs w:val="20"/>
        </w:rPr>
        <w:t xml:space="preserve"> возможно обеспечить через соблюдение следующих условий при планировании бюджетных ассигнований:</w:t>
      </w:r>
    </w:p>
    <w:p w:rsidR="006D2857" w:rsidRPr="006D2857" w:rsidRDefault="006D2857" w:rsidP="006D2857">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индексация оплаты труда работников муниципальных учреждений, не являющихся "указными" категориями, в соответствии с прогнозным темпом роста среднемесячной начисленной заработной платы по экономике региона в целом.</w:t>
      </w:r>
    </w:p>
    <w:p w:rsidR="006D2857" w:rsidRPr="006D2857" w:rsidRDefault="006D2857" w:rsidP="006D2857">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2.</w:t>
      </w:r>
      <w:r w:rsidRPr="006D2857">
        <w:rPr>
          <w:rFonts w:ascii="Times New Roman" w:eastAsia="Times New Roman" w:hAnsi="Times New Roman" w:cs="Times New Roman"/>
          <w:sz w:val="20"/>
          <w:szCs w:val="20"/>
        </w:rPr>
        <w:t xml:space="preserve"> </w:t>
      </w:r>
      <w:r w:rsidRPr="006D2857">
        <w:rPr>
          <w:rFonts w:ascii="Times New Roman" w:eastAsia="Times New Roman" w:hAnsi="Times New Roman" w:cs="Times New Roman"/>
          <w:color w:val="000000"/>
          <w:sz w:val="20"/>
          <w:szCs w:val="20"/>
        </w:rPr>
        <w:t xml:space="preserve"> Развитие управленческого функционала и эффективности бюджетных расходов. </w:t>
      </w:r>
    </w:p>
    <w:p w:rsidR="006D2857" w:rsidRPr="006D2857" w:rsidRDefault="006D2857" w:rsidP="006D2857">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При формировании и осуществлении расходов на содержание органов местного самоуправления муниципального образования (далее – ОМСУ) будет продолжено обеспечение соблюдения норматива, установленного Правительством Новосибирской области, а также исключение дублирования функций и полномочий, централизация обеспечивающих функций.</w:t>
      </w:r>
    </w:p>
    <w:p w:rsidR="006D2857" w:rsidRPr="006D2857" w:rsidRDefault="006D2857" w:rsidP="006D2857">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В целях исключения риска оттока наиболее квалифицированных кадров и неравенства в оплате труда принимались меры по индексации оплаты труда работников ОМСУ в соответствии с прогнозным уровнем инфляции, которые обеспечили достаточный прирост их заработной платы. Задача по сохранению достигнутого соотношения в уровнях заработной платы данных категорий остается и на период 2025-2027 годов.</w:t>
      </w:r>
    </w:p>
    <w:p w:rsidR="006D2857" w:rsidRPr="006D2857" w:rsidRDefault="006D2857" w:rsidP="006D2857">
      <w:pPr>
        <w:snapToGrid w:val="0"/>
        <w:spacing w:after="0" w:line="240" w:lineRule="auto"/>
        <w:ind w:firstLine="709"/>
        <w:jc w:val="both"/>
        <w:rPr>
          <w:rFonts w:ascii="Times New Roman" w:eastAsia="Arial" w:hAnsi="Times New Roman" w:cs="Times New Roman"/>
          <w:sz w:val="20"/>
          <w:szCs w:val="20"/>
          <w:lang w:eastAsia="en-US"/>
        </w:rPr>
      </w:pPr>
      <w:r w:rsidRPr="006D2857">
        <w:rPr>
          <w:rFonts w:ascii="Times New Roman" w:eastAsia="Arial" w:hAnsi="Times New Roman" w:cs="Times New Roman"/>
          <w:sz w:val="20"/>
          <w:szCs w:val="20"/>
          <w:lang w:eastAsia="en-US"/>
        </w:rPr>
        <w:t> </w:t>
      </w:r>
      <w:proofErr w:type="gramStart"/>
      <w:r w:rsidRPr="006D2857">
        <w:rPr>
          <w:rFonts w:ascii="Times New Roman" w:eastAsia="Arial" w:hAnsi="Times New Roman" w:cs="Times New Roman"/>
          <w:sz w:val="20"/>
          <w:szCs w:val="20"/>
          <w:lang w:eastAsia="en-US"/>
        </w:rPr>
        <w:t xml:space="preserve">Учитывая значительный рост расходов на содержание бюджетной сети учреждений и в большей степени на заработную плату работников учреждений, необходимо проводить своевременную реорганизацию подведомственных учреждений, не отвечающих требованиям критериев самостоятельности, в связи с этим в 2025 году необходимо </w:t>
      </w:r>
      <w:r w:rsidRPr="006D2857">
        <w:rPr>
          <w:rFonts w:ascii="Times New Roman" w:eastAsia="Arial" w:hAnsi="Times New Roman" w:cs="Times New Roman"/>
          <w:color w:val="000000"/>
          <w:sz w:val="20"/>
          <w:szCs w:val="20"/>
          <w:lang w:eastAsia="en-US"/>
        </w:rPr>
        <w:t>применять</w:t>
      </w:r>
      <w:r w:rsidRPr="006D2857">
        <w:rPr>
          <w:rFonts w:ascii="Times New Roman" w:eastAsia="Arial" w:hAnsi="Times New Roman" w:cs="Times New Roman"/>
          <w:color w:val="FF0000"/>
          <w:sz w:val="20"/>
          <w:szCs w:val="20"/>
          <w:lang w:eastAsia="en-US"/>
        </w:rPr>
        <w:t xml:space="preserve"> </w:t>
      </w:r>
      <w:r w:rsidRPr="006D2857">
        <w:rPr>
          <w:rFonts w:ascii="Times New Roman" w:eastAsia="Arial" w:hAnsi="Times New Roman" w:cs="Times New Roman"/>
          <w:sz w:val="20"/>
          <w:szCs w:val="20"/>
          <w:lang w:eastAsia="en-US"/>
        </w:rPr>
        <w:t>критерии самостоятельности учреждений по соответствующим отраслям, включающие (одним из критериев) долю основного персонала на уровне не менее чем 2/3 от штатной</w:t>
      </w:r>
      <w:proofErr w:type="gramEnd"/>
      <w:r w:rsidRPr="006D2857">
        <w:rPr>
          <w:rFonts w:ascii="Times New Roman" w:eastAsia="Arial" w:hAnsi="Times New Roman" w:cs="Times New Roman"/>
          <w:sz w:val="20"/>
          <w:szCs w:val="20"/>
          <w:lang w:eastAsia="en-US"/>
        </w:rPr>
        <w:t xml:space="preserve"> численности учреждения.</w:t>
      </w:r>
    </w:p>
    <w:p w:rsidR="006D2857" w:rsidRPr="006D2857" w:rsidRDefault="006D2857" w:rsidP="006D2857">
      <w:pPr>
        <w:pBdr>
          <w:top w:val="nil"/>
          <w:left w:val="nil"/>
          <w:bottom w:val="nil"/>
          <w:right w:val="nil"/>
          <w:between w:val="nil"/>
        </w:pBdr>
        <w:snapToGrid w:val="0"/>
        <w:spacing w:after="0" w:line="240" w:lineRule="auto"/>
        <w:ind w:firstLine="708"/>
        <w:jc w:val="both"/>
        <w:rPr>
          <w:rFonts w:ascii="Times New Roman" w:eastAsia="Arial" w:hAnsi="Times New Roman" w:cs="Times New Roman"/>
          <w:sz w:val="20"/>
          <w:szCs w:val="20"/>
          <w:lang w:eastAsia="en-US"/>
        </w:rPr>
      </w:pPr>
      <w:r w:rsidRPr="006D2857">
        <w:rPr>
          <w:rFonts w:ascii="Times New Roman" w:eastAsia="Arial" w:hAnsi="Times New Roman" w:cs="Times New Roman"/>
          <w:sz w:val="20"/>
          <w:szCs w:val="20"/>
          <w:lang w:eastAsia="en-US"/>
        </w:rPr>
        <w:t>При формировании расходов на ремонтные работы и укрепление материально-технической базы   муниципальных учреждений в приоритетном порядке планировать расходы по объектам, находящимся в аварийном состоянии, а также выполнение работ, по которым требуется исполнение предписаний контрольно-надзорных органов.</w:t>
      </w:r>
    </w:p>
    <w:p w:rsidR="006D2857" w:rsidRPr="006D2857" w:rsidRDefault="006D2857" w:rsidP="006D2857">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В целях повышения эффективности внутреннего муниципального финансового контроля в 2025–2027 годах планируется развитие системы рисков и их индикаторов при планировании и осуществлении контрольной деятельности муниципальных органов контроля.</w:t>
      </w:r>
    </w:p>
    <w:p w:rsidR="006D2857" w:rsidRPr="006D2857" w:rsidRDefault="006D2857" w:rsidP="006D2857">
      <w:pPr>
        <w:snapToGrid w:val="0"/>
        <w:spacing w:after="0" w:line="259" w:lineRule="auto"/>
        <w:ind w:firstLine="709"/>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3. В реальном секторе экономики.</w:t>
      </w:r>
    </w:p>
    <w:p w:rsidR="006D2857" w:rsidRPr="006D2857" w:rsidRDefault="006D2857" w:rsidP="006D2857">
      <w:pPr>
        <w:snapToGrid w:val="0"/>
        <w:spacing w:after="0" w:line="259" w:lineRule="auto"/>
        <w:ind w:firstLine="709"/>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 xml:space="preserve">В сфере жилищно-коммунального хозяйства продолжится реализация мероприятий по развитию   коммунальной инфраструктуры, эффективному и рациональному использованию энергетических ресурсов, охране окружающей среды, развитию системы обращения с отходами производства и потребления, созданию условий для безопасного проживания граждан на территории </w:t>
      </w:r>
      <w:r w:rsidRPr="006D2857">
        <w:rPr>
          <w:rFonts w:ascii="Times New Roman" w:eastAsia="Times New Roman" w:hAnsi="Times New Roman" w:cs="Times New Roman"/>
          <w:color w:val="000000"/>
          <w:sz w:val="20"/>
          <w:szCs w:val="20"/>
        </w:rPr>
        <w:t>муниципального образования</w:t>
      </w:r>
      <w:r w:rsidRPr="006D2857">
        <w:rPr>
          <w:rFonts w:ascii="Times New Roman" w:eastAsia="Calibri" w:hAnsi="Times New Roman" w:cs="Times New Roman"/>
          <w:sz w:val="20"/>
          <w:szCs w:val="20"/>
          <w:lang w:eastAsia="en-US"/>
        </w:rPr>
        <w:t>, благоустройству общественных и дворовых территорий.</w:t>
      </w:r>
    </w:p>
    <w:p w:rsidR="006D2857" w:rsidRPr="006D2857" w:rsidRDefault="006D2857" w:rsidP="006D2857">
      <w:pPr>
        <w:snapToGrid w:val="0"/>
        <w:spacing w:after="0" w:line="259" w:lineRule="auto"/>
        <w:ind w:firstLine="709"/>
        <w:jc w:val="both"/>
        <w:rPr>
          <w:rFonts w:ascii="Calibri" w:eastAsia="Calibri" w:hAnsi="Calibri" w:cs="Times New Roman"/>
          <w:sz w:val="20"/>
          <w:szCs w:val="20"/>
          <w:lang w:eastAsia="en-US"/>
        </w:rPr>
      </w:pPr>
      <w:r w:rsidRPr="006D2857">
        <w:rPr>
          <w:rFonts w:ascii="Times New Roman" w:eastAsia="Calibri" w:hAnsi="Times New Roman" w:cs="Times New Roman"/>
          <w:sz w:val="20"/>
          <w:szCs w:val="20"/>
          <w:lang w:eastAsia="en-US"/>
        </w:rPr>
        <w:t>В сфере дорожного хозяйства продолжится реализация мероприятий, направленных на повышение уровня содержания автомобильных дорог и улучшение их технического состояния, обеспечение безопасности движения.</w:t>
      </w:r>
      <w:r w:rsidRPr="006D2857">
        <w:rPr>
          <w:rFonts w:ascii="Calibri" w:eastAsia="Calibri" w:hAnsi="Calibri" w:cs="Times New Roman"/>
          <w:sz w:val="20"/>
          <w:szCs w:val="20"/>
          <w:lang w:eastAsia="en-US"/>
        </w:rPr>
        <w:t xml:space="preserve"> </w:t>
      </w:r>
    </w:p>
    <w:p w:rsidR="006D2857" w:rsidRPr="006D2857" w:rsidRDefault="006D2857" w:rsidP="006D2857">
      <w:pPr>
        <w:snapToGrid w:val="0"/>
        <w:spacing w:after="0" w:line="259" w:lineRule="auto"/>
        <w:ind w:firstLine="709"/>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4. Муниципальные программы.</w:t>
      </w:r>
    </w:p>
    <w:p w:rsidR="006D2857" w:rsidRPr="006D2857" w:rsidRDefault="006D2857" w:rsidP="006D2857">
      <w:pPr>
        <w:snapToGrid w:val="0"/>
        <w:spacing w:after="0" w:line="259" w:lineRule="auto"/>
        <w:ind w:firstLine="709"/>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 xml:space="preserve">Разработка и реализация муниципальных программ осуществляется в соответствии с приоритетными направлениями социально-экономического развития </w:t>
      </w:r>
      <w:r w:rsidRPr="006D2857">
        <w:rPr>
          <w:rFonts w:ascii="Times New Roman" w:eastAsia="Times New Roman" w:hAnsi="Times New Roman" w:cs="Times New Roman"/>
          <w:color w:val="000000"/>
          <w:sz w:val="20"/>
          <w:szCs w:val="20"/>
        </w:rPr>
        <w:t xml:space="preserve">муниципального образования </w:t>
      </w:r>
      <w:r w:rsidRPr="006D2857">
        <w:rPr>
          <w:rFonts w:ascii="Times New Roman" w:eastAsia="Calibri" w:hAnsi="Times New Roman" w:cs="Times New Roman"/>
          <w:sz w:val="20"/>
          <w:szCs w:val="20"/>
          <w:lang w:eastAsia="en-US"/>
        </w:rPr>
        <w:t xml:space="preserve">с учетом оценки результатов их реализации, привлечения внебюджетных источников для </w:t>
      </w:r>
      <w:proofErr w:type="spellStart"/>
      <w:r w:rsidRPr="006D2857">
        <w:rPr>
          <w:rFonts w:ascii="Times New Roman" w:eastAsia="Calibri" w:hAnsi="Times New Roman" w:cs="Times New Roman"/>
          <w:sz w:val="20"/>
          <w:szCs w:val="20"/>
          <w:lang w:eastAsia="en-US"/>
        </w:rPr>
        <w:t>софинансирования</w:t>
      </w:r>
      <w:proofErr w:type="spellEnd"/>
      <w:r w:rsidRPr="006D2857">
        <w:rPr>
          <w:rFonts w:ascii="Times New Roman" w:eastAsia="Calibri" w:hAnsi="Times New Roman" w:cs="Times New Roman"/>
          <w:sz w:val="20"/>
          <w:szCs w:val="20"/>
          <w:lang w:eastAsia="en-US"/>
        </w:rPr>
        <w:t xml:space="preserve"> программных мероприятий, активного </w:t>
      </w:r>
      <w:r w:rsidRPr="006D2857">
        <w:rPr>
          <w:rFonts w:ascii="Times New Roman" w:eastAsia="Calibri" w:hAnsi="Times New Roman" w:cs="Times New Roman"/>
          <w:sz w:val="20"/>
          <w:szCs w:val="20"/>
          <w:lang w:eastAsia="en-US"/>
        </w:rPr>
        <w:lastRenderedPageBreak/>
        <w:t>участия в государственных программах Российской Федерации, государственных программах Новосибирской области. В предстоящем периоде продолжится работа по повышению качества и эффективности реализации муниципальных программ как основного инструмента бюджетного планирования и операционного управления.</w:t>
      </w:r>
    </w:p>
    <w:p w:rsidR="006D2857" w:rsidRPr="006D2857" w:rsidRDefault="006D2857" w:rsidP="006D2857">
      <w:pPr>
        <w:snapToGrid w:val="0"/>
        <w:spacing w:after="0" w:line="259" w:lineRule="auto"/>
        <w:ind w:firstLine="709"/>
        <w:jc w:val="both"/>
        <w:rPr>
          <w:rFonts w:ascii="Times New Roman" w:eastAsia="Calibri" w:hAnsi="Times New Roman" w:cs="Times New Roman"/>
          <w:color w:val="000000"/>
          <w:sz w:val="20"/>
          <w:szCs w:val="20"/>
          <w:lang w:eastAsia="en-US"/>
        </w:rPr>
      </w:pPr>
      <w:r w:rsidRPr="006D2857">
        <w:rPr>
          <w:rFonts w:ascii="Times New Roman" w:eastAsia="Calibri" w:hAnsi="Times New Roman" w:cs="Times New Roman"/>
          <w:color w:val="000000"/>
          <w:sz w:val="20"/>
          <w:szCs w:val="20"/>
          <w:lang w:eastAsia="en-US"/>
        </w:rPr>
        <w:t xml:space="preserve">В рамках реализации мероприятий муниципальных программ </w:t>
      </w:r>
      <w:r w:rsidRPr="006D2857">
        <w:rPr>
          <w:rFonts w:ascii="Times New Roman" w:eastAsia="Times New Roman" w:hAnsi="Times New Roman" w:cs="Times New Roman"/>
          <w:color w:val="000000"/>
          <w:sz w:val="20"/>
          <w:szCs w:val="20"/>
        </w:rPr>
        <w:t>муниципального образования</w:t>
      </w:r>
      <w:r w:rsidRPr="006D2857">
        <w:rPr>
          <w:rFonts w:ascii="Times New Roman" w:eastAsia="Calibri" w:hAnsi="Times New Roman" w:cs="Times New Roman"/>
          <w:color w:val="000000"/>
          <w:sz w:val="20"/>
          <w:szCs w:val="20"/>
          <w:lang w:eastAsia="en-US"/>
        </w:rPr>
        <w:t xml:space="preserve"> с 2025 года необходимо обеспечить переход на работу в ГИИС «Электронный бюджет» в части совершения юридически значимых действий получателями муниципальной поддержки в виде субсидий по различным направлениям.</w:t>
      </w:r>
    </w:p>
    <w:p w:rsidR="006D2857" w:rsidRPr="006D2857" w:rsidRDefault="006D2857" w:rsidP="006D2857">
      <w:pPr>
        <w:snapToGrid w:val="0"/>
        <w:spacing w:after="0" w:line="259" w:lineRule="auto"/>
        <w:ind w:firstLine="709"/>
        <w:jc w:val="both"/>
        <w:rPr>
          <w:rFonts w:ascii="Times New Roman" w:eastAsia="Calibri" w:hAnsi="Times New Roman" w:cs="Times New Roman"/>
          <w:color w:val="000000"/>
          <w:sz w:val="20"/>
          <w:szCs w:val="20"/>
          <w:lang w:eastAsia="en-US"/>
        </w:rPr>
      </w:pPr>
      <w:r w:rsidRPr="006D2857">
        <w:rPr>
          <w:rFonts w:ascii="Times New Roman" w:eastAsia="Calibri" w:hAnsi="Times New Roman" w:cs="Times New Roman"/>
          <w:color w:val="000000"/>
          <w:sz w:val="20"/>
          <w:szCs w:val="20"/>
          <w:lang w:eastAsia="en-US"/>
        </w:rPr>
        <w:t xml:space="preserve">Развитие ГИИС «Электронный бюджет» идет в направлении дальнейшего повышения </w:t>
      </w:r>
      <w:proofErr w:type="spellStart"/>
      <w:r w:rsidRPr="006D2857">
        <w:rPr>
          <w:rFonts w:ascii="Times New Roman" w:eastAsia="Calibri" w:hAnsi="Times New Roman" w:cs="Times New Roman"/>
          <w:color w:val="000000"/>
          <w:sz w:val="20"/>
          <w:szCs w:val="20"/>
          <w:lang w:eastAsia="en-US"/>
        </w:rPr>
        <w:t>прослеживаемости</w:t>
      </w:r>
      <w:proofErr w:type="spellEnd"/>
      <w:r w:rsidRPr="006D2857">
        <w:rPr>
          <w:rFonts w:ascii="Times New Roman" w:eastAsia="Calibri" w:hAnsi="Times New Roman" w:cs="Times New Roman"/>
          <w:color w:val="000000"/>
          <w:sz w:val="20"/>
          <w:szCs w:val="20"/>
          <w:lang w:eastAsia="en-US"/>
        </w:rPr>
        <w:t xml:space="preserve"> расходов каждого государственного рубля.  </w:t>
      </w:r>
    </w:p>
    <w:p w:rsidR="006D2857" w:rsidRPr="006D2857" w:rsidRDefault="006D2857" w:rsidP="006D2857">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5. В сфере межбюджетных отношений.</w:t>
      </w:r>
    </w:p>
    <w:p w:rsidR="006D2857" w:rsidRPr="006D2857" w:rsidRDefault="006D2857" w:rsidP="006D2857">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sz w:val="20"/>
          <w:szCs w:val="20"/>
        </w:rPr>
      </w:pPr>
      <w:proofErr w:type="gramStart"/>
      <w:r w:rsidRPr="006D2857">
        <w:rPr>
          <w:rFonts w:ascii="Times New Roman" w:eastAsia="Times New Roman" w:hAnsi="Times New Roman" w:cs="Times New Roman"/>
          <w:color w:val="000000"/>
          <w:sz w:val="20"/>
          <w:szCs w:val="20"/>
        </w:rPr>
        <w:t>В 2025-2027 годах бюджет будет формироваться в соответствии с требованиями Бюджетного кодекса Российской Федерации, законами  Новосибирской области от 02.11.2009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от 22.02.2012 № 185-ОЗ «Об отдельных вопросах регулирования межбюджетных отношений в Новосибирской области» и решениями муниципального образования</w:t>
      </w:r>
      <w:proofErr w:type="gramEnd"/>
      <w:r w:rsidRPr="006D2857">
        <w:rPr>
          <w:rFonts w:ascii="Times New Roman" w:eastAsia="Times New Roman" w:hAnsi="Times New Roman" w:cs="Times New Roman"/>
          <w:color w:val="000000"/>
          <w:sz w:val="20"/>
          <w:szCs w:val="20"/>
        </w:rPr>
        <w:t xml:space="preserve">. </w:t>
      </w:r>
    </w:p>
    <w:p w:rsidR="006D2857" w:rsidRPr="006D2857" w:rsidRDefault="006D2857" w:rsidP="006D2857">
      <w:pPr>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Бюджетная политика в сфере межбюджетных отношений в 2025-2027 годах будет осуществляться по следующим направлениям:</w:t>
      </w:r>
    </w:p>
    <w:p w:rsidR="006D2857" w:rsidRPr="006D2857" w:rsidRDefault="006D2857" w:rsidP="006D2857">
      <w:pPr>
        <w:pBdr>
          <w:top w:val="nil"/>
          <w:left w:val="nil"/>
          <w:bottom w:val="nil"/>
          <w:right w:val="nil"/>
          <w:between w:val="nil"/>
        </w:pBdr>
        <w:snapToGrid w:val="0"/>
        <w:spacing w:after="0" w:line="240" w:lineRule="auto"/>
        <w:ind w:firstLine="284"/>
        <w:jc w:val="both"/>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w:t>
      </w:r>
      <w:r w:rsidRPr="006D2857">
        <w:rPr>
          <w:rFonts w:ascii="Times New Roman" w:eastAsia="Times New Roman" w:hAnsi="Times New Roman" w:cs="Times New Roman"/>
          <w:color w:val="000000"/>
          <w:sz w:val="20"/>
          <w:szCs w:val="20"/>
        </w:rPr>
        <w:tab/>
        <w:t>укрепление финансовой самостоятельности муниципальных образований, повышение их бюджетной независимости;</w:t>
      </w:r>
    </w:p>
    <w:p w:rsidR="006D2857" w:rsidRPr="006D2857" w:rsidRDefault="006D2857" w:rsidP="006D2857">
      <w:pPr>
        <w:pBdr>
          <w:top w:val="nil"/>
          <w:left w:val="nil"/>
          <w:bottom w:val="nil"/>
          <w:right w:val="nil"/>
          <w:between w:val="nil"/>
        </w:pBdr>
        <w:snapToGrid w:val="0"/>
        <w:spacing w:after="0" w:line="240" w:lineRule="auto"/>
        <w:ind w:firstLine="284"/>
        <w:jc w:val="both"/>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w:t>
      </w:r>
      <w:r w:rsidRPr="006D2857">
        <w:rPr>
          <w:rFonts w:ascii="Times New Roman" w:eastAsia="Times New Roman" w:hAnsi="Times New Roman" w:cs="Times New Roman"/>
          <w:color w:val="000000"/>
          <w:sz w:val="20"/>
          <w:szCs w:val="20"/>
        </w:rPr>
        <w:tab/>
        <w:t>содействие в обеспечении сбалансированности местного бюджета, снижении рисков неисполнения приоритетных и первоочередных расходных обязательств;</w:t>
      </w:r>
    </w:p>
    <w:p w:rsidR="006D2857" w:rsidRPr="006D2857" w:rsidRDefault="006D2857" w:rsidP="006D2857">
      <w:pPr>
        <w:shd w:val="clear" w:color="auto" w:fill="FFFFFF"/>
        <w:suppressAutoHyphens/>
        <w:snapToGrid w:val="0"/>
        <w:spacing w:after="0" w:line="240" w:lineRule="auto"/>
        <w:ind w:firstLine="709"/>
        <w:jc w:val="both"/>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   реализация мероприятий, направленных на развитие на территории муниципального образования практик инициативного бюджетирования.</w:t>
      </w:r>
    </w:p>
    <w:p w:rsidR="006D2857" w:rsidRPr="006D2857" w:rsidRDefault="006D2857" w:rsidP="006D2857">
      <w:pPr>
        <w:snapToGrid w:val="0"/>
        <w:spacing w:after="0" w:line="259" w:lineRule="auto"/>
        <w:ind w:firstLine="709"/>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6. В целях обеспечения открытости и прозрачности бюджетного процесса будут осуществляться:</w:t>
      </w:r>
    </w:p>
    <w:p w:rsidR="006D2857" w:rsidRPr="006D2857" w:rsidRDefault="006D2857" w:rsidP="006D2857">
      <w:pPr>
        <w:snapToGrid w:val="0"/>
        <w:spacing w:after="0" w:line="259" w:lineRule="auto"/>
        <w:ind w:firstLine="709"/>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 xml:space="preserve">- размещение на едином портале бюджетной системы Российской Федерации, а также на официальном сайте </w:t>
      </w:r>
      <w:r w:rsidRPr="006D2857">
        <w:rPr>
          <w:rFonts w:ascii="Times New Roman" w:eastAsia="Times New Roman" w:hAnsi="Times New Roman" w:cs="Times New Roman"/>
          <w:color w:val="000000"/>
          <w:sz w:val="20"/>
          <w:szCs w:val="20"/>
        </w:rPr>
        <w:t xml:space="preserve">муниципального образования </w:t>
      </w:r>
      <w:r w:rsidRPr="006D2857">
        <w:rPr>
          <w:rFonts w:ascii="Times New Roman" w:eastAsia="Calibri" w:hAnsi="Times New Roman" w:cs="Times New Roman"/>
          <w:sz w:val="20"/>
          <w:szCs w:val="20"/>
          <w:lang w:eastAsia="en-US"/>
        </w:rPr>
        <w:t>установленной информации о бюджетном процессе, формировании и исполнении местного бюджета;</w:t>
      </w:r>
    </w:p>
    <w:p w:rsidR="006D2857" w:rsidRPr="006D2857" w:rsidRDefault="006D2857" w:rsidP="006D2857">
      <w:pPr>
        <w:snapToGrid w:val="0"/>
        <w:spacing w:after="0" w:line="259" w:lineRule="auto"/>
        <w:ind w:firstLine="709"/>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 xml:space="preserve">- ежегодное проведение публичных слушаний по проекту местного бюджета на очередной финансовый год и плановый период и по годовому отчету об исполнении местного бюджета в целях </w:t>
      </w:r>
      <w:proofErr w:type="gramStart"/>
      <w:r w:rsidRPr="006D2857">
        <w:rPr>
          <w:rFonts w:ascii="Times New Roman" w:eastAsia="Calibri" w:hAnsi="Times New Roman" w:cs="Times New Roman"/>
          <w:sz w:val="20"/>
          <w:szCs w:val="20"/>
          <w:lang w:eastAsia="en-US"/>
        </w:rPr>
        <w:t xml:space="preserve">повышения информационной открытости деятельности администрации </w:t>
      </w:r>
      <w:r w:rsidRPr="006D2857">
        <w:rPr>
          <w:rFonts w:ascii="Times New Roman" w:eastAsia="Times New Roman" w:hAnsi="Times New Roman" w:cs="Times New Roman"/>
          <w:color w:val="000000"/>
          <w:sz w:val="20"/>
          <w:szCs w:val="20"/>
        </w:rPr>
        <w:t>муниципального образования</w:t>
      </w:r>
      <w:proofErr w:type="gramEnd"/>
      <w:r w:rsidRPr="006D2857">
        <w:rPr>
          <w:rFonts w:ascii="Times New Roman" w:eastAsia="Times New Roman" w:hAnsi="Times New Roman" w:cs="Times New Roman"/>
          <w:color w:val="000000"/>
          <w:sz w:val="20"/>
          <w:szCs w:val="20"/>
        </w:rPr>
        <w:t xml:space="preserve"> </w:t>
      </w:r>
      <w:r w:rsidRPr="006D2857">
        <w:rPr>
          <w:rFonts w:ascii="Times New Roman" w:eastAsia="Calibri" w:hAnsi="Times New Roman" w:cs="Times New Roman"/>
          <w:sz w:val="20"/>
          <w:szCs w:val="20"/>
          <w:lang w:eastAsia="en-US"/>
        </w:rPr>
        <w:t>и выявления общественного мнения по вопросам формирования и исполнения местного бюджета.</w:t>
      </w:r>
    </w:p>
    <w:p w:rsidR="006D2857" w:rsidRPr="006D2857" w:rsidRDefault="006D2857" w:rsidP="006D2857">
      <w:pPr>
        <w:pBdr>
          <w:top w:val="nil"/>
          <w:left w:val="nil"/>
          <w:bottom w:val="nil"/>
          <w:right w:val="nil"/>
          <w:between w:val="nil"/>
        </w:pBdr>
        <w:snapToGrid w:val="0"/>
        <w:spacing w:after="0" w:line="240" w:lineRule="auto"/>
        <w:jc w:val="center"/>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_________________________</w:t>
      </w:r>
    </w:p>
    <w:p w:rsidR="006D2857" w:rsidRPr="006D2857" w:rsidRDefault="006D2857" w:rsidP="006D2857">
      <w:pPr>
        <w:autoSpaceDE w:val="0"/>
        <w:autoSpaceDN w:val="0"/>
        <w:adjustRightInd w:val="0"/>
        <w:spacing w:after="0" w:line="240" w:lineRule="auto"/>
        <w:ind w:left="5954"/>
        <w:jc w:val="center"/>
        <w:rPr>
          <w:rFonts w:ascii="Times New Roman" w:eastAsia="Times New Roman" w:hAnsi="Times New Roman" w:cs="Times New Roman"/>
          <w:sz w:val="20"/>
          <w:szCs w:val="20"/>
          <w:lang w:val="x-none" w:eastAsia="en-US"/>
        </w:rPr>
      </w:pPr>
    </w:p>
    <w:p w:rsidR="006D2857" w:rsidRPr="006D2857" w:rsidRDefault="006D2857" w:rsidP="006D2857">
      <w:pPr>
        <w:suppressAutoHyphens/>
        <w:autoSpaceDE w:val="0"/>
        <w:autoSpaceDN w:val="0"/>
        <w:adjustRightInd w:val="0"/>
        <w:spacing w:after="0" w:line="240" w:lineRule="auto"/>
        <w:ind w:left="5954"/>
        <w:jc w:val="both"/>
        <w:rPr>
          <w:rFonts w:ascii="Times New Roman" w:eastAsia="Times New Roman" w:hAnsi="Times New Roman" w:cs="Times New Roman"/>
          <w:sz w:val="20"/>
          <w:szCs w:val="20"/>
          <w:lang w:val="x-none" w:eastAsia="en-US"/>
        </w:rPr>
      </w:pPr>
      <w:r w:rsidRPr="006D2857">
        <w:rPr>
          <w:rFonts w:ascii="Times New Roman" w:eastAsia="Times New Roman" w:hAnsi="Times New Roman" w:cs="Times New Roman"/>
          <w:sz w:val="20"/>
          <w:szCs w:val="20"/>
          <w:lang w:val="x-none" w:eastAsia="en-US"/>
        </w:rPr>
        <w:t>УТВЕРЖДЕНЫ</w:t>
      </w:r>
    </w:p>
    <w:p w:rsidR="006D2857" w:rsidRPr="006D2857" w:rsidRDefault="006D2857" w:rsidP="006D2857">
      <w:pPr>
        <w:suppressAutoHyphens/>
        <w:autoSpaceDE w:val="0"/>
        <w:autoSpaceDN w:val="0"/>
        <w:adjustRightInd w:val="0"/>
        <w:spacing w:after="0" w:line="240" w:lineRule="auto"/>
        <w:ind w:left="5954"/>
        <w:jc w:val="both"/>
        <w:rPr>
          <w:rFonts w:ascii="Times New Roman" w:eastAsia="Times New Roman" w:hAnsi="Times New Roman" w:cs="Times New Roman"/>
          <w:sz w:val="20"/>
          <w:szCs w:val="20"/>
          <w:lang w:val="x-none" w:eastAsia="en-US"/>
        </w:rPr>
      </w:pPr>
      <w:r w:rsidRPr="006D2857">
        <w:rPr>
          <w:rFonts w:ascii="Times New Roman" w:eastAsia="Times New Roman" w:hAnsi="Times New Roman" w:cs="Times New Roman"/>
          <w:sz w:val="20"/>
          <w:szCs w:val="20"/>
          <w:lang w:val="x-none" w:eastAsia="en-US"/>
        </w:rPr>
        <w:t>постановлением администрации Коуракского сельсовета Тогучинского района Новосибирской области</w:t>
      </w:r>
    </w:p>
    <w:p w:rsidR="006D2857" w:rsidRPr="006D2857" w:rsidRDefault="006D2857" w:rsidP="006D2857">
      <w:pPr>
        <w:suppressAutoHyphens/>
        <w:autoSpaceDE w:val="0"/>
        <w:autoSpaceDN w:val="0"/>
        <w:adjustRightInd w:val="0"/>
        <w:spacing w:after="0" w:line="240" w:lineRule="auto"/>
        <w:ind w:left="5954"/>
        <w:jc w:val="both"/>
        <w:rPr>
          <w:rFonts w:ascii="Times New Roman" w:eastAsia="Times New Roman" w:hAnsi="Times New Roman" w:cs="Times New Roman"/>
          <w:sz w:val="20"/>
          <w:szCs w:val="20"/>
          <w:lang w:eastAsia="en-US"/>
        </w:rPr>
      </w:pPr>
      <w:r w:rsidRPr="006D2857">
        <w:rPr>
          <w:rFonts w:ascii="Times New Roman" w:eastAsia="Times New Roman" w:hAnsi="Times New Roman" w:cs="Times New Roman"/>
          <w:sz w:val="20"/>
          <w:szCs w:val="20"/>
          <w:lang w:val="x-none" w:eastAsia="en-US"/>
        </w:rPr>
        <w:t xml:space="preserve">от </w:t>
      </w:r>
      <w:r w:rsidRPr="006D2857">
        <w:rPr>
          <w:rFonts w:ascii="Times New Roman" w:eastAsia="Times New Roman" w:hAnsi="Times New Roman" w:cs="Times New Roman"/>
          <w:sz w:val="20"/>
          <w:szCs w:val="20"/>
          <w:lang w:eastAsia="en-US"/>
        </w:rPr>
        <w:t>08.11.2024</w:t>
      </w:r>
      <w:r w:rsidRPr="006D2857">
        <w:rPr>
          <w:rFonts w:ascii="Times New Roman" w:eastAsia="Times New Roman" w:hAnsi="Times New Roman" w:cs="Times New Roman"/>
          <w:sz w:val="20"/>
          <w:szCs w:val="20"/>
          <w:lang w:val="x-none" w:eastAsia="en-US"/>
        </w:rPr>
        <w:t xml:space="preserve"> №</w:t>
      </w:r>
      <w:r w:rsidRPr="006D2857">
        <w:rPr>
          <w:rFonts w:ascii="Times New Roman" w:eastAsia="Times New Roman" w:hAnsi="Times New Roman" w:cs="Times New Roman"/>
          <w:sz w:val="20"/>
          <w:szCs w:val="20"/>
          <w:lang w:eastAsia="en-US"/>
        </w:rPr>
        <w:t xml:space="preserve"> 79/93.011</w:t>
      </w:r>
    </w:p>
    <w:p w:rsidR="006D2857" w:rsidRPr="006D2857" w:rsidRDefault="006D2857" w:rsidP="006D2857">
      <w:pPr>
        <w:autoSpaceDE w:val="0"/>
        <w:autoSpaceDN w:val="0"/>
        <w:adjustRightInd w:val="0"/>
        <w:spacing w:after="0" w:line="240" w:lineRule="auto"/>
        <w:jc w:val="center"/>
        <w:rPr>
          <w:rFonts w:ascii="Times New Roman" w:eastAsia="Times New Roman" w:hAnsi="Times New Roman" w:cs="Times New Roman"/>
          <w:b/>
          <w:bCs/>
          <w:sz w:val="20"/>
          <w:szCs w:val="20"/>
        </w:rPr>
      </w:pPr>
      <w:r w:rsidRPr="006D2857">
        <w:rPr>
          <w:rFonts w:ascii="Times New Roman" w:eastAsia="Times New Roman" w:hAnsi="Times New Roman" w:cs="Times New Roman"/>
          <w:b/>
          <w:bCs/>
          <w:sz w:val="20"/>
          <w:szCs w:val="20"/>
        </w:rPr>
        <w:t>ОСНОВНЫЕ НАПРАВЛЕНИЯ</w:t>
      </w:r>
    </w:p>
    <w:p w:rsidR="006D2857" w:rsidRPr="006D2857" w:rsidRDefault="006D2857" w:rsidP="006D2857">
      <w:pPr>
        <w:autoSpaceDE w:val="0"/>
        <w:autoSpaceDN w:val="0"/>
        <w:adjustRightInd w:val="0"/>
        <w:spacing w:after="0" w:line="240" w:lineRule="auto"/>
        <w:jc w:val="center"/>
        <w:rPr>
          <w:rFonts w:ascii="Times New Roman" w:eastAsia="Times New Roman" w:hAnsi="Times New Roman" w:cs="Times New Roman"/>
          <w:b/>
          <w:bCs/>
          <w:sz w:val="20"/>
          <w:szCs w:val="20"/>
        </w:rPr>
      </w:pPr>
      <w:r w:rsidRPr="006D2857">
        <w:rPr>
          <w:rFonts w:ascii="Times New Roman" w:eastAsia="Times New Roman" w:hAnsi="Times New Roman" w:cs="Times New Roman"/>
          <w:b/>
          <w:bCs/>
          <w:sz w:val="20"/>
          <w:szCs w:val="20"/>
        </w:rPr>
        <w:t xml:space="preserve">долговой политики Коуракского сельсовета Тогучинского района Новосибирской области  </w:t>
      </w:r>
    </w:p>
    <w:p w:rsidR="006D2857" w:rsidRPr="006D2857" w:rsidRDefault="006D2857" w:rsidP="006D2857">
      <w:pPr>
        <w:autoSpaceDE w:val="0"/>
        <w:autoSpaceDN w:val="0"/>
        <w:adjustRightInd w:val="0"/>
        <w:spacing w:after="0" w:line="240" w:lineRule="auto"/>
        <w:jc w:val="center"/>
        <w:rPr>
          <w:rFonts w:ascii="Times New Roman" w:eastAsia="Times New Roman" w:hAnsi="Times New Roman" w:cs="Times New Roman"/>
          <w:b/>
          <w:bCs/>
          <w:sz w:val="20"/>
          <w:szCs w:val="20"/>
        </w:rPr>
      </w:pPr>
      <w:r w:rsidRPr="006D2857">
        <w:rPr>
          <w:rFonts w:ascii="Times New Roman" w:eastAsia="Times New Roman" w:hAnsi="Times New Roman" w:cs="Times New Roman"/>
          <w:b/>
          <w:bCs/>
          <w:sz w:val="20"/>
          <w:szCs w:val="20"/>
        </w:rPr>
        <w:t>на 2025 год и плановый период 2026 и 2027 годов</w:t>
      </w:r>
    </w:p>
    <w:p w:rsidR="006D2857" w:rsidRPr="006D2857" w:rsidRDefault="006D2857" w:rsidP="006D2857">
      <w:pPr>
        <w:autoSpaceDE w:val="0"/>
        <w:autoSpaceDN w:val="0"/>
        <w:adjustRightInd w:val="0"/>
        <w:snapToGrid w:val="0"/>
        <w:spacing w:after="0" w:line="240" w:lineRule="auto"/>
        <w:ind w:firstLine="709"/>
        <w:jc w:val="both"/>
        <w:rPr>
          <w:rFonts w:ascii="Times New Roman" w:eastAsia="Times New Roman" w:hAnsi="Times New Roman" w:cs="Times New Roman"/>
          <w:sz w:val="20"/>
          <w:szCs w:val="20"/>
        </w:rPr>
      </w:pPr>
      <w:proofErr w:type="gramStart"/>
      <w:r w:rsidRPr="006D2857">
        <w:rPr>
          <w:rFonts w:ascii="Times New Roman" w:eastAsia="Times New Roman" w:hAnsi="Times New Roman" w:cs="Times New Roman"/>
          <w:sz w:val="20"/>
          <w:szCs w:val="20"/>
        </w:rPr>
        <w:t>Долговая политика Коуракского сельсовета Тогучинского района Новосибирской области  разработана в единстве с   налоговой и бюджетной политикой поселения</w:t>
      </w:r>
      <w:r w:rsidRPr="006D2857">
        <w:rPr>
          <w:rFonts w:ascii="Times New Roman" w:eastAsia="Times New Roman" w:hAnsi="Times New Roman" w:cs="Times New Roman"/>
          <w:color w:val="000000"/>
          <w:sz w:val="20"/>
          <w:szCs w:val="20"/>
        </w:rPr>
        <w:t xml:space="preserve"> в целях обеспечения сбалансированности бюджета </w:t>
      </w:r>
      <w:r w:rsidRPr="006D2857">
        <w:rPr>
          <w:rFonts w:ascii="Times New Roman" w:eastAsia="Times New Roman" w:hAnsi="Times New Roman" w:cs="Times New Roman"/>
          <w:sz w:val="20"/>
          <w:szCs w:val="20"/>
        </w:rPr>
        <w:t>Коуракского сельсовета Тогучинского района Новосибирской области</w:t>
      </w:r>
      <w:r w:rsidRPr="006D2857">
        <w:rPr>
          <w:rFonts w:ascii="Times New Roman" w:eastAsia="Times New Roman" w:hAnsi="Times New Roman" w:cs="Times New Roman"/>
          <w:color w:val="000000"/>
          <w:sz w:val="20"/>
          <w:szCs w:val="20"/>
        </w:rPr>
        <w:t xml:space="preserve"> на 2025 год и плановый период 2026 и 2027 годов</w:t>
      </w:r>
      <w:r w:rsidRPr="006D2857">
        <w:rPr>
          <w:rFonts w:ascii="Times New Roman" w:eastAsia="Times New Roman" w:hAnsi="Times New Roman" w:cs="Times New Roman"/>
          <w:sz w:val="20"/>
          <w:szCs w:val="20"/>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w:t>
      </w:r>
      <w:proofErr w:type="gramEnd"/>
      <w:r w:rsidRPr="006D2857">
        <w:rPr>
          <w:rFonts w:ascii="Times New Roman" w:eastAsia="Times New Roman" w:hAnsi="Times New Roman" w:cs="Times New Roman"/>
          <w:sz w:val="20"/>
          <w:szCs w:val="20"/>
        </w:rPr>
        <w:t xml:space="preserve"> обязательств, исключающих их неисполнение.</w:t>
      </w:r>
    </w:p>
    <w:p w:rsidR="006D2857" w:rsidRPr="006D2857" w:rsidRDefault="006D2857" w:rsidP="006D285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Долговая политика Коуракского сельсовета Тогучинского района Новосибирской области на 2025 год и на плановый период 2026 и 2027 годов (далее – долговая политика) определяет цели, а также основные задачи, риски и направления деятельности по управлению муниципальным долгом Коуракского сельсовета Тогучинского района Новосибирской области (дале</w:t>
      </w:r>
      <w:proofErr w:type="gramStart"/>
      <w:r w:rsidRPr="006D2857">
        <w:rPr>
          <w:rFonts w:ascii="Times New Roman" w:eastAsia="Times New Roman" w:hAnsi="Times New Roman" w:cs="Times New Roman"/>
          <w:sz w:val="20"/>
          <w:szCs w:val="20"/>
        </w:rPr>
        <w:t>е-</w:t>
      </w:r>
      <w:proofErr w:type="gramEnd"/>
      <w:r w:rsidRPr="006D2857">
        <w:rPr>
          <w:rFonts w:ascii="Times New Roman" w:eastAsia="Times New Roman" w:hAnsi="Times New Roman" w:cs="Times New Roman"/>
          <w:sz w:val="20"/>
          <w:szCs w:val="20"/>
        </w:rPr>
        <w:t xml:space="preserve"> муниципальное образование)  на 2025 год и плановый период 2026 и 2027 годов.</w:t>
      </w:r>
    </w:p>
    <w:p w:rsidR="006D2857" w:rsidRPr="006D2857" w:rsidRDefault="006D2857" w:rsidP="006D2857">
      <w:pPr>
        <w:widowControl w:val="0"/>
        <w:pBdr>
          <w:top w:val="nil"/>
          <w:left w:val="nil"/>
          <w:bottom w:val="nil"/>
          <w:right w:val="nil"/>
          <w:between w:val="nil"/>
        </w:pBdr>
        <w:snapToGrid w:val="0"/>
        <w:spacing w:after="0" w:line="240" w:lineRule="auto"/>
        <w:jc w:val="center"/>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Итоги реализации долговой политики предыдущего периода</w:t>
      </w:r>
    </w:p>
    <w:p w:rsidR="006D2857" w:rsidRPr="006D2857" w:rsidRDefault="006D2857" w:rsidP="006D2857">
      <w:pPr>
        <w:widowControl w:val="0"/>
        <w:pBdr>
          <w:top w:val="nil"/>
          <w:left w:val="nil"/>
          <w:bottom w:val="nil"/>
          <w:right w:val="nil"/>
          <w:between w:val="nil"/>
        </w:pBdr>
        <w:snapToGrid w:val="0"/>
        <w:spacing w:after="0" w:line="240" w:lineRule="auto"/>
        <w:ind w:firstLine="708"/>
        <w:jc w:val="both"/>
        <w:rPr>
          <w:rFonts w:ascii="Times New Roman" w:eastAsia="Times New Roman" w:hAnsi="Times New Roman" w:cs="Times New Roman"/>
          <w:color w:val="000000"/>
          <w:sz w:val="20"/>
          <w:szCs w:val="20"/>
        </w:rPr>
      </w:pPr>
      <w:r w:rsidRPr="006D2857">
        <w:rPr>
          <w:rFonts w:ascii="Times New Roman" w:eastAsia="Times New Roman" w:hAnsi="Times New Roman" w:cs="Times New Roman"/>
          <w:color w:val="000000"/>
          <w:sz w:val="20"/>
          <w:szCs w:val="20"/>
        </w:rPr>
        <w:t xml:space="preserve">Уверенная динамика поступления собственных доходов в период 2021-2023 годов обеспечила на начало 2024 года запас стабильности в виде переходящих остатков бюджета, благодаря которым в течение 2021 - 2024 годов потребность в привлечении рыночных долговых обязательств отсутствовала. </w:t>
      </w:r>
    </w:p>
    <w:p w:rsidR="006D2857" w:rsidRPr="006D2857" w:rsidRDefault="006D2857" w:rsidP="006D2857">
      <w:pPr>
        <w:widowControl w:val="0"/>
        <w:pBdr>
          <w:top w:val="nil"/>
          <w:left w:val="nil"/>
          <w:bottom w:val="nil"/>
          <w:right w:val="nil"/>
          <w:between w:val="nil"/>
        </w:pBdr>
        <w:snapToGrid w:val="0"/>
        <w:spacing w:after="0" w:line="240" w:lineRule="auto"/>
        <w:ind w:firstLine="568"/>
        <w:jc w:val="both"/>
        <w:rPr>
          <w:rFonts w:ascii="Times New Roman" w:eastAsia="Arial" w:hAnsi="Times New Roman" w:cs="Times New Roman"/>
          <w:color w:val="000000"/>
          <w:sz w:val="20"/>
          <w:szCs w:val="20"/>
        </w:rPr>
      </w:pPr>
      <w:r w:rsidRPr="006D2857">
        <w:rPr>
          <w:rFonts w:ascii="Times New Roman" w:eastAsia="Arial" w:hAnsi="Times New Roman" w:cs="Times New Roman"/>
          <w:color w:val="000000"/>
          <w:sz w:val="20"/>
          <w:szCs w:val="20"/>
        </w:rPr>
        <w:t xml:space="preserve">   </w:t>
      </w:r>
      <w:r w:rsidRPr="006D2857">
        <w:rPr>
          <w:rFonts w:ascii="Times New Roman" w:eastAsia="Times New Roman" w:hAnsi="Times New Roman" w:cs="Times New Roman"/>
          <w:color w:val="000000"/>
          <w:sz w:val="20"/>
          <w:szCs w:val="20"/>
        </w:rPr>
        <w:t>Муниципальные ценные бумаги не выпускались, муниципальные гарантии не предоставлялись.</w:t>
      </w:r>
    </w:p>
    <w:p w:rsidR="006D2857" w:rsidRPr="006D2857" w:rsidRDefault="006D2857" w:rsidP="006D2857">
      <w:pPr>
        <w:snapToGrid w:val="0"/>
        <w:spacing w:after="0" w:line="240" w:lineRule="auto"/>
        <w:ind w:firstLine="540"/>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Структура муниципального долга на 1 октября 2024 года не изменилась. Задолженность по долговым обязательствам у муниципального образования по состоянию на 1 октября 2024 года отсутствует.  По оценке исполнения бюджета муниципального образования за 2024 год муниципальный долг составит 0,0 тыс. рублей. Таким образом, текущий уровень муниципального долга позволяет не опасаться ухудшения состояния долговой устойчивости муниципального образования.</w:t>
      </w:r>
    </w:p>
    <w:p w:rsidR="006D2857" w:rsidRPr="006D2857" w:rsidRDefault="006D2857" w:rsidP="006D2857">
      <w:pPr>
        <w:snapToGrid w:val="0"/>
        <w:spacing w:after="0" w:line="240" w:lineRule="auto"/>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 xml:space="preserve"> </w:t>
      </w:r>
      <w:r w:rsidRPr="006D2857">
        <w:rPr>
          <w:rFonts w:ascii="Times New Roman" w:eastAsia="Calibri" w:hAnsi="Times New Roman" w:cs="Times New Roman"/>
          <w:sz w:val="20"/>
          <w:szCs w:val="20"/>
          <w:lang w:eastAsia="en-US"/>
        </w:rPr>
        <w:tab/>
        <w:t>Ежегодно решением о бюджете утверждается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а также программа муниципальных внутренних заимствований на соответствующий год в соответствии с бюджетным законодательством Российской Федерации.</w:t>
      </w:r>
    </w:p>
    <w:p w:rsidR="006D2857" w:rsidRPr="006D2857" w:rsidRDefault="006D2857" w:rsidP="006D2857">
      <w:pPr>
        <w:snapToGrid w:val="0"/>
        <w:spacing w:after="0" w:line="240" w:lineRule="auto"/>
        <w:ind w:firstLine="708"/>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местном бюджете.</w:t>
      </w:r>
    </w:p>
    <w:p w:rsidR="006D2857" w:rsidRPr="006D2857" w:rsidRDefault="006D2857" w:rsidP="006D285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6D2857" w:rsidRPr="006D2857" w:rsidRDefault="006D2857" w:rsidP="006D2857">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rsidR="006D2857" w:rsidRPr="006D2857" w:rsidRDefault="006D2857" w:rsidP="006D285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  Основные факторы, определяющие характер и направления </w:t>
      </w:r>
    </w:p>
    <w:p w:rsidR="006D2857" w:rsidRPr="006D2857" w:rsidRDefault="006D2857" w:rsidP="006D285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долговой политики муниципального образования на 2025-2027 годы</w:t>
      </w:r>
    </w:p>
    <w:p w:rsidR="006D2857" w:rsidRPr="006D2857" w:rsidRDefault="006D2857" w:rsidP="006D2857">
      <w:pPr>
        <w:widowControl w:val="0"/>
        <w:pBdr>
          <w:top w:val="nil"/>
          <w:left w:val="nil"/>
          <w:bottom w:val="nil"/>
          <w:right w:val="nil"/>
          <w:between w:val="nil"/>
        </w:pBdr>
        <w:snapToGrid w:val="0"/>
        <w:spacing w:after="0" w:line="240" w:lineRule="auto"/>
        <w:ind w:firstLine="540"/>
        <w:jc w:val="both"/>
        <w:rPr>
          <w:rFonts w:ascii="Times New Roman" w:eastAsia="Calibri" w:hAnsi="Times New Roman" w:cs="Times New Roman"/>
          <w:sz w:val="20"/>
          <w:szCs w:val="20"/>
          <w:lang w:eastAsia="en-US"/>
        </w:rPr>
      </w:pPr>
      <w:r w:rsidRPr="006D2857">
        <w:rPr>
          <w:rFonts w:ascii="Times New Roman" w:eastAsia="Calibri" w:hAnsi="Times New Roman" w:cs="Times New Roman"/>
          <w:sz w:val="20"/>
          <w:szCs w:val="20"/>
          <w:lang w:eastAsia="en-US"/>
        </w:rPr>
        <w:t>Для решения проблем сбалансированности бюджета муниципального образования в заемных средствах на предстоящий трехлетний период отсутствует.</w:t>
      </w:r>
    </w:p>
    <w:p w:rsidR="006D2857" w:rsidRPr="006D2857" w:rsidRDefault="006D2857" w:rsidP="006D2857">
      <w:pPr>
        <w:widowControl w:val="0"/>
        <w:autoSpaceDE w:val="0"/>
        <w:autoSpaceDN w:val="0"/>
        <w:adjustRightInd w:val="0"/>
        <w:snapToGrid w:val="0"/>
        <w:spacing w:after="0" w:line="240" w:lineRule="auto"/>
        <w:ind w:firstLine="540"/>
        <w:jc w:val="both"/>
        <w:rPr>
          <w:rFonts w:ascii="Times New Roman" w:eastAsia="Times New Roman" w:hAnsi="Times New Roman" w:cs="Times New Roman"/>
          <w:sz w:val="20"/>
          <w:szCs w:val="20"/>
        </w:rPr>
      </w:pPr>
      <w:r w:rsidRPr="006D2857">
        <w:rPr>
          <w:rFonts w:ascii="Times New Roman" w:eastAsia="Calibri" w:hAnsi="Times New Roman" w:cs="Times New Roman"/>
          <w:sz w:val="20"/>
          <w:szCs w:val="20"/>
          <w:lang w:eastAsia="en-US"/>
        </w:rPr>
        <w:t xml:space="preserve">Муниципальное образование </w:t>
      </w:r>
      <w:r w:rsidRPr="006D2857">
        <w:rPr>
          <w:rFonts w:ascii="Times New Roman" w:eastAsia="Times New Roman" w:hAnsi="Times New Roman" w:cs="Times New Roman"/>
          <w:sz w:val="20"/>
          <w:szCs w:val="20"/>
        </w:rPr>
        <w:t>проводит политику ограничения объема предоставления муниципальных гарантий и осуществления муниципальных заимствований. В 2025 году и плановом периоде 2026 и 2027 годов эта политика будет продолжена.</w:t>
      </w:r>
    </w:p>
    <w:p w:rsidR="006D2857" w:rsidRPr="006D2857" w:rsidRDefault="006D2857" w:rsidP="006D2857">
      <w:pPr>
        <w:widowControl w:val="0"/>
        <w:autoSpaceDE w:val="0"/>
        <w:autoSpaceDN w:val="0"/>
        <w:adjustRightInd w:val="0"/>
        <w:snapToGrid w:val="0"/>
        <w:spacing w:after="0" w:line="240" w:lineRule="auto"/>
        <w:ind w:firstLine="540"/>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Долговая политика в 2025-2027 годах будет направлена на обеспечение финансирования дефицита бюджета </w:t>
      </w:r>
      <w:r w:rsidRPr="006D2857">
        <w:rPr>
          <w:rFonts w:ascii="Times New Roman" w:eastAsia="Calibri" w:hAnsi="Times New Roman" w:cs="Times New Roman"/>
          <w:sz w:val="20"/>
          <w:szCs w:val="20"/>
          <w:lang w:eastAsia="en-US"/>
        </w:rPr>
        <w:t xml:space="preserve">муниципального образования </w:t>
      </w:r>
      <w:r w:rsidRPr="006D2857">
        <w:rPr>
          <w:rFonts w:ascii="Times New Roman" w:eastAsia="Times New Roman" w:hAnsi="Times New Roman" w:cs="Times New Roman"/>
          <w:sz w:val="20"/>
          <w:szCs w:val="20"/>
        </w:rPr>
        <w:t>за счет снижения остатков средств на счетах по учету средств местного бюджета, без привлечения заемных средств.</w:t>
      </w:r>
    </w:p>
    <w:p w:rsidR="006D2857" w:rsidRPr="006D2857" w:rsidRDefault="006D2857" w:rsidP="006D2857">
      <w:pPr>
        <w:widowControl w:val="0"/>
        <w:autoSpaceDE w:val="0"/>
        <w:autoSpaceDN w:val="0"/>
        <w:adjustRightInd w:val="0"/>
        <w:snapToGrid w:val="0"/>
        <w:spacing w:after="0" w:line="240" w:lineRule="auto"/>
        <w:ind w:firstLine="53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Характер и направления долговой политики определяются сложившимся уровнем муниципального долга и требованиями бюджетного законодательства.</w:t>
      </w:r>
    </w:p>
    <w:p w:rsidR="006D2857" w:rsidRPr="006D2857" w:rsidRDefault="006D2857" w:rsidP="006D2857">
      <w:pPr>
        <w:widowControl w:val="0"/>
        <w:autoSpaceDE w:val="0"/>
        <w:autoSpaceDN w:val="0"/>
        <w:adjustRightInd w:val="0"/>
        <w:snapToGrid w:val="0"/>
        <w:spacing w:after="0" w:line="240" w:lineRule="auto"/>
        <w:ind w:firstLine="53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Основными факторами, определяющими характер и направления долговой политики, являются:</w:t>
      </w:r>
    </w:p>
    <w:p w:rsidR="006D2857" w:rsidRPr="006D2857" w:rsidRDefault="006D2857" w:rsidP="006D2857">
      <w:pPr>
        <w:widowControl w:val="0"/>
        <w:autoSpaceDE w:val="0"/>
        <w:autoSpaceDN w:val="0"/>
        <w:adjustRightInd w:val="0"/>
        <w:snapToGrid w:val="0"/>
        <w:spacing w:after="0" w:line="240" w:lineRule="auto"/>
        <w:ind w:firstLine="53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изменения, вносимые в бюджетное законодательство Российской Федерации и законодательство Российской Федерации о налогах и сборах, которые в сопоставимом виде приводят к диспропорции между доходами и расходами  бюджета </w:t>
      </w:r>
      <w:r w:rsidRPr="006D2857">
        <w:rPr>
          <w:rFonts w:ascii="Times New Roman" w:eastAsia="Calibri" w:hAnsi="Times New Roman" w:cs="Times New Roman"/>
          <w:sz w:val="20"/>
          <w:szCs w:val="20"/>
          <w:lang w:eastAsia="en-US"/>
        </w:rPr>
        <w:t>муниципального образования</w:t>
      </w:r>
      <w:r w:rsidRPr="006D2857">
        <w:rPr>
          <w:rFonts w:ascii="Times New Roman" w:eastAsia="Times New Roman" w:hAnsi="Times New Roman" w:cs="Times New Roman"/>
          <w:sz w:val="20"/>
          <w:szCs w:val="20"/>
        </w:rPr>
        <w:t>;</w:t>
      </w:r>
    </w:p>
    <w:p w:rsidR="006D2857" w:rsidRPr="006D2857" w:rsidRDefault="006D2857" w:rsidP="006D2857">
      <w:pPr>
        <w:widowControl w:val="0"/>
        <w:autoSpaceDE w:val="0"/>
        <w:autoSpaceDN w:val="0"/>
        <w:adjustRightInd w:val="0"/>
        <w:snapToGrid w:val="0"/>
        <w:spacing w:after="0" w:line="240" w:lineRule="auto"/>
        <w:ind w:firstLine="540"/>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изменения, внесенные в Бюджетный </w:t>
      </w:r>
      <w:hyperlink r:id="rId9" w:history="1">
        <w:r w:rsidRPr="006D2857">
          <w:rPr>
            <w:rFonts w:ascii="Times New Roman" w:eastAsia="Times New Roman" w:hAnsi="Times New Roman" w:cs="Times New Roman"/>
            <w:sz w:val="20"/>
            <w:szCs w:val="20"/>
          </w:rPr>
          <w:t>кодекс</w:t>
        </w:r>
      </w:hyperlink>
      <w:r w:rsidRPr="006D2857">
        <w:rPr>
          <w:rFonts w:ascii="Times New Roman" w:eastAsia="Times New Roman" w:hAnsi="Times New Roman" w:cs="Times New Roman"/>
          <w:sz w:val="20"/>
          <w:szCs w:val="20"/>
        </w:rPr>
        <w:t xml:space="preserve"> Российской Федерации в части оценки долговой устойчивости муниципальных образований и их ранжирования в зависимости от уровня долговой устойчивости;</w:t>
      </w:r>
    </w:p>
    <w:p w:rsidR="006D2857" w:rsidRPr="006D2857" w:rsidRDefault="006D2857" w:rsidP="006D2857">
      <w:pPr>
        <w:widowControl w:val="0"/>
        <w:autoSpaceDE w:val="0"/>
        <w:autoSpaceDN w:val="0"/>
        <w:adjustRightInd w:val="0"/>
        <w:snapToGrid w:val="0"/>
        <w:spacing w:after="0" w:line="240" w:lineRule="auto"/>
        <w:ind w:firstLine="540"/>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нестабильность конъюнктуры рынка услуг по предоставлению кредитов кредитными организациями.</w:t>
      </w:r>
    </w:p>
    <w:p w:rsidR="006D2857" w:rsidRPr="006D2857" w:rsidRDefault="006D2857" w:rsidP="006D285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 </w:t>
      </w:r>
      <w:r w:rsidRPr="006D2857">
        <w:rPr>
          <w:rFonts w:ascii="Times New Roman" w:eastAsia="Times New Roman" w:hAnsi="Times New Roman" w:cs="Times New Roman"/>
          <w:sz w:val="20"/>
          <w:szCs w:val="20"/>
          <w:lang w:val="en-US"/>
        </w:rPr>
        <w:t> </w:t>
      </w:r>
      <w:r w:rsidRPr="006D2857">
        <w:rPr>
          <w:rFonts w:ascii="Times New Roman" w:eastAsia="Times New Roman" w:hAnsi="Times New Roman" w:cs="Times New Roman"/>
          <w:sz w:val="20"/>
          <w:szCs w:val="20"/>
        </w:rPr>
        <w:t>Цели долговой политики</w:t>
      </w:r>
    </w:p>
    <w:p w:rsidR="006D2857" w:rsidRPr="006D2857" w:rsidRDefault="006D2857" w:rsidP="006D285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Целями долговой политики являются:</w:t>
      </w:r>
    </w:p>
    <w:p w:rsidR="006D2857" w:rsidRPr="006D2857" w:rsidRDefault="006D2857" w:rsidP="006D285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обеспечение сбалансированности бюджета муниципального образования;</w:t>
      </w:r>
    </w:p>
    <w:p w:rsidR="006D2857" w:rsidRPr="006D2857" w:rsidRDefault="006D2857" w:rsidP="006D285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6D2857" w:rsidRPr="006D2857" w:rsidRDefault="006D2857" w:rsidP="006D285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своевременное исполнение долговых обязательств в полном объеме;</w:t>
      </w:r>
    </w:p>
    <w:p w:rsidR="006D2857" w:rsidRPr="006D2857" w:rsidRDefault="006D2857" w:rsidP="006D285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минимизация расходов на обслуживание муниципального долга;</w:t>
      </w:r>
    </w:p>
    <w:p w:rsidR="006D2857" w:rsidRPr="006D2857" w:rsidRDefault="006D2857" w:rsidP="006D285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отсутствие муниципального долга, отсутствие долговой нагрузки на бюджет </w:t>
      </w:r>
      <w:r w:rsidRPr="006D2857">
        <w:rPr>
          <w:rFonts w:ascii="Times New Roman" w:eastAsia="Calibri" w:hAnsi="Times New Roman" w:cs="Times New Roman"/>
          <w:sz w:val="20"/>
          <w:szCs w:val="20"/>
          <w:lang w:eastAsia="en-US"/>
        </w:rPr>
        <w:t>муниципального образования</w:t>
      </w:r>
      <w:r w:rsidRPr="006D2857">
        <w:rPr>
          <w:rFonts w:ascii="Times New Roman" w:eastAsia="Times New Roman" w:hAnsi="Times New Roman" w:cs="Times New Roman"/>
          <w:sz w:val="20"/>
          <w:szCs w:val="20"/>
        </w:rPr>
        <w:t>.</w:t>
      </w:r>
    </w:p>
    <w:p w:rsidR="006D2857" w:rsidRPr="006D2857" w:rsidRDefault="006D2857" w:rsidP="006D285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  Задачи долговой политики</w:t>
      </w:r>
    </w:p>
    <w:p w:rsidR="006D2857" w:rsidRPr="006D2857" w:rsidRDefault="006D2857" w:rsidP="006D285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Задачи, которые необходимо решить при реализации долговой политики:</w:t>
      </w:r>
    </w:p>
    <w:p w:rsidR="006D2857" w:rsidRPr="006D2857" w:rsidRDefault="006D2857" w:rsidP="006D285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поддержание параметров муниципального долга в рамках, установленных бюджетным законодательством, осуществление муниципальных заимствований в пределах, необходимых для обеспечения принятых расходных обязательств местного бюджета, исключение пиковых нагрузок на бюджет;</w:t>
      </w:r>
    </w:p>
    <w:p w:rsidR="006D2857" w:rsidRPr="006D2857" w:rsidRDefault="006D2857" w:rsidP="006D285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roofErr w:type="gramStart"/>
      <w:r w:rsidRPr="006D2857">
        <w:rPr>
          <w:rFonts w:ascii="Times New Roman" w:eastAsia="Times New Roman" w:hAnsi="Times New Roman" w:cs="Times New Roman"/>
          <w:sz w:val="20"/>
          <w:szCs w:val="20"/>
        </w:rPr>
        <w:t>обеспечение дефицита бюджета муниципального образования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на 2025, 2026 и 2027 годы соответственно (значение показателя может быть превышено на сумму изменения остатков средств местного бюджета, а также на сумму фактических поступлений от продажи акций и иных форм</w:t>
      </w:r>
      <w:proofErr w:type="gramEnd"/>
      <w:r w:rsidRPr="006D2857">
        <w:rPr>
          <w:rFonts w:ascii="Times New Roman" w:eastAsia="Times New Roman" w:hAnsi="Times New Roman" w:cs="Times New Roman"/>
          <w:sz w:val="20"/>
          <w:szCs w:val="20"/>
        </w:rPr>
        <w:t xml:space="preserve"> участия в капитале, находящегося в собственности муниципального образования);</w:t>
      </w:r>
    </w:p>
    <w:p w:rsidR="006D2857" w:rsidRPr="006D2857" w:rsidRDefault="006D2857" w:rsidP="006D285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6D2857" w:rsidRPr="006D2857" w:rsidRDefault="006D2857" w:rsidP="006D285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 соблюдения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 </w:t>
      </w:r>
    </w:p>
    <w:p w:rsidR="006D2857" w:rsidRPr="006D2857" w:rsidRDefault="006D2857" w:rsidP="006D2857">
      <w:pPr>
        <w:keepNext/>
        <w:widowControl w:val="0"/>
        <w:shd w:val="clear" w:color="auto" w:fill="FFFFFF"/>
        <w:autoSpaceDE w:val="0"/>
        <w:autoSpaceDN w:val="0"/>
        <w:adjustRightInd w:val="0"/>
        <w:spacing w:after="0" w:line="240" w:lineRule="auto"/>
        <w:ind w:firstLine="567"/>
        <w:jc w:val="center"/>
        <w:textAlignment w:val="baseline"/>
        <w:outlineLvl w:val="2"/>
        <w:rPr>
          <w:rFonts w:ascii="Times New Roman" w:eastAsia="Times New Roman" w:hAnsi="Times New Roman" w:cs="Times New Roman"/>
          <w:spacing w:val="2"/>
          <w:sz w:val="20"/>
          <w:szCs w:val="20"/>
          <w:lang w:eastAsia="x-none"/>
        </w:rPr>
      </w:pPr>
      <w:r w:rsidRPr="006D2857">
        <w:rPr>
          <w:rFonts w:ascii="Times New Roman" w:eastAsia="Times New Roman" w:hAnsi="Times New Roman" w:cs="Times New Roman"/>
          <w:bCs/>
          <w:spacing w:val="2"/>
          <w:sz w:val="20"/>
          <w:szCs w:val="20"/>
          <w:lang w:val="x-none" w:eastAsia="x-none"/>
        </w:rPr>
        <w:t>Инструменты реализации долговой политики</w:t>
      </w:r>
    </w:p>
    <w:p w:rsidR="006D2857" w:rsidRPr="006D2857" w:rsidRDefault="006D2857" w:rsidP="006D2857">
      <w:pPr>
        <w:shd w:val="clear" w:color="auto" w:fill="FFFFFF"/>
        <w:spacing w:after="0" w:line="315" w:lineRule="atLeast"/>
        <w:ind w:firstLine="567"/>
        <w:jc w:val="both"/>
        <w:textAlignment w:val="baseline"/>
        <w:rPr>
          <w:rFonts w:ascii="Times New Roman" w:eastAsia="Times New Roman" w:hAnsi="Times New Roman" w:cs="Times New Roman"/>
          <w:spacing w:val="2"/>
          <w:sz w:val="20"/>
          <w:szCs w:val="20"/>
        </w:rPr>
      </w:pPr>
      <w:r w:rsidRPr="006D2857">
        <w:rPr>
          <w:rFonts w:ascii="Times New Roman" w:eastAsia="Times New Roman" w:hAnsi="Times New Roman" w:cs="Times New Roman"/>
          <w:spacing w:val="2"/>
          <w:sz w:val="20"/>
          <w:szCs w:val="20"/>
        </w:rPr>
        <w:t>Основными инструментами реализации долговой политики являются:</w:t>
      </w:r>
    </w:p>
    <w:p w:rsidR="006D2857" w:rsidRPr="006D2857" w:rsidRDefault="006D2857" w:rsidP="006D2857">
      <w:pPr>
        <w:shd w:val="clear" w:color="auto" w:fill="FFFFFF"/>
        <w:spacing w:after="0" w:line="315" w:lineRule="atLeast"/>
        <w:ind w:firstLine="567"/>
        <w:jc w:val="both"/>
        <w:textAlignment w:val="baseline"/>
        <w:rPr>
          <w:rFonts w:ascii="Times New Roman" w:eastAsia="Times New Roman" w:hAnsi="Times New Roman" w:cs="Times New Roman"/>
          <w:spacing w:val="2"/>
          <w:sz w:val="20"/>
          <w:szCs w:val="20"/>
        </w:rPr>
      </w:pPr>
      <w:r w:rsidRPr="006D2857">
        <w:rPr>
          <w:rFonts w:ascii="Times New Roman" w:eastAsia="Times New Roman" w:hAnsi="Times New Roman" w:cs="Times New Roman"/>
          <w:spacing w:val="2"/>
          <w:sz w:val="20"/>
          <w:szCs w:val="20"/>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6D2857">
        <w:rPr>
          <w:rFonts w:ascii="Times New Roman" w:eastAsia="Times New Roman" w:hAnsi="Times New Roman" w:cs="Times New Roman"/>
          <w:sz w:val="20"/>
          <w:szCs w:val="20"/>
        </w:rPr>
        <w:t xml:space="preserve">муниципального образования </w:t>
      </w:r>
      <w:r w:rsidRPr="006D2857">
        <w:rPr>
          <w:rFonts w:ascii="Times New Roman" w:eastAsia="Times New Roman" w:hAnsi="Times New Roman" w:cs="Times New Roman"/>
          <w:spacing w:val="2"/>
          <w:sz w:val="20"/>
          <w:szCs w:val="20"/>
        </w:rPr>
        <w:t>о местном  бюджете на очередной финансовый год и плановый период объема указанных доходов, на досрочное погашение долговых обязательств;</w:t>
      </w:r>
    </w:p>
    <w:p w:rsidR="006D2857" w:rsidRPr="006D2857" w:rsidRDefault="006D2857" w:rsidP="006D2857">
      <w:pPr>
        <w:shd w:val="clear" w:color="auto" w:fill="FFFFFF"/>
        <w:spacing w:after="0" w:line="315" w:lineRule="atLeast"/>
        <w:ind w:firstLine="567"/>
        <w:jc w:val="both"/>
        <w:textAlignment w:val="baseline"/>
        <w:rPr>
          <w:rFonts w:ascii="Times New Roman" w:eastAsia="Times New Roman" w:hAnsi="Times New Roman" w:cs="Times New Roman"/>
          <w:spacing w:val="2"/>
          <w:sz w:val="20"/>
          <w:szCs w:val="20"/>
        </w:rPr>
      </w:pPr>
      <w:r w:rsidRPr="006D2857">
        <w:rPr>
          <w:rFonts w:ascii="Times New Roman" w:eastAsia="Times New Roman" w:hAnsi="Times New Roman" w:cs="Times New Roman"/>
          <w:spacing w:val="2"/>
          <w:sz w:val="20"/>
          <w:szCs w:val="20"/>
        </w:rPr>
        <w:t xml:space="preserve">2) принятие </w:t>
      </w:r>
      <w:proofErr w:type="gramStart"/>
      <w:r w:rsidRPr="006D2857">
        <w:rPr>
          <w:rFonts w:ascii="Times New Roman" w:eastAsia="Times New Roman" w:hAnsi="Times New Roman" w:cs="Times New Roman"/>
          <w:spacing w:val="2"/>
          <w:sz w:val="20"/>
          <w:szCs w:val="20"/>
        </w:rPr>
        <w:t>решений</w:t>
      </w:r>
      <w:proofErr w:type="gramEnd"/>
      <w:r w:rsidRPr="006D2857">
        <w:rPr>
          <w:rFonts w:ascii="Times New Roman" w:eastAsia="Times New Roman" w:hAnsi="Times New Roman" w:cs="Times New Roman"/>
          <w:spacing w:val="2"/>
          <w:sz w:val="20"/>
          <w:szCs w:val="20"/>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6D2857" w:rsidRPr="006D2857" w:rsidRDefault="006D2857" w:rsidP="006D2857">
      <w:pPr>
        <w:shd w:val="clear" w:color="auto" w:fill="FFFFFF"/>
        <w:spacing w:after="0" w:line="315" w:lineRule="atLeast"/>
        <w:ind w:firstLine="567"/>
        <w:jc w:val="both"/>
        <w:textAlignment w:val="baseline"/>
        <w:rPr>
          <w:rFonts w:ascii="Times New Roman" w:eastAsia="Times New Roman" w:hAnsi="Times New Roman" w:cs="Times New Roman"/>
          <w:spacing w:val="2"/>
          <w:sz w:val="20"/>
          <w:szCs w:val="20"/>
        </w:rPr>
      </w:pPr>
      <w:r w:rsidRPr="006D2857">
        <w:rPr>
          <w:rFonts w:ascii="Times New Roman" w:eastAsia="Times New Roman" w:hAnsi="Times New Roman" w:cs="Times New Roman"/>
          <w:spacing w:val="2"/>
          <w:sz w:val="20"/>
          <w:szCs w:val="20"/>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6D2857" w:rsidRPr="006D2857" w:rsidRDefault="006D2857" w:rsidP="006D2857">
      <w:pPr>
        <w:shd w:val="clear" w:color="auto" w:fill="FFFFFF"/>
        <w:spacing w:after="0" w:line="315" w:lineRule="atLeast"/>
        <w:ind w:firstLine="567"/>
        <w:jc w:val="both"/>
        <w:textAlignment w:val="baseline"/>
        <w:rPr>
          <w:rFonts w:ascii="Times New Roman" w:eastAsia="Times New Roman" w:hAnsi="Times New Roman" w:cs="Times New Roman"/>
          <w:spacing w:val="2"/>
          <w:sz w:val="20"/>
          <w:szCs w:val="20"/>
        </w:rPr>
      </w:pPr>
      <w:r w:rsidRPr="006D2857">
        <w:rPr>
          <w:rFonts w:ascii="Times New Roman" w:eastAsia="Times New Roman" w:hAnsi="Times New Roman" w:cs="Times New Roman"/>
          <w:spacing w:val="2"/>
          <w:sz w:val="20"/>
          <w:szCs w:val="20"/>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6D2857" w:rsidRPr="006D2857" w:rsidRDefault="006D2857" w:rsidP="006D2857">
      <w:pPr>
        <w:shd w:val="clear" w:color="auto" w:fill="FFFFFF"/>
        <w:spacing w:after="0" w:line="315" w:lineRule="atLeast"/>
        <w:ind w:firstLine="567"/>
        <w:jc w:val="both"/>
        <w:textAlignment w:val="baseline"/>
        <w:rPr>
          <w:rFonts w:ascii="Times New Roman" w:eastAsia="Times New Roman" w:hAnsi="Times New Roman" w:cs="Times New Roman"/>
          <w:spacing w:val="2"/>
          <w:sz w:val="20"/>
          <w:szCs w:val="20"/>
        </w:rPr>
      </w:pPr>
      <w:r w:rsidRPr="006D2857">
        <w:rPr>
          <w:rFonts w:ascii="Times New Roman" w:eastAsia="Times New Roman" w:hAnsi="Times New Roman" w:cs="Times New Roman"/>
          <w:spacing w:val="2"/>
          <w:sz w:val="20"/>
          <w:szCs w:val="20"/>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6D2857" w:rsidRPr="006D2857" w:rsidRDefault="006D2857" w:rsidP="006D2857">
      <w:pPr>
        <w:shd w:val="clear" w:color="auto" w:fill="FFFFFF"/>
        <w:spacing w:after="0" w:line="315" w:lineRule="atLeast"/>
        <w:ind w:firstLine="567"/>
        <w:jc w:val="both"/>
        <w:textAlignment w:val="baseline"/>
        <w:rPr>
          <w:rFonts w:ascii="Times New Roman" w:eastAsia="Times New Roman" w:hAnsi="Times New Roman" w:cs="Times New Roman"/>
          <w:spacing w:val="2"/>
          <w:sz w:val="20"/>
          <w:szCs w:val="20"/>
        </w:rPr>
      </w:pPr>
      <w:r w:rsidRPr="006D2857">
        <w:rPr>
          <w:rFonts w:ascii="Times New Roman" w:eastAsia="Times New Roman" w:hAnsi="Times New Roman" w:cs="Times New Roman"/>
          <w:spacing w:val="2"/>
          <w:sz w:val="20"/>
          <w:szCs w:val="20"/>
        </w:rPr>
        <w:t>6) продление моратория на предоставление муниципальных гарантий по обязательствам третьих лиц;</w:t>
      </w:r>
    </w:p>
    <w:p w:rsidR="006D2857" w:rsidRPr="006D2857" w:rsidRDefault="006D2857" w:rsidP="006D2857">
      <w:pPr>
        <w:shd w:val="clear" w:color="auto" w:fill="FFFFFF"/>
        <w:spacing w:after="0" w:line="315" w:lineRule="atLeast"/>
        <w:ind w:firstLine="567"/>
        <w:jc w:val="both"/>
        <w:textAlignment w:val="baseline"/>
        <w:rPr>
          <w:rFonts w:ascii="Times New Roman" w:eastAsia="Times New Roman" w:hAnsi="Times New Roman" w:cs="Times New Roman"/>
          <w:spacing w:val="2"/>
          <w:sz w:val="20"/>
          <w:szCs w:val="20"/>
        </w:rPr>
      </w:pPr>
      <w:r w:rsidRPr="006D2857">
        <w:rPr>
          <w:rFonts w:ascii="Times New Roman" w:eastAsia="Times New Roman" w:hAnsi="Times New Roman" w:cs="Times New Roman"/>
          <w:spacing w:val="2"/>
          <w:sz w:val="20"/>
          <w:szCs w:val="20"/>
        </w:rPr>
        <w:t>7) обеспечение своевременного и полного учета долговых обязательств.</w:t>
      </w:r>
    </w:p>
    <w:p w:rsidR="006D2857" w:rsidRPr="006D2857" w:rsidRDefault="006D2857" w:rsidP="006D2857">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  Основные риски долговой политики</w:t>
      </w:r>
    </w:p>
    <w:p w:rsidR="006D2857" w:rsidRPr="006D2857" w:rsidRDefault="006D2857" w:rsidP="006D2857">
      <w:pPr>
        <w:autoSpaceDE w:val="0"/>
        <w:autoSpaceDN w:val="0"/>
        <w:adjustRightInd w:val="0"/>
        <w:snapToGrid w:val="0"/>
        <w:spacing w:after="0" w:line="240" w:lineRule="auto"/>
        <w:ind w:firstLine="567"/>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Основными рисками при реализации долговой политики являются:</w:t>
      </w:r>
    </w:p>
    <w:p w:rsidR="006D2857" w:rsidRPr="006D2857" w:rsidRDefault="006D2857" w:rsidP="006D2857">
      <w:pPr>
        <w:autoSpaceDE w:val="0"/>
        <w:autoSpaceDN w:val="0"/>
        <w:adjustRightInd w:val="0"/>
        <w:snapToGrid w:val="0"/>
        <w:spacing w:after="0" w:line="240" w:lineRule="auto"/>
        <w:ind w:firstLine="567"/>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риск роста процентной ставки и изменения стоимости заимствований </w:t>
      </w:r>
      <w:r w:rsidRPr="006D2857">
        <w:rPr>
          <w:rFonts w:ascii="Times New Roman" w:eastAsia="Times New Roman" w:hAnsi="Times New Roman" w:cs="Times New Roman"/>
          <w:sz w:val="20"/>
          <w:szCs w:val="20"/>
        </w:rPr>
        <w:br/>
        <w:t>в зависимости от времени и объема потребности в заемных ресурсах;</w:t>
      </w:r>
    </w:p>
    <w:p w:rsidR="006D2857" w:rsidRPr="006D2857" w:rsidRDefault="006D2857" w:rsidP="006D2857">
      <w:pPr>
        <w:autoSpaceDE w:val="0"/>
        <w:autoSpaceDN w:val="0"/>
        <w:adjustRightInd w:val="0"/>
        <w:snapToGrid w:val="0"/>
        <w:spacing w:after="0" w:line="240" w:lineRule="auto"/>
        <w:ind w:firstLine="567"/>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lastRenderedPageBreak/>
        <w:t>риск недостаточного поступления доходов в бюджет муниципального образования.</w:t>
      </w:r>
    </w:p>
    <w:p w:rsidR="006D2857" w:rsidRPr="006D2857" w:rsidRDefault="006D2857" w:rsidP="006D2857">
      <w:pPr>
        <w:tabs>
          <w:tab w:val="left" w:pos="5954"/>
        </w:tabs>
        <w:spacing w:after="120" w:line="240" w:lineRule="auto"/>
        <w:ind w:firstLine="567"/>
        <w:jc w:val="both"/>
        <w:rPr>
          <w:rFonts w:ascii="Times New Roman" w:eastAsia="Times New Roman" w:hAnsi="Times New Roman" w:cs="Times New Roman"/>
          <w:sz w:val="20"/>
          <w:szCs w:val="20"/>
          <w:lang w:val="x-none" w:eastAsia="x-none"/>
        </w:rPr>
      </w:pPr>
      <w:r w:rsidRPr="006D2857">
        <w:rPr>
          <w:rFonts w:ascii="Times New Roman" w:eastAsia="Times New Roman" w:hAnsi="Times New Roman" w:cs="Times New Roman"/>
          <w:sz w:val="20"/>
          <w:szCs w:val="20"/>
          <w:lang w:val="x-none" w:eastAsia="x-none"/>
        </w:rPr>
        <w:t xml:space="preserve">С целью снижения указанных выше рисков и сохранения их </w:t>
      </w:r>
      <w:r w:rsidRPr="006D2857">
        <w:rPr>
          <w:rFonts w:ascii="Times New Roman" w:eastAsia="Times New Roman" w:hAnsi="Times New Roman" w:cs="Times New Roman"/>
          <w:sz w:val="20"/>
          <w:szCs w:val="20"/>
          <w:lang w:val="x-none" w:eastAsia="x-none"/>
        </w:rPr>
        <w:br/>
        <w:t xml:space="preserve">на приемлемом уровне реализация долговой политики будет осуществляться </w:t>
      </w:r>
      <w:r w:rsidRPr="006D2857">
        <w:rPr>
          <w:rFonts w:ascii="Times New Roman" w:eastAsia="Times New Roman" w:hAnsi="Times New Roman" w:cs="Times New Roman"/>
          <w:sz w:val="20"/>
          <w:szCs w:val="20"/>
          <w:lang w:val="x-none" w:eastAsia="x-none"/>
        </w:rPr>
        <w:br/>
        <w:t xml:space="preserve">на основе прогнозов поступления доходов, финансирования расходов </w:t>
      </w:r>
      <w:r w:rsidRPr="006D2857">
        <w:rPr>
          <w:rFonts w:ascii="Times New Roman" w:eastAsia="Times New Roman" w:hAnsi="Times New Roman" w:cs="Times New Roman"/>
          <w:sz w:val="20"/>
          <w:szCs w:val="20"/>
          <w:lang w:val="x-none" w:eastAsia="x-none"/>
        </w:rPr>
        <w:br/>
        <w:t>и привлечения муниципальных заимствований, анализа исполнения бюджета предыдущих лет.</w:t>
      </w:r>
    </w:p>
    <w:p w:rsidR="006D2857" w:rsidRPr="006D2857" w:rsidRDefault="006D2857" w:rsidP="006D2857">
      <w:pPr>
        <w:tabs>
          <w:tab w:val="left" w:pos="5954"/>
        </w:tabs>
        <w:spacing w:after="120" w:line="240" w:lineRule="auto"/>
        <w:ind w:firstLine="567"/>
        <w:jc w:val="center"/>
        <w:rPr>
          <w:rFonts w:ascii="Times New Roman" w:eastAsia="Times New Roman" w:hAnsi="Times New Roman" w:cs="Times New Roman"/>
          <w:sz w:val="20"/>
          <w:szCs w:val="20"/>
          <w:lang w:eastAsia="x-none"/>
        </w:rPr>
      </w:pPr>
      <w:r w:rsidRPr="006D2857">
        <w:rPr>
          <w:rFonts w:ascii="Times New Roman" w:eastAsia="Times New Roman" w:hAnsi="Times New Roman" w:cs="Times New Roman"/>
          <w:sz w:val="20"/>
          <w:szCs w:val="20"/>
          <w:lang w:val="x-none" w:eastAsia="x-none"/>
        </w:rPr>
        <w:t xml:space="preserve"> </w:t>
      </w:r>
      <w:r w:rsidRPr="006D2857">
        <w:rPr>
          <w:rFonts w:ascii="Times New Roman" w:eastAsia="Times New Roman" w:hAnsi="Times New Roman" w:cs="Times New Roman"/>
          <w:sz w:val="20"/>
          <w:szCs w:val="20"/>
          <w:lang w:val="en-US" w:eastAsia="x-none"/>
        </w:rPr>
        <w:t> </w:t>
      </w:r>
      <w:r w:rsidRPr="006D2857">
        <w:rPr>
          <w:rFonts w:ascii="Times New Roman" w:eastAsia="Times New Roman" w:hAnsi="Times New Roman" w:cs="Times New Roman"/>
          <w:sz w:val="20"/>
          <w:szCs w:val="20"/>
          <w:lang w:val="x-none" w:eastAsia="x-none"/>
        </w:rPr>
        <w:t>Основные направления долговой политики</w:t>
      </w:r>
      <w:bookmarkStart w:id="0" w:name="_GoBack"/>
      <w:bookmarkEnd w:id="0"/>
    </w:p>
    <w:p w:rsidR="006D2857" w:rsidRPr="006D2857" w:rsidRDefault="006D2857" w:rsidP="006D285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Основными направлениями долговой политики являются:</w:t>
      </w:r>
    </w:p>
    <w:p w:rsidR="006D2857" w:rsidRPr="006D2857" w:rsidRDefault="006D2857" w:rsidP="006D285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6D2857" w:rsidRPr="006D2857" w:rsidRDefault="006D2857" w:rsidP="006D285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недопущение принятия новых расходных обязательств </w:t>
      </w:r>
      <w:r w:rsidRPr="006D2857">
        <w:rPr>
          <w:rFonts w:ascii="Times New Roman" w:eastAsia="Calibri" w:hAnsi="Times New Roman" w:cs="Times New Roman"/>
          <w:sz w:val="20"/>
          <w:szCs w:val="20"/>
        </w:rPr>
        <w:t>муниципального образования</w:t>
      </w:r>
      <w:r w:rsidRPr="006D2857">
        <w:rPr>
          <w:rFonts w:ascii="Times New Roman" w:eastAsia="Times New Roman" w:hAnsi="Times New Roman" w:cs="Times New Roman"/>
          <w:sz w:val="20"/>
          <w:szCs w:val="20"/>
        </w:rPr>
        <w:t>, не обеспеченных источниками доходов;</w:t>
      </w:r>
    </w:p>
    <w:p w:rsidR="006D2857" w:rsidRPr="006D2857" w:rsidRDefault="006D2857" w:rsidP="006D285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осуществление муниципальных внутренних заимствований </w:t>
      </w:r>
      <w:r w:rsidRPr="006D2857">
        <w:rPr>
          <w:rFonts w:ascii="Times New Roman" w:eastAsia="Calibri" w:hAnsi="Times New Roman" w:cs="Times New Roman"/>
          <w:sz w:val="20"/>
          <w:szCs w:val="20"/>
        </w:rPr>
        <w:t xml:space="preserve">муниципального образования </w:t>
      </w:r>
      <w:r w:rsidRPr="006D2857">
        <w:rPr>
          <w:rFonts w:ascii="Times New Roman" w:eastAsia="Times New Roman" w:hAnsi="Times New Roman" w:cs="Times New Roman"/>
          <w:sz w:val="20"/>
          <w:szCs w:val="20"/>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6D2857">
        <w:rPr>
          <w:rFonts w:ascii="Times New Roman" w:eastAsia="Calibri" w:hAnsi="Times New Roman" w:cs="Times New Roman"/>
          <w:sz w:val="20"/>
          <w:szCs w:val="20"/>
        </w:rPr>
        <w:t xml:space="preserve">муниципальным образованием </w:t>
      </w:r>
      <w:r w:rsidRPr="006D2857">
        <w:rPr>
          <w:rFonts w:ascii="Times New Roman" w:eastAsia="Times New Roman" w:hAnsi="Times New Roman" w:cs="Times New Roman"/>
          <w:sz w:val="20"/>
          <w:szCs w:val="20"/>
        </w:rPr>
        <w:t>кредитных ресурсов минимальна;</w:t>
      </w:r>
    </w:p>
    <w:p w:rsidR="006D2857" w:rsidRPr="006D2857" w:rsidRDefault="006D2857" w:rsidP="006D285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 xml:space="preserve">воздержание от предоставления муниципальных гарантий </w:t>
      </w:r>
      <w:r w:rsidRPr="006D2857">
        <w:rPr>
          <w:rFonts w:ascii="Times New Roman" w:eastAsia="Calibri" w:hAnsi="Times New Roman" w:cs="Times New Roman"/>
          <w:sz w:val="20"/>
          <w:szCs w:val="20"/>
        </w:rPr>
        <w:t>муниципального образования</w:t>
      </w:r>
      <w:r w:rsidRPr="006D2857">
        <w:rPr>
          <w:rFonts w:ascii="Times New Roman" w:eastAsia="Times New Roman" w:hAnsi="Times New Roman" w:cs="Times New Roman"/>
          <w:sz w:val="20"/>
          <w:szCs w:val="20"/>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6D2857" w:rsidRPr="006D2857" w:rsidRDefault="006D2857" w:rsidP="006D2857">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6D2857" w:rsidRPr="006D2857" w:rsidRDefault="006D2857" w:rsidP="006D2857">
      <w:pPr>
        <w:autoSpaceDE w:val="0"/>
        <w:autoSpaceDN w:val="0"/>
        <w:adjustRightInd w:val="0"/>
        <w:snapToGrid w:val="0"/>
        <w:spacing w:after="0" w:line="240" w:lineRule="auto"/>
        <w:ind w:firstLine="567"/>
        <w:jc w:val="both"/>
        <w:rPr>
          <w:rFonts w:ascii="Times New Roman" w:eastAsia="Times New Roman" w:hAnsi="Times New Roman" w:cs="Times New Roman"/>
          <w:sz w:val="20"/>
          <w:szCs w:val="20"/>
        </w:rPr>
      </w:pPr>
      <w:r w:rsidRPr="006D2857">
        <w:rPr>
          <w:rFonts w:ascii="Times New Roman" w:eastAsia="Times New Roman" w:hAnsi="Times New Roman" w:cs="Times New Roman"/>
          <w:sz w:val="20"/>
          <w:szCs w:val="20"/>
        </w:rPr>
        <w:t>обеспечение информационной прозрачности (открытости) в вопросах долговой политики.</w:t>
      </w:r>
    </w:p>
    <w:p w:rsidR="006D2857" w:rsidRPr="006D2857" w:rsidRDefault="006D2857" w:rsidP="006D2857">
      <w:pPr>
        <w:snapToGrid w:val="0"/>
        <w:spacing w:after="0" w:line="240" w:lineRule="auto"/>
        <w:ind w:firstLine="567"/>
        <w:jc w:val="both"/>
        <w:rPr>
          <w:rFonts w:ascii="Times New Roman" w:eastAsia="Times New Roman" w:hAnsi="Times New Roman" w:cs="Times New Roman"/>
          <w:sz w:val="28"/>
          <w:szCs w:val="28"/>
        </w:rPr>
      </w:pPr>
    </w:p>
    <w:p w:rsidR="006D2857" w:rsidRPr="006D2857" w:rsidRDefault="006D2857" w:rsidP="006D2857">
      <w:pPr>
        <w:snapToGrid w:val="0"/>
        <w:spacing w:after="0" w:line="240" w:lineRule="auto"/>
        <w:ind w:firstLine="567"/>
        <w:jc w:val="center"/>
        <w:rPr>
          <w:rFonts w:ascii="Times New Roman" w:eastAsia="Times New Roman" w:hAnsi="Times New Roman" w:cs="Times New Roman"/>
          <w:sz w:val="28"/>
          <w:szCs w:val="28"/>
        </w:rPr>
      </w:pPr>
      <w:r w:rsidRPr="006D2857">
        <w:rPr>
          <w:rFonts w:ascii="Times New Roman" w:eastAsia="Times New Roman" w:hAnsi="Times New Roman" w:cs="Times New Roman"/>
          <w:sz w:val="28"/>
          <w:szCs w:val="28"/>
        </w:rPr>
        <w:t>__________</w:t>
      </w:r>
    </w:p>
    <w:p w:rsidR="006D2857" w:rsidRPr="006D2857" w:rsidRDefault="006D2857" w:rsidP="006D2857">
      <w:pPr>
        <w:autoSpaceDE w:val="0"/>
        <w:autoSpaceDN w:val="0"/>
        <w:adjustRightInd w:val="0"/>
        <w:spacing w:after="0" w:line="240" w:lineRule="auto"/>
        <w:ind w:firstLine="567"/>
        <w:jc w:val="center"/>
        <w:rPr>
          <w:rFonts w:ascii="Times New Roman" w:eastAsia="Times New Roman" w:hAnsi="Times New Roman" w:cs="Times New Roman"/>
          <w:sz w:val="28"/>
          <w:szCs w:val="28"/>
          <w:lang w:val="x-none" w:eastAsia="en-US"/>
        </w:rPr>
      </w:pPr>
    </w:p>
    <w:p w:rsidR="002C60E8" w:rsidRPr="002C60E8" w:rsidRDefault="002C60E8" w:rsidP="002C60E8">
      <w:pPr>
        <w:shd w:val="clear" w:color="auto" w:fill="FFFFFF"/>
        <w:spacing w:after="0" w:line="240" w:lineRule="auto"/>
        <w:ind w:firstLine="709"/>
        <w:contextualSpacing/>
        <w:jc w:val="both"/>
        <w:rPr>
          <w:rFonts w:ascii="Times New Roman" w:eastAsia="Times New Roman" w:hAnsi="Times New Roman" w:cs="Times New Roman"/>
          <w:color w:val="1E1D1E"/>
          <w:sz w:val="18"/>
          <w:szCs w:val="18"/>
        </w:rPr>
      </w:pPr>
    </w:p>
    <w:tbl>
      <w:tblPr>
        <w:tblpPr w:leftFromText="180" w:rightFromText="180" w:vertAnchor="text" w:horzAnchor="margin" w:tblpY="310"/>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351"/>
        <w:gridCol w:w="2859"/>
      </w:tblGrid>
      <w:tr w:rsidR="002C60E8" w:rsidRPr="003C01B6" w:rsidTr="002C60E8">
        <w:trPr>
          <w:trHeight w:val="735"/>
        </w:trPr>
        <w:tc>
          <w:tcPr>
            <w:tcW w:w="3510" w:type="dxa"/>
            <w:tcBorders>
              <w:top w:val="single" w:sz="4" w:space="0" w:color="auto"/>
              <w:left w:val="single" w:sz="4" w:space="0" w:color="auto"/>
              <w:bottom w:val="single" w:sz="4" w:space="0" w:color="auto"/>
              <w:right w:val="single" w:sz="4" w:space="0" w:color="auto"/>
            </w:tcBorders>
            <w:hideMark/>
          </w:tcPr>
          <w:p w:rsidR="002C60E8" w:rsidRPr="003C01B6" w:rsidRDefault="002C60E8" w:rsidP="002C60E8">
            <w:pPr>
              <w:spacing w:after="0" w:line="240" w:lineRule="auto"/>
              <w:rPr>
                <w:rFonts w:ascii="Times New Roman" w:hAnsi="Times New Roman"/>
                <w:sz w:val="18"/>
                <w:szCs w:val="18"/>
              </w:rPr>
            </w:pPr>
            <w:r w:rsidRPr="003C01B6">
              <w:rPr>
                <w:rFonts w:ascii="Times New Roman" w:hAnsi="Times New Roman"/>
                <w:sz w:val="18"/>
                <w:szCs w:val="18"/>
              </w:rPr>
              <w:t>Учредитель: администрация</w:t>
            </w:r>
          </w:p>
          <w:p w:rsidR="002C60E8" w:rsidRPr="003C01B6" w:rsidRDefault="002C60E8" w:rsidP="002C60E8">
            <w:pPr>
              <w:spacing w:after="0" w:line="240" w:lineRule="auto"/>
              <w:rPr>
                <w:rFonts w:ascii="Times New Roman" w:hAnsi="Times New Roman"/>
                <w:sz w:val="18"/>
                <w:szCs w:val="18"/>
              </w:rPr>
            </w:pPr>
            <w:r w:rsidRPr="003C01B6">
              <w:rPr>
                <w:rFonts w:ascii="Times New Roman" w:hAnsi="Times New Roman"/>
                <w:sz w:val="18"/>
                <w:szCs w:val="18"/>
              </w:rPr>
              <w:t>Коуракского сельсовета</w:t>
            </w:r>
          </w:p>
          <w:p w:rsidR="002C60E8" w:rsidRPr="003C01B6" w:rsidRDefault="002C60E8" w:rsidP="002C60E8">
            <w:pPr>
              <w:spacing w:after="0" w:line="240" w:lineRule="auto"/>
              <w:rPr>
                <w:rFonts w:ascii="Times New Roman" w:hAnsi="Times New Roman"/>
                <w:sz w:val="18"/>
                <w:szCs w:val="18"/>
              </w:rPr>
            </w:pPr>
            <w:r w:rsidRPr="003C01B6">
              <w:rPr>
                <w:rFonts w:ascii="Times New Roman" w:hAnsi="Times New Roman"/>
                <w:sz w:val="18"/>
                <w:szCs w:val="18"/>
                <w:lang w:val="en-US"/>
              </w:rPr>
              <w:t>E</w:t>
            </w:r>
            <w:r w:rsidRPr="003C01B6">
              <w:rPr>
                <w:rFonts w:ascii="Times New Roman" w:hAnsi="Times New Roman"/>
                <w:sz w:val="18"/>
                <w:szCs w:val="18"/>
              </w:rPr>
              <w:t>-</w:t>
            </w:r>
            <w:r w:rsidRPr="003C01B6">
              <w:rPr>
                <w:rFonts w:ascii="Times New Roman" w:hAnsi="Times New Roman"/>
                <w:sz w:val="18"/>
                <w:szCs w:val="18"/>
                <w:lang w:val="en-US"/>
              </w:rPr>
              <w:t>mail</w:t>
            </w:r>
            <w:r w:rsidRPr="003C01B6">
              <w:rPr>
                <w:rFonts w:ascii="Times New Roman" w:hAnsi="Times New Roman"/>
                <w:sz w:val="18"/>
                <w:szCs w:val="18"/>
              </w:rPr>
              <w:t xml:space="preserve">: </w:t>
            </w:r>
            <w:hyperlink r:id="rId10" w:history="1">
              <w:r w:rsidRPr="003C01B6">
                <w:rPr>
                  <w:rFonts w:ascii="Times New Roman" w:hAnsi="Times New Roman"/>
                  <w:color w:val="0000FF"/>
                  <w:sz w:val="18"/>
                  <w:szCs w:val="18"/>
                  <w:u w:val="single"/>
                  <w:lang w:val="en-US"/>
                </w:rPr>
                <w:t>kourak</w:t>
              </w:r>
              <w:r w:rsidRPr="003C01B6">
                <w:rPr>
                  <w:rFonts w:ascii="Times New Roman" w:hAnsi="Times New Roman"/>
                  <w:color w:val="0000FF"/>
                  <w:sz w:val="18"/>
                  <w:szCs w:val="18"/>
                  <w:u w:val="single"/>
                </w:rPr>
                <w:t>-</w:t>
              </w:r>
              <w:r w:rsidRPr="003C01B6">
                <w:rPr>
                  <w:rFonts w:ascii="Times New Roman" w:hAnsi="Times New Roman"/>
                  <w:color w:val="0000FF"/>
                  <w:sz w:val="18"/>
                  <w:szCs w:val="18"/>
                  <w:u w:val="single"/>
                  <w:lang w:val="en-US"/>
                </w:rPr>
                <w:t>ss</w:t>
              </w:r>
              <w:r w:rsidRPr="003C01B6">
                <w:rPr>
                  <w:rFonts w:ascii="Times New Roman" w:hAnsi="Times New Roman"/>
                  <w:color w:val="0000FF"/>
                  <w:sz w:val="18"/>
                  <w:szCs w:val="18"/>
                  <w:u w:val="single"/>
                </w:rPr>
                <w:t>@</w:t>
              </w:r>
              <w:r w:rsidRPr="003C01B6">
                <w:rPr>
                  <w:rFonts w:ascii="Times New Roman" w:hAnsi="Times New Roman"/>
                  <w:color w:val="0000FF"/>
                  <w:sz w:val="18"/>
                  <w:szCs w:val="18"/>
                  <w:u w:val="single"/>
                  <w:lang w:val="en-US"/>
                </w:rPr>
                <w:t>mail</w:t>
              </w:r>
              <w:r w:rsidRPr="003C01B6">
                <w:rPr>
                  <w:rFonts w:ascii="Times New Roman" w:hAnsi="Times New Roman"/>
                  <w:color w:val="0000FF"/>
                  <w:sz w:val="18"/>
                  <w:szCs w:val="18"/>
                  <w:u w:val="single"/>
                </w:rPr>
                <w:t>.</w:t>
              </w:r>
              <w:proofErr w:type="spellStart"/>
              <w:r w:rsidRPr="003C01B6">
                <w:rPr>
                  <w:rFonts w:ascii="Times New Roman" w:hAnsi="Times New Roman"/>
                  <w:color w:val="0000FF"/>
                  <w:sz w:val="18"/>
                  <w:szCs w:val="18"/>
                  <w:u w:val="single"/>
                  <w:lang w:val="en-US"/>
                </w:rPr>
                <w:t>ru</w:t>
              </w:r>
              <w:proofErr w:type="spellEnd"/>
            </w:hyperlink>
          </w:p>
        </w:tc>
        <w:tc>
          <w:tcPr>
            <w:tcW w:w="4351" w:type="dxa"/>
            <w:tcBorders>
              <w:top w:val="single" w:sz="4" w:space="0" w:color="auto"/>
              <w:left w:val="single" w:sz="4" w:space="0" w:color="auto"/>
              <w:bottom w:val="single" w:sz="4" w:space="0" w:color="auto"/>
              <w:right w:val="single" w:sz="4" w:space="0" w:color="auto"/>
            </w:tcBorders>
            <w:hideMark/>
          </w:tcPr>
          <w:p w:rsidR="002C60E8" w:rsidRPr="003C01B6" w:rsidRDefault="002C60E8" w:rsidP="002C60E8">
            <w:pPr>
              <w:spacing w:after="0" w:line="240" w:lineRule="auto"/>
              <w:rPr>
                <w:rFonts w:ascii="Times New Roman" w:hAnsi="Times New Roman"/>
                <w:sz w:val="18"/>
                <w:szCs w:val="18"/>
              </w:rPr>
            </w:pPr>
            <w:r w:rsidRPr="003C01B6">
              <w:rPr>
                <w:rFonts w:ascii="Times New Roman" w:hAnsi="Times New Roman"/>
                <w:sz w:val="18"/>
                <w:szCs w:val="18"/>
              </w:rPr>
              <w:t xml:space="preserve">Адрес: с. Коурак, </w:t>
            </w:r>
          </w:p>
          <w:p w:rsidR="002C60E8" w:rsidRPr="003C01B6" w:rsidRDefault="002C60E8" w:rsidP="002C60E8">
            <w:pPr>
              <w:spacing w:after="0" w:line="240" w:lineRule="auto"/>
              <w:rPr>
                <w:rFonts w:ascii="Times New Roman" w:hAnsi="Times New Roman"/>
                <w:sz w:val="18"/>
                <w:szCs w:val="18"/>
              </w:rPr>
            </w:pPr>
            <w:r w:rsidRPr="003C01B6">
              <w:rPr>
                <w:rFonts w:ascii="Times New Roman" w:hAnsi="Times New Roman"/>
                <w:sz w:val="18"/>
                <w:szCs w:val="18"/>
              </w:rPr>
              <w:t>ул. Партизанская, 10/1,</w:t>
            </w:r>
          </w:p>
          <w:p w:rsidR="002C60E8" w:rsidRPr="003C01B6" w:rsidRDefault="002C60E8" w:rsidP="002C60E8">
            <w:pPr>
              <w:spacing w:after="0" w:line="240" w:lineRule="auto"/>
              <w:rPr>
                <w:rFonts w:ascii="Times New Roman" w:hAnsi="Times New Roman"/>
                <w:sz w:val="18"/>
                <w:szCs w:val="18"/>
              </w:rPr>
            </w:pPr>
            <w:r w:rsidRPr="003C01B6">
              <w:rPr>
                <w:rFonts w:ascii="Times New Roman" w:hAnsi="Times New Roman"/>
                <w:sz w:val="18"/>
                <w:szCs w:val="18"/>
              </w:rPr>
              <w:t>т. ф. 44-137, 44-190</w:t>
            </w:r>
          </w:p>
        </w:tc>
        <w:tc>
          <w:tcPr>
            <w:tcW w:w="2859" w:type="dxa"/>
            <w:tcBorders>
              <w:top w:val="single" w:sz="4" w:space="0" w:color="auto"/>
              <w:left w:val="single" w:sz="4" w:space="0" w:color="auto"/>
              <w:bottom w:val="single" w:sz="4" w:space="0" w:color="auto"/>
              <w:right w:val="single" w:sz="4" w:space="0" w:color="auto"/>
            </w:tcBorders>
            <w:hideMark/>
          </w:tcPr>
          <w:p w:rsidR="002C60E8" w:rsidRPr="003C01B6" w:rsidRDefault="002C60E8" w:rsidP="002C60E8">
            <w:pPr>
              <w:spacing w:after="0" w:line="240" w:lineRule="auto"/>
              <w:rPr>
                <w:rFonts w:ascii="Times New Roman" w:hAnsi="Times New Roman"/>
                <w:sz w:val="18"/>
                <w:szCs w:val="18"/>
              </w:rPr>
            </w:pPr>
            <w:proofErr w:type="gramStart"/>
            <w:r w:rsidRPr="003C01B6">
              <w:rPr>
                <w:rFonts w:ascii="Times New Roman" w:hAnsi="Times New Roman"/>
                <w:sz w:val="18"/>
                <w:szCs w:val="18"/>
              </w:rPr>
              <w:t>Ответственный за выпуск:</w:t>
            </w:r>
            <w:proofErr w:type="gramEnd"/>
          </w:p>
          <w:p w:rsidR="002C60E8" w:rsidRPr="003C01B6" w:rsidRDefault="002C60E8" w:rsidP="002C60E8">
            <w:pPr>
              <w:spacing w:after="0" w:line="240" w:lineRule="auto"/>
              <w:rPr>
                <w:rFonts w:ascii="Times New Roman" w:hAnsi="Times New Roman"/>
                <w:sz w:val="18"/>
                <w:szCs w:val="18"/>
              </w:rPr>
            </w:pPr>
            <w:r w:rsidRPr="003C01B6">
              <w:rPr>
                <w:rFonts w:ascii="Times New Roman" w:hAnsi="Times New Roman"/>
                <w:sz w:val="18"/>
                <w:szCs w:val="18"/>
              </w:rPr>
              <w:t>Мухина Т. А.</w:t>
            </w:r>
          </w:p>
          <w:p w:rsidR="002C60E8" w:rsidRPr="003C01B6" w:rsidRDefault="002C60E8" w:rsidP="002C60E8">
            <w:pPr>
              <w:spacing w:after="0" w:line="240" w:lineRule="auto"/>
              <w:rPr>
                <w:rFonts w:ascii="Times New Roman" w:hAnsi="Times New Roman"/>
                <w:sz w:val="18"/>
                <w:szCs w:val="18"/>
              </w:rPr>
            </w:pPr>
            <w:r w:rsidRPr="003C01B6">
              <w:rPr>
                <w:rFonts w:ascii="Times New Roman" w:hAnsi="Times New Roman"/>
                <w:sz w:val="18"/>
                <w:szCs w:val="18"/>
              </w:rPr>
              <w:t xml:space="preserve">Тираж </w:t>
            </w:r>
            <w:r>
              <w:rPr>
                <w:rFonts w:ascii="Times New Roman" w:hAnsi="Times New Roman"/>
                <w:sz w:val="18"/>
                <w:szCs w:val="18"/>
              </w:rPr>
              <w:t>5</w:t>
            </w:r>
            <w:r w:rsidRPr="003C01B6">
              <w:rPr>
                <w:rFonts w:ascii="Times New Roman" w:hAnsi="Times New Roman"/>
                <w:sz w:val="18"/>
                <w:szCs w:val="18"/>
              </w:rPr>
              <w:t xml:space="preserve"> экз.</w:t>
            </w:r>
          </w:p>
        </w:tc>
      </w:tr>
    </w:tbl>
    <w:p w:rsidR="008D7A64" w:rsidRPr="0092397C" w:rsidRDefault="008D7A64" w:rsidP="0092397C">
      <w:pPr>
        <w:rPr>
          <w:rFonts w:ascii="Times New Roman" w:eastAsia="Times New Roman" w:hAnsi="Times New Roman" w:cs="Times New Roman"/>
          <w:sz w:val="20"/>
          <w:szCs w:val="20"/>
        </w:rPr>
      </w:pPr>
    </w:p>
    <w:sectPr w:rsidR="008D7A64" w:rsidRPr="0092397C" w:rsidSect="006D2857">
      <w:pgSz w:w="11906" w:h="16838"/>
      <w:pgMar w:top="386" w:right="851" w:bottom="426" w:left="425" w:header="709"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AC4" w:rsidRDefault="009E7AC4" w:rsidP="005D3E1C">
      <w:pPr>
        <w:spacing w:after="0" w:line="240" w:lineRule="auto"/>
      </w:pPr>
      <w:r>
        <w:separator/>
      </w:r>
    </w:p>
  </w:endnote>
  <w:endnote w:type="continuationSeparator" w:id="0">
    <w:p w:rsidR="009E7AC4" w:rsidRDefault="009E7AC4" w:rsidP="005D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AC4" w:rsidRDefault="009E7AC4" w:rsidP="005D3E1C">
      <w:pPr>
        <w:spacing w:after="0" w:line="240" w:lineRule="auto"/>
      </w:pPr>
      <w:r>
        <w:separator/>
      </w:r>
    </w:p>
  </w:footnote>
  <w:footnote w:type="continuationSeparator" w:id="0">
    <w:p w:rsidR="009E7AC4" w:rsidRDefault="009E7AC4" w:rsidP="005D3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1">
    <w:nsid w:val="208A129E"/>
    <w:multiLevelType w:val="hybridMultilevel"/>
    <w:tmpl w:val="C57A4D48"/>
    <w:lvl w:ilvl="0" w:tplc="7C1485A0">
      <w:start w:val="1"/>
      <w:numFmt w:val="decimal"/>
      <w:lvlText w:val="%1."/>
      <w:lvlJc w:val="left"/>
      <w:pPr>
        <w:ind w:left="1815" w:hanging="360"/>
      </w:pPr>
      <w:rPr>
        <w:rFonts w:eastAsia="Calibri"/>
        <w:sz w:val="27"/>
      </w:rPr>
    </w:lvl>
    <w:lvl w:ilvl="1" w:tplc="04190019">
      <w:start w:val="1"/>
      <w:numFmt w:val="lowerLetter"/>
      <w:lvlText w:val="%2."/>
      <w:lvlJc w:val="left"/>
      <w:pPr>
        <w:ind w:left="2535" w:hanging="360"/>
      </w:pPr>
    </w:lvl>
    <w:lvl w:ilvl="2" w:tplc="0419001B">
      <w:start w:val="1"/>
      <w:numFmt w:val="lowerRoman"/>
      <w:lvlText w:val="%3."/>
      <w:lvlJc w:val="right"/>
      <w:pPr>
        <w:ind w:left="3255" w:hanging="180"/>
      </w:pPr>
    </w:lvl>
    <w:lvl w:ilvl="3" w:tplc="0419000F">
      <w:start w:val="1"/>
      <w:numFmt w:val="decimal"/>
      <w:lvlText w:val="%4."/>
      <w:lvlJc w:val="left"/>
      <w:pPr>
        <w:ind w:left="3975" w:hanging="360"/>
      </w:pPr>
    </w:lvl>
    <w:lvl w:ilvl="4" w:tplc="04190019">
      <w:start w:val="1"/>
      <w:numFmt w:val="lowerLetter"/>
      <w:lvlText w:val="%5."/>
      <w:lvlJc w:val="left"/>
      <w:pPr>
        <w:ind w:left="4695" w:hanging="360"/>
      </w:pPr>
    </w:lvl>
    <w:lvl w:ilvl="5" w:tplc="0419001B">
      <w:start w:val="1"/>
      <w:numFmt w:val="lowerRoman"/>
      <w:lvlText w:val="%6."/>
      <w:lvlJc w:val="right"/>
      <w:pPr>
        <w:ind w:left="5415" w:hanging="180"/>
      </w:pPr>
    </w:lvl>
    <w:lvl w:ilvl="6" w:tplc="0419000F">
      <w:start w:val="1"/>
      <w:numFmt w:val="decimal"/>
      <w:lvlText w:val="%7."/>
      <w:lvlJc w:val="left"/>
      <w:pPr>
        <w:ind w:left="6135" w:hanging="360"/>
      </w:pPr>
    </w:lvl>
    <w:lvl w:ilvl="7" w:tplc="04190019">
      <w:start w:val="1"/>
      <w:numFmt w:val="lowerLetter"/>
      <w:lvlText w:val="%8."/>
      <w:lvlJc w:val="left"/>
      <w:pPr>
        <w:ind w:left="6855" w:hanging="360"/>
      </w:pPr>
    </w:lvl>
    <w:lvl w:ilvl="8" w:tplc="0419001B">
      <w:start w:val="1"/>
      <w:numFmt w:val="lowerRoman"/>
      <w:lvlText w:val="%9."/>
      <w:lvlJc w:val="right"/>
      <w:pPr>
        <w:ind w:left="7575" w:hanging="180"/>
      </w:pPr>
    </w:lvl>
  </w:abstractNum>
  <w:abstractNum w:abstractNumId="2">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5F5AF4"/>
    <w:multiLevelType w:val="hybridMultilevel"/>
    <w:tmpl w:val="B0704C3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F2A75"/>
    <w:rsid w:val="00013ECD"/>
    <w:rsid w:val="000226B2"/>
    <w:rsid w:val="0002709D"/>
    <w:rsid w:val="00027D9C"/>
    <w:rsid w:val="0004476C"/>
    <w:rsid w:val="00053929"/>
    <w:rsid w:val="00076AB3"/>
    <w:rsid w:val="00087AC9"/>
    <w:rsid w:val="00093A65"/>
    <w:rsid w:val="000A27AD"/>
    <w:rsid w:val="000B63C2"/>
    <w:rsid w:val="000C2070"/>
    <w:rsid w:val="000D589A"/>
    <w:rsid w:val="000F31D9"/>
    <w:rsid w:val="00114153"/>
    <w:rsid w:val="00142739"/>
    <w:rsid w:val="001621D4"/>
    <w:rsid w:val="0017058F"/>
    <w:rsid w:val="00191697"/>
    <w:rsid w:val="001A0E73"/>
    <w:rsid w:val="001B295E"/>
    <w:rsid w:val="001D7151"/>
    <w:rsid w:val="001E6B1F"/>
    <w:rsid w:val="00205B7D"/>
    <w:rsid w:val="00224EA0"/>
    <w:rsid w:val="00265B03"/>
    <w:rsid w:val="00274792"/>
    <w:rsid w:val="00283029"/>
    <w:rsid w:val="002A3B38"/>
    <w:rsid w:val="002A571C"/>
    <w:rsid w:val="002B34A6"/>
    <w:rsid w:val="002B6604"/>
    <w:rsid w:val="002C1428"/>
    <w:rsid w:val="002C60E8"/>
    <w:rsid w:val="002D561C"/>
    <w:rsid w:val="0030677E"/>
    <w:rsid w:val="003326C7"/>
    <w:rsid w:val="003440C3"/>
    <w:rsid w:val="00365BF3"/>
    <w:rsid w:val="003764F6"/>
    <w:rsid w:val="0037690D"/>
    <w:rsid w:val="003846E7"/>
    <w:rsid w:val="00391B45"/>
    <w:rsid w:val="003929EA"/>
    <w:rsid w:val="00393BF7"/>
    <w:rsid w:val="003943AF"/>
    <w:rsid w:val="003B0BF5"/>
    <w:rsid w:val="003B1E0E"/>
    <w:rsid w:val="003B466C"/>
    <w:rsid w:val="003D3789"/>
    <w:rsid w:val="00430105"/>
    <w:rsid w:val="00484129"/>
    <w:rsid w:val="00490DA0"/>
    <w:rsid w:val="004A4EA2"/>
    <w:rsid w:val="004C2377"/>
    <w:rsid w:val="004F2B68"/>
    <w:rsid w:val="005C13B6"/>
    <w:rsid w:val="005D3E1C"/>
    <w:rsid w:val="005E2091"/>
    <w:rsid w:val="005E3A7C"/>
    <w:rsid w:val="00627D9F"/>
    <w:rsid w:val="00640ED7"/>
    <w:rsid w:val="00653340"/>
    <w:rsid w:val="00684C3B"/>
    <w:rsid w:val="006C22BB"/>
    <w:rsid w:val="006C3A67"/>
    <w:rsid w:val="006D1B45"/>
    <w:rsid w:val="006D2857"/>
    <w:rsid w:val="006E73B4"/>
    <w:rsid w:val="00713268"/>
    <w:rsid w:val="007221F9"/>
    <w:rsid w:val="00724356"/>
    <w:rsid w:val="00735F2B"/>
    <w:rsid w:val="00760547"/>
    <w:rsid w:val="00775AC3"/>
    <w:rsid w:val="00777CC9"/>
    <w:rsid w:val="00780D44"/>
    <w:rsid w:val="00786C61"/>
    <w:rsid w:val="007A37B4"/>
    <w:rsid w:val="007A6048"/>
    <w:rsid w:val="007B6284"/>
    <w:rsid w:val="007C159F"/>
    <w:rsid w:val="007D0A86"/>
    <w:rsid w:val="007F39AC"/>
    <w:rsid w:val="007F6BE1"/>
    <w:rsid w:val="00813F2D"/>
    <w:rsid w:val="0082670C"/>
    <w:rsid w:val="00862F31"/>
    <w:rsid w:val="00866612"/>
    <w:rsid w:val="008771CB"/>
    <w:rsid w:val="00881FB7"/>
    <w:rsid w:val="008C6AEE"/>
    <w:rsid w:val="008D2A71"/>
    <w:rsid w:val="008D7A64"/>
    <w:rsid w:val="008D7EDD"/>
    <w:rsid w:val="008F7576"/>
    <w:rsid w:val="00920434"/>
    <w:rsid w:val="0092397C"/>
    <w:rsid w:val="00925F4F"/>
    <w:rsid w:val="00926716"/>
    <w:rsid w:val="009333FD"/>
    <w:rsid w:val="00940878"/>
    <w:rsid w:val="00941138"/>
    <w:rsid w:val="00956A6C"/>
    <w:rsid w:val="009607A3"/>
    <w:rsid w:val="009812A8"/>
    <w:rsid w:val="00997E72"/>
    <w:rsid w:val="009A25BC"/>
    <w:rsid w:val="009B6E89"/>
    <w:rsid w:val="009C0D73"/>
    <w:rsid w:val="009C1475"/>
    <w:rsid w:val="009C1C36"/>
    <w:rsid w:val="009D7BD5"/>
    <w:rsid w:val="009E7AC4"/>
    <w:rsid w:val="009F6F94"/>
    <w:rsid w:val="00A246A5"/>
    <w:rsid w:val="00A5135C"/>
    <w:rsid w:val="00A645D3"/>
    <w:rsid w:val="00AA2670"/>
    <w:rsid w:val="00AD102D"/>
    <w:rsid w:val="00AD1C14"/>
    <w:rsid w:val="00AE17FF"/>
    <w:rsid w:val="00AF0C5E"/>
    <w:rsid w:val="00AF2A75"/>
    <w:rsid w:val="00B02AD8"/>
    <w:rsid w:val="00B04C0C"/>
    <w:rsid w:val="00B340FA"/>
    <w:rsid w:val="00B3744F"/>
    <w:rsid w:val="00B5090A"/>
    <w:rsid w:val="00B55E7F"/>
    <w:rsid w:val="00B57B84"/>
    <w:rsid w:val="00B76F4A"/>
    <w:rsid w:val="00B85025"/>
    <w:rsid w:val="00BA6457"/>
    <w:rsid w:val="00BD1CD4"/>
    <w:rsid w:val="00BE7F43"/>
    <w:rsid w:val="00BF1A2A"/>
    <w:rsid w:val="00BF72BF"/>
    <w:rsid w:val="00C4530E"/>
    <w:rsid w:val="00C45F5F"/>
    <w:rsid w:val="00CB427B"/>
    <w:rsid w:val="00CC593B"/>
    <w:rsid w:val="00CE78EB"/>
    <w:rsid w:val="00CE7F30"/>
    <w:rsid w:val="00D024D5"/>
    <w:rsid w:val="00D066AC"/>
    <w:rsid w:val="00D10C04"/>
    <w:rsid w:val="00D37D24"/>
    <w:rsid w:val="00D473F8"/>
    <w:rsid w:val="00D516D9"/>
    <w:rsid w:val="00D537F2"/>
    <w:rsid w:val="00D53FF7"/>
    <w:rsid w:val="00D82E28"/>
    <w:rsid w:val="00DA27C5"/>
    <w:rsid w:val="00DA7B37"/>
    <w:rsid w:val="00DD3F94"/>
    <w:rsid w:val="00DD4328"/>
    <w:rsid w:val="00DE4988"/>
    <w:rsid w:val="00E068B6"/>
    <w:rsid w:val="00E14515"/>
    <w:rsid w:val="00E741FF"/>
    <w:rsid w:val="00E83E5A"/>
    <w:rsid w:val="00EC078B"/>
    <w:rsid w:val="00ED5FA0"/>
    <w:rsid w:val="00EE63C1"/>
    <w:rsid w:val="00F20681"/>
    <w:rsid w:val="00F268E5"/>
    <w:rsid w:val="00F31F6E"/>
    <w:rsid w:val="00F82438"/>
    <w:rsid w:val="00FA2E29"/>
    <w:rsid w:val="00FE2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38"/>
  </w:style>
  <w:style w:type="paragraph" w:styleId="1">
    <w:name w:val="heading 1"/>
    <w:basedOn w:val="a"/>
    <w:link w:val="10"/>
    <w:uiPriority w:val="9"/>
    <w:qFormat/>
    <w:rsid w:val="00AF2A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AA26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268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A75"/>
    <w:rPr>
      <w:rFonts w:ascii="Times New Roman" w:eastAsia="Times New Roman" w:hAnsi="Times New Roman" w:cs="Times New Roman"/>
      <w:b/>
      <w:bCs/>
      <w:kern w:val="36"/>
      <w:sz w:val="48"/>
      <w:szCs w:val="48"/>
    </w:rPr>
  </w:style>
  <w:style w:type="paragraph" w:styleId="a3">
    <w:name w:val="Normal (Web)"/>
    <w:basedOn w:val="a"/>
    <w:uiPriority w:val="99"/>
    <w:unhideWhenUsed/>
    <w:rsid w:val="00AF2A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F2A75"/>
  </w:style>
  <w:style w:type="paragraph" w:styleId="a4">
    <w:name w:val="Balloon Text"/>
    <w:basedOn w:val="a"/>
    <w:link w:val="a5"/>
    <w:uiPriority w:val="99"/>
    <w:semiHidden/>
    <w:unhideWhenUsed/>
    <w:rsid w:val="00AF2A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A75"/>
    <w:rPr>
      <w:rFonts w:ascii="Tahoma" w:hAnsi="Tahoma" w:cs="Tahoma"/>
      <w:sz w:val="16"/>
      <w:szCs w:val="16"/>
    </w:rPr>
  </w:style>
  <w:style w:type="character" w:customStyle="1" w:styleId="blk">
    <w:name w:val="blk"/>
    <w:basedOn w:val="a0"/>
    <w:rsid w:val="00AF2A75"/>
  </w:style>
  <w:style w:type="character" w:customStyle="1" w:styleId="hl">
    <w:name w:val="hl"/>
    <w:basedOn w:val="a0"/>
    <w:rsid w:val="00AF2A75"/>
  </w:style>
  <w:style w:type="character" w:styleId="a6">
    <w:name w:val="Hyperlink"/>
    <w:basedOn w:val="a0"/>
    <w:uiPriority w:val="99"/>
    <w:unhideWhenUsed/>
    <w:rsid w:val="00AF2A75"/>
    <w:rPr>
      <w:color w:val="0000FF"/>
      <w:u w:val="single"/>
    </w:rPr>
  </w:style>
  <w:style w:type="table" w:styleId="a7">
    <w:name w:val="Table Grid"/>
    <w:basedOn w:val="a1"/>
    <w:uiPriority w:val="59"/>
    <w:rsid w:val="009B6E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AE17FF"/>
    <w:pPr>
      <w:ind w:left="720"/>
      <w:contextualSpacing/>
    </w:pPr>
    <w:rPr>
      <w:rFonts w:ascii="Calibri" w:eastAsia="Times New Roman" w:hAnsi="Calibri" w:cs="Times New Roman"/>
    </w:rPr>
  </w:style>
  <w:style w:type="character" w:customStyle="1" w:styleId="11">
    <w:name w:val="Гиперссылка1"/>
    <w:basedOn w:val="a0"/>
    <w:rsid w:val="00BF1A2A"/>
  </w:style>
  <w:style w:type="paragraph" w:customStyle="1" w:styleId="headertexttopleveltextcentertext">
    <w:name w:val="headertext topleveltext centertext"/>
    <w:basedOn w:val="a"/>
    <w:rsid w:val="00BF1A2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ConsPlusNonformat">
    <w:name w:val="ConsPlusNonformat"/>
    <w:rsid w:val="00BF1A2A"/>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2">
    <w:name w:val="Сетка таблицы1"/>
    <w:basedOn w:val="a1"/>
    <w:next w:val="a7"/>
    <w:uiPriority w:val="39"/>
    <w:rsid w:val="005D3E1C"/>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D3E1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D3E1C"/>
  </w:style>
  <w:style w:type="paragraph" w:styleId="ab">
    <w:name w:val="footer"/>
    <w:basedOn w:val="a"/>
    <w:link w:val="ac"/>
    <w:uiPriority w:val="99"/>
    <w:unhideWhenUsed/>
    <w:rsid w:val="005D3E1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D3E1C"/>
  </w:style>
  <w:style w:type="paragraph" w:styleId="ad">
    <w:name w:val="footnote text"/>
    <w:basedOn w:val="a"/>
    <w:link w:val="ae"/>
    <w:unhideWhenUsed/>
    <w:rsid w:val="00F82438"/>
    <w:pPr>
      <w:spacing w:after="0" w:line="240" w:lineRule="auto"/>
    </w:pPr>
    <w:rPr>
      <w:sz w:val="20"/>
      <w:szCs w:val="20"/>
    </w:rPr>
  </w:style>
  <w:style w:type="character" w:customStyle="1" w:styleId="ae">
    <w:name w:val="Текст сноски Знак"/>
    <w:basedOn w:val="a0"/>
    <w:link w:val="ad"/>
    <w:rsid w:val="00F82438"/>
    <w:rPr>
      <w:sz w:val="20"/>
      <w:szCs w:val="20"/>
    </w:rPr>
  </w:style>
  <w:style w:type="character" w:styleId="af">
    <w:name w:val="footnote reference"/>
    <w:basedOn w:val="a0"/>
    <w:uiPriority w:val="99"/>
    <w:semiHidden/>
    <w:unhideWhenUsed/>
    <w:rsid w:val="00F82438"/>
    <w:rPr>
      <w:vertAlign w:val="superscript"/>
    </w:rPr>
  </w:style>
  <w:style w:type="character" w:customStyle="1" w:styleId="30">
    <w:name w:val="Заголовок 3 Знак"/>
    <w:basedOn w:val="a0"/>
    <w:link w:val="3"/>
    <w:uiPriority w:val="9"/>
    <w:semiHidden/>
    <w:rsid w:val="00F268E5"/>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AA2670"/>
    <w:rPr>
      <w:rFonts w:asciiTheme="majorHAnsi" w:eastAsiaTheme="majorEastAsia" w:hAnsiTheme="majorHAnsi" w:cstheme="majorBidi"/>
      <w:b/>
      <w:bCs/>
      <w:color w:val="4F81BD" w:themeColor="accent1"/>
      <w:sz w:val="26"/>
      <w:szCs w:val="26"/>
    </w:rPr>
  </w:style>
  <w:style w:type="paragraph" w:styleId="af0">
    <w:name w:val="No Spacing"/>
    <w:uiPriority w:val="1"/>
    <w:qFormat/>
    <w:rsid w:val="007F39AC"/>
    <w:pPr>
      <w:spacing w:after="0" w:line="240" w:lineRule="auto"/>
    </w:pPr>
  </w:style>
  <w:style w:type="numbering" w:customStyle="1" w:styleId="13">
    <w:name w:val="Нет списка1"/>
    <w:next w:val="a2"/>
    <w:uiPriority w:val="99"/>
    <w:semiHidden/>
    <w:unhideWhenUsed/>
    <w:rsid w:val="00FA2E29"/>
  </w:style>
  <w:style w:type="paragraph" w:customStyle="1" w:styleId="western">
    <w:name w:val="western"/>
    <w:basedOn w:val="a"/>
    <w:rsid w:val="00FA2E2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
    <w:name w:val="Сетка таблицы2"/>
    <w:basedOn w:val="a1"/>
    <w:next w:val="a7"/>
    <w:uiPriority w:val="59"/>
    <w:rsid w:val="00FA2E2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Ãèïåðòåêñòîâàÿ ññûëêà"/>
    <w:rsid w:val="00FA2E29"/>
    <w:rPr>
      <w:color w:val="auto"/>
    </w:rPr>
  </w:style>
  <w:style w:type="character" w:customStyle="1" w:styleId="af2">
    <w:name w:val="Символ сноски"/>
    <w:rsid w:val="00FA2E29"/>
    <w:rPr>
      <w:vertAlign w:val="superscript"/>
    </w:rPr>
  </w:style>
  <w:style w:type="paragraph" w:customStyle="1" w:styleId="s16">
    <w:name w:val="s_16"/>
    <w:basedOn w:val="a"/>
    <w:rsid w:val="00FA2E2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1">
    <w:name w:val="Сетка таблицы3"/>
    <w:basedOn w:val="a1"/>
    <w:next w:val="a7"/>
    <w:uiPriority w:val="59"/>
    <w:rsid w:val="00BF72B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760547"/>
    <w:rPr>
      <w:color w:val="800080"/>
      <w:u w:val="single"/>
    </w:rPr>
  </w:style>
  <w:style w:type="paragraph" w:customStyle="1" w:styleId="xl65">
    <w:name w:val="xl65"/>
    <w:basedOn w:val="a"/>
    <w:rsid w:val="0076054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6">
    <w:name w:val="xl66"/>
    <w:basedOn w:val="a"/>
    <w:rsid w:val="00760547"/>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7">
    <w:name w:val="xl67"/>
    <w:basedOn w:val="a"/>
    <w:rsid w:val="00760547"/>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8">
    <w:name w:val="xl68"/>
    <w:basedOn w:val="a"/>
    <w:rsid w:val="007605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9">
    <w:name w:val="xl69"/>
    <w:basedOn w:val="a"/>
    <w:rsid w:val="0076054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0">
    <w:name w:val="xl70"/>
    <w:basedOn w:val="a"/>
    <w:rsid w:val="0076054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
    <w:rsid w:val="007605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
    <w:rsid w:val="00760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3">
    <w:name w:val="xl73"/>
    <w:basedOn w:val="a"/>
    <w:rsid w:val="0076054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
    <w:rsid w:val="00760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
    <w:rsid w:val="00760547"/>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76">
    <w:name w:val="xl76"/>
    <w:basedOn w:val="a"/>
    <w:rsid w:val="00760547"/>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77">
    <w:name w:val="xl77"/>
    <w:basedOn w:val="a"/>
    <w:rsid w:val="007605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8">
    <w:name w:val="xl78"/>
    <w:basedOn w:val="a"/>
    <w:rsid w:val="007605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9">
    <w:name w:val="xl79"/>
    <w:basedOn w:val="a"/>
    <w:rsid w:val="00760547"/>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0">
    <w:name w:val="xl80"/>
    <w:basedOn w:val="a"/>
    <w:rsid w:val="00760547"/>
    <w:pP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1">
    <w:name w:val="xl81"/>
    <w:basedOn w:val="a"/>
    <w:rsid w:val="00760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760547"/>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83">
    <w:name w:val="xl83"/>
    <w:basedOn w:val="a"/>
    <w:rsid w:val="0076054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4">
    <w:name w:val="xl84"/>
    <w:basedOn w:val="a"/>
    <w:rsid w:val="00760547"/>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85">
    <w:name w:val="xl85"/>
    <w:basedOn w:val="a"/>
    <w:rsid w:val="00760547"/>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6">
    <w:name w:val="xl86"/>
    <w:basedOn w:val="a"/>
    <w:rsid w:val="00760547"/>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7">
    <w:name w:val="xl87"/>
    <w:basedOn w:val="a"/>
    <w:rsid w:val="00760547"/>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8">
    <w:name w:val="xl88"/>
    <w:basedOn w:val="a"/>
    <w:rsid w:val="00760547"/>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
    <w:rsid w:val="00760547"/>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
    <w:rsid w:val="0076054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
    <w:rsid w:val="007605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
    <w:rsid w:val="00760547"/>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93">
    <w:name w:val="xl93"/>
    <w:basedOn w:val="a"/>
    <w:rsid w:val="00760547"/>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94">
    <w:name w:val="xl94"/>
    <w:basedOn w:val="a"/>
    <w:rsid w:val="00760547"/>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95">
    <w:name w:val="xl95"/>
    <w:basedOn w:val="a"/>
    <w:rsid w:val="007605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6">
    <w:name w:val="xl96"/>
    <w:basedOn w:val="a"/>
    <w:rsid w:val="00760547"/>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7">
    <w:name w:val="xl97"/>
    <w:basedOn w:val="a"/>
    <w:rsid w:val="00760547"/>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8">
    <w:name w:val="xl98"/>
    <w:basedOn w:val="a"/>
    <w:rsid w:val="0076054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99">
    <w:name w:val="xl99"/>
    <w:basedOn w:val="a"/>
    <w:rsid w:val="0076054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0">
    <w:name w:val="xl100"/>
    <w:basedOn w:val="a"/>
    <w:rsid w:val="0076054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1">
    <w:name w:val="xl101"/>
    <w:basedOn w:val="a"/>
    <w:rsid w:val="0076054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2">
    <w:name w:val="xl102"/>
    <w:basedOn w:val="a"/>
    <w:rsid w:val="0076054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3">
    <w:name w:val="xl103"/>
    <w:basedOn w:val="a"/>
    <w:rsid w:val="0076054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4">
    <w:name w:val="xl104"/>
    <w:basedOn w:val="a"/>
    <w:rsid w:val="0076054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5">
    <w:name w:val="xl105"/>
    <w:basedOn w:val="a"/>
    <w:rsid w:val="0076054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6">
    <w:name w:val="xl106"/>
    <w:basedOn w:val="a"/>
    <w:rsid w:val="0076054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7">
    <w:name w:val="xl107"/>
    <w:basedOn w:val="a"/>
    <w:rsid w:val="0076054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8">
    <w:name w:val="xl108"/>
    <w:basedOn w:val="a"/>
    <w:rsid w:val="0076054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9">
    <w:name w:val="xl109"/>
    <w:basedOn w:val="a"/>
    <w:rsid w:val="0076054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10">
    <w:name w:val="xl110"/>
    <w:basedOn w:val="a"/>
    <w:rsid w:val="0076054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11">
    <w:name w:val="xl111"/>
    <w:basedOn w:val="a"/>
    <w:rsid w:val="0076054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12">
    <w:name w:val="xl112"/>
    <w:basedOn w:val="a"/>
    <w:rsid w:val="00760547"/>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13">
    <w:name w:val="xl113"/>
    <w:basedOn w:val="a"/>
    <w:rsid w:val="0076054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rPr>
  </w:style>
  <w:style w:type="paragraph" w:customStyle="1" w:styleId="xl114">
    <w:name w:val="xl114"/>
    <w:basedOn w:val="a"/>
    <w:rsid w:val="0076054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15">
    <w:name w:val="xl115"/>
    <w:basedOn w:val="a"/>
    <w:rsid w:val="00760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16">
    <w:name w:val="xl116"/>
    <w:basedOn w:val="a"/>
    <w:rsid w:val="00760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7">
    <w:name w:val="xl117"/>
    <w:basedOn w:val="a"/>
    <w:rsid w:val="007605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8">
    <w:name w:val="xl118"/>
    <w:basedOn w:val="a"/>
    <w:rsid w:val="0076054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19">
    <w:name w:val="xl119"/>
    <w:basedOn w:val="a"/>
    <w:rsid w:val="0076054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0">
    <w:name w:val="xl120"/>
    <w:basedOn w:val="a"/>
    <w:rsid w:val="0076054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1">
    <w:name w:val="xl121"/>
    <w:basedOn w:val="a"/>
    <w:rsid w:val="00760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rPr>
  </w:style>
  <w:style w:type="paragraph" w:customStyle="1" w:styleId="xl122">
    <w:name w:val="xl122"/>
    <w:basedOn w:val="a"/>
    <w:rsid w:val="00760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3">
    <w:name w:val="xl123"/>
    <w:basedOn w:val="a"/>
    <w:rsid w:val="007605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4">
    <w:name w:val="xl124"/>
    <w:basedOn w:val="a"/>
    <w:rsid w:val="0076054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25">
    <w:name w:val="xl125"/>
    <w:basedOn w:val="a"/>
    <w:rsid w:val="0076054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26">
    <w:name w:val="xl126"/>
    <w:basedOn w:val="a"/>
    <w:rsid w:val="0076054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27">
    <w:name w:val="xl127"/>
    <w:basedOn w:val="a"/>
    <w:rsid w:val="00760547"/>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28">
    <w:name w:val="xl128"/>
    <w:basedOn w:val="a"/>
    <w:rsid w:val="00760547"/>
    <w:pPr>
      <w:pBdr>
        <w:top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29">
    <w:name w:val="xl129"/>
    <w:basedOn w:val="a"/>
    <w:rsid w:val="0076054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0">
    <w:name w:val="xl130"/>
    <w:basedOn w:val="a"/>
    <w:rsid w:val="0076054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31">
    <w:name w:val="xl131"/>
    <w:basedOn w:val="a"/>
    <w:rsid w:val="0076054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2">
    <w:name w:val="xl132"/>
    <w:basedOn w:val="a"/>
    <w:rsid w:val="007605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3">
    <w:name w:val="xl133"/>
    <w:basedOn w:val="a"/>
    <w:rsid w:val="00760547"/>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4">
    <w:name w:val="xl134"/>
    <w:basedOn w:val="a"/>
    <w:rsid w:val="00760547"/>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76054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76054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76054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76054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76054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0">
    <w:name w:val="xl140"/>
    <w:basedOn w:val="a"/>
    <w:rsid w:val="0076054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1">
    <w:name w:val="xl141"/>
    <w:basedOn w:val="a"/>
    <w:rsid w:val="0076054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2">
    <w:name w:val="xl142"/>
    <w:basedOn w:val="a"/>
    <w:rsid w:val="0076054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3">
    <w:name w:val="xl143"/>
    <w:basedOn w:val="a"/>
    <w:rsid w:val="0076054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76054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45">
    <w:name w:val="xl145"/>
    <w:basedOn w:val="a"/>
    <w:rsid w:val="0076054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46">
    <w:name w:val="xl146"/>
    <w:basedOn w:val="a"/>
    <w:rsid w:val="00760547"/>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47">
    <w:name w:val="xl147"/>
    <w:basedOn w:val="a"/>
    <w:rsid w:val="00760547"/>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rPr>
  </w:style>
  <w:style w:type="paragraph" w:customStyle="1" w:styleId="xl148">
    <w:name w:val="xl148"/>
    <w:basedOn w:val="a"/>
    <w:rsid w:val="00760547"/>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rPr>
  </w:style>
  <w:style w:type="paragraph" w:customStyle="1" w:styleId="xl149">
    <w:name w:val="xl149"/>
    <w:basedOn w:val="a"/>
    <w:rsid w:val="0076054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50">
    <w:name w:val="xl150"/>
    <w:basedOn w:val="a"/>
    <w:rsid w:val="0076054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51">
    <w:name w:val="xl151"/>
    <w:basedOn w:val="a"/>
    <w:rsid w:val="0076054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52">
    <w:name w:val="xl152"/>
    <w:basedOn w:val="a"/>
    <w:rsid w:val="0076054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53">
    <w:name w:val="xl153"/>
    <w:basedOn w:val="a"/>
    <w:rsid w:val="0076054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rPr>
  </w:style>
  <w:style w:type="paragraph" w:customStyle="1" w:styleId="xl154">
    <w:name w:val="xl154"/>
    <w:basedOn w:val="a"/>
    <w:rsid w:val="00760547"/>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rPr>
  </w:style>
  <w:style w:type="paragraph" w:customStyle="1" w:styleId="xl155">
    <w:name w:val="xl155"/>
    <w:basedOn w:val="a"/>
    <w:rsid w:val="00760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56">
    <w:name w:val="xl156"/>
    <w:basedOn w:val="a"/>
    <w:rsid w:val="007605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7">
    <w:name w:val="xl157"/>
    <w:basedOn w:val="a"/>
    <w:rsid w:val="0076054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8">
    <w:name w:val="xl158"/>
    <w:basedOn w:val="a"/>
    <w:rsid w:val="0076054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59">
    <w:name w:val="xl159"/>
    <w:basedOn w:val="a"/>
    <w:rsid w:val="00760547"/>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60">
    <w:name w:val="xl160"/>
    <w:basedOn w:val="a"/>
    <w:rsid w:val="00760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61">
    <w:name w:val="xl161"/>
    <w:basedOn w:val="a"/>
    <w:rsid w:val="0076054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2">
    <w:name w:val="xl162"/>
    <w:basedOn w:val="a"/>
    <w:rsid w:val="0076054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3">
    <w:name w:val="xl163"/>
    <w:basedOn w:val="a"/>
    <w:rsid w:val="00760547"/>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760547"/>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65">
    <w:name w:val="xl165"/>
    <w:basedOn w:val="a"/>
    <w:rsid w:val="0076054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rPr>
  </w:style>
  <w:style w:type="paragraph" w:customStyle="1" w:styleId="xl166">
    <w:name w:val="xl166"/>
    <w:basedOn w:val="a"/>
    <w:rsid w:val="0076054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67">
    <w:name w:val="xl167"/>
    <w:basedOn w:val="a"/>
    <w:rsid w:val="00760547"/>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68">
    <w:name w:val="xl168"/>
    <w:basedOn w:val="a"/>
    <w:rsid w:val="00760547"/>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69">
    <w:name w:val="xl169"/>
    <w:basedOn w:val="a"/>
    <w:rsid w:val="00760547"/>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70">
    <w:name w:val="xl170"/>
    <w:basedOn w:val="a"/>
    <w:rsid w:val="0076054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71">
    <w:name w:val="xl171"/>
    <w:basedOn w:val="a"/>
    <w:rsid w:val="00760547"/>
    <w:pPr>
      <w:pBdr>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72">
    <w:name w:val="xl172"/>
    <w:basedOn w:val="a"/>
    <w:rsid w:val="00760547"/>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73">
    <w:name w:val="xl173"/>
    <w:basedOn w:val="a"/>
    <w:rsid w:val="00760547"/>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74">
    <w:name w:val="xl174"/>
    <w:basedOn w:val="a"/>
    <w:rsid w:val="00760547"/>
    <w:pPr>
      <w:spacing w:before="100" w:beforeAutospacing="1" w:after="100" w:afterAutospacing="1" w:line="240" w:lineRule="auto"/>
      <w:jc w:val="center"/>
    </w:pPr>
    <w:rPr>
      <w:rFonts w:ascii="Arial" w:eastAsia="Times New Roman" w:hAnsi="Arial" w:cs="Arial"/>
      <w:b/>
      <w:bCs/>
      <w:color w:val="000000"/>
      <w:sz w:val="16"/>
      <w:szCs w:val="16"/>
    </w:rPr>
  </w:style>
  <w:style w:type="paragraph" w:customStyle="1" w:styleId="xl175">
    <w:name w:val="xl175"/>
    <w:basedOn w:val="a"/>
    <w:rsid w:val="00760547"/>
    <w:pP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76">
    <w:name w:val="xl176"/>
    <w:basedOn w:val="a"/>
    <w:rsid w:val="00760547"/>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77">
    <w:name w:val="xl177"/>
    <w:basedOn w:val="a"/>
    <w:rsid w:val="00760547"/>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78">
    <w:name w:val="xl178"/>
    <w:basedOn w:val="a"/>
    <w:rsid w:val="0076054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79">
    <w:name w:val="xl179"/>
    <w:basedOn w:val="a"/>
    <w:rsid w:val="00760547"/>
    <w:pPr>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180">
    <w:name w:val="xl180"/>
    <w:basedOn w:val="a"/>
    <w:rsid w:val="00760547"/>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81">
    <w:name w:val="xl181"/>
    <w:basedOn w:val="a"/>
    <w:rsid w:val="00760547"/>
    <w:pPr>
      <w:pBdr>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82">
    <w:name w:val="xl182"/>
    <w:basedOn w:val="a"/>
    <w:rsid w:val="0076054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83">
    <w:name w:val="xl183"/>
    <w:basedOn w:val="a"/>
    <w:rsid w:val="0076054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84">
    <w:name w:val="xl184"/>
    <w:basedOn w:val="a"/>
    <w:rsid w:val="0076054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85">
    <w:name w:val="xl185"/>
    <w:basedOn w:val="a"/>
    <w:rsid w:val="0076054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86">
    <w:name w:val="xl186"/>
    <w:basedOn w:val="a"/>
    <w:rsid w:val="00760547"/>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87">
    <w:name w:val="xl187"/>
    <w:basedOn w:val="a"/>
    <w:rsid w:val="00760547"/>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88">
    <w:name w:val="xl188"/>
    <w:basedOn w:val="a"/>
    <w:rsid w:val="00760547"/>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rPr>
  </w:style>
  <w:style w:type="paragraph" w:customStyle="1" w:styleId="xl189">
    <w:name w:val="xl189"/>
    <w:basedOn w:val="a"/>
    <w:rsid w:val="00760547"/>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90">
    <w:name w:val="xl190"/>
    <w:basedOn w:val="a"/>
    <w:rsid w:val="0076054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1">
    <w:name w:val="xl191"/>
    <w:basedOn w:val="a"/>
    <w:rsid w:val="00760547"/>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92">
    <w:name w:val="xl192"/>
    <w:basedOn w:val="a"/>
    <w:rsid w:val="0076054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93">
    <w:name w:val="xl193"/>
    <w:basedOn w:val="a"/>
    <w:rsid w:val="00760547"/>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94">
    <w:name w:val="xl194"/>
    <w:basedOn w:val="a"/>
    <w:rsid w:val="0076054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95">
    <w:name w:val="xl195"/>
    <w:basedOn w:val="a"/>
    <w:rsid w:val="00760547"/>
    <w:pPr>
      <w:pBdr>
        <w:top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96">
    <w:name w:val="xl196"/>
    <w:basedOn w:val="a"/>
    <w:rsid w:val="0076054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97">
    <w:name w:val="xl197"/>
    <w:basedOn w:val="a"/>
    <w:rsid w:val="007605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8">
    <w:name w:val="xl198"/>
    <w:basedOn w:val="a"/>
    <w:rsid w:val="0076054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9">
    <w:name w:val="xl199"/>
    <w:basedOn w:val="a"/>
    <w:rsid w:val="00760547"/>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7605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201">
    <w:name w:val="xl201"/>
    <w:basedOn w:val="a"/>
    <w:rsid w:val="0076054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202">
    <w:name w:val="xl202"/>
    <w:basedOn w:val="a"/>
    <w:rsid w:val="00760547"/>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203">
    <w:name w:val="xl203"/>
    <w:basedOn w:val="a"/>
    <w:rsid w:val="0076054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4">
    <w:name w:val="xl204"/>
    <w:basedOn w:val="a"/>
    <w:rsid w:val="0076054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5">
    <w:name w:val="xl205"/>
    <w:basedOn w:val="a"/>
    <w:rsid w:val="0076054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6">
    <w:name w:val="xl206"/>
    <w:basedOn w:val="a"/>
    <w:rsid w:val="0076054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207">
    <w:name w:val="xl207"/>
    <w:basedOn w:val="a"/>
    <w:rsid w:val="00760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8">
    <w:name w:val="xl208"/>
    <w:basedOn w:val="a"/>
    <w:rsid w:val="007605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9650">
      <w:bodyDiv w:val="1"/>
      <w:marLeft w:val="0"/>
      <w:marRight w:val="0"/>
      <w:marTop w:val="0"/>
      <w:marBottom w:val="0"/>
      <w:divBdr>
        <w:top w:val="none" w:sz="0" w:space="0" w:color="auto"/>
        <w:left w:val="none" w:sz="0" w:space="0" w:color="auto"/>
        <w:bottom w:val="none" w:sz="0" w:space="0" w:color="auto"/>
        <w:right w:val="none" w:sz="0" w:space="0" w:color="auto"/>
      </w:divBdr>
    </w:div>
    <w:div w:id="104665106">
      <w:bodyDiv w:val="1"/>
      <w:marLeft w:val="0"/>
      <w:marRight w:val="0"/>
      <w:marTop w:val="0"/>
      <w:marBottom w:val="0"/>
      <w:divBdr>
        <w:top w:val="none" w:sz="0" w:space="0" w:color="auto"/>
        <w:left w:val="none" w:sz="0" w:space="0" w:color="auto"/>
        <w:bottom w:val="none" w:sz="0" w:space="0" w:color="auto"/>
        <w:right w:val="none" w:sz="0" w:space="0" w:color="auto"/>
      </w:divBdr>
    </w:div>
    <w:div w:id="301423800">
      <w:bodyDiv w:val="1"/>
      <w:marLeft w:val="0"/>
      <w:marRight w:val="0"/>
      <w:marTop w:val="0"/>
      <w:marBottom w:val="0"/>
      <w:divBdr>
        <w:top w:val="none" w:sz="0" w:space="0" w:color="auto"/>
        <w:left w:val="none" w:sz="0" w:space="0" w:color="auto"/>
        <w:bottom w:val="none" w:sz="0" w:space="0" w:color="auto"/>
        <w:right w:val="none" w:sz="0" w:space="0" w:color="auto"/>
      </w:divBdr>
    </w:div>
    <w:div w:id="346296124">
      <w:bodyDiv w:val="1"/>
      <w:marLeft w:val="0"/>
      <w:marRight w:val="0"/>
      <w:marTop w:val="0"/>
      <w:marBottom w:val="0"/>
      <w:divBdr>
        <w:top w:val="none" w:sz="0" w:space="0" w:color="auto"/>
        <w:left w:val="none" w:sz="0" w:space="0" w:color="auto"/>
        <w:bottom w:val="none" w:sz="0" w:space="0" w:color="auto"/>
        <w:right w:val="none" w:sz="0" w:space="0" w:color="auto"/>
      </w:divBdr>
    </w:div>
    <w:div w:id="353699926">
      <w:bodyDiv w:val="1"/>
      <w:marLeft w:val="0"/>
      <w:marRight w:val="0"/>
      <w:marTop w:val="0"/>
      <w:marBottom w:val="0"/>
      <w:divBdr>
        <w:top w:val="none" w:sz="0" w:space="0" w:color="auto"/>
        <w:left w:val="none" w:sz="0" w:space="0" w:color="auto"/>
        <w:bottom w:val="none" w:sz="0" w:space="0" w:color="auto"/>
        <w:right w:val="none" w:sz="0" w:space="0" w:color="auto"/>
      </w:divBdr>
    </w:div>
    <w:div w:id="375202380">
      <w:bodyDiv w:val="1"/>
      <w:marLeft w:val="0"/>
      <w:marRight w:val="0"/>
      <w:marTop w:val="0"/>
      <w:marBottom w:val="0"/>
      <w:divBdr>
        <w:top w:val="none" w:sz="0" w:space="0" w:color="auto"/>
        <w:left w:val="none" w:sz="0" w:space="0" w:color="auto"/>
        <w:bottom w:val="none" w:sz="0" w:space="0" w:color="auto"/>
        <w:right w:val="none" w:sz="0" w:space="0" w:color="auto"/>
      </w:divBdr>
    </w:div>
    <w:div w:id="420832724">
      <w:bodyDiv w:val="1"/>
      <w:marLeft w:val="0"/>
      <w:marRight w:val="0"/>
      <w:marTop w:val="0"/>
      <w:marBottom w:val="0"/>
      <w:divBdr>
        <w:top w:val="none" w:sz="0" w:space="0" w:color="auto"/>
        <w:left w:val="none" w:sz="0" w:space="0" w:color="auto"/>
        <w:bottom w:val="none" w:sz="0" w:space="0" w:color="auto"/>
        <w:right w:val="none" w:sz="0" w:space="0" w:color="auto"/>
      </w:divBdr>
    </w:div>
    <w:div w:id="453913012">
      <w:bodyDiv w:val="1"/>
      <w:marLeft w:val="0"/>
      <w:marRight w:val="0"/>
      <w:marTop w:val="0"/>
      <w:marBottom w:val="0"/>
      <w:divBdr>
        <w:top w:val="none" w:sz="0" w:space="0" w:color="auto"/>
        <w:left w:val="none" w:sz="0" w:space="0" w:color="auto"/>
        <w:bottom w:val="none" w:sz="0" w:space="0" w:color="auto"/>
        <w:right w:val="none" w:sz="0" w:space="0" w:color="auto"/>
      </w:divBdr>
    </w:div>
    <w:div w:id="474683413">
      <w:bodyDiv w:val="1"/>
      <w:marLeft w:val="0"/>
      <w:marRight w:val="0"/>
      <w:marTop w:val="0"/>
      <w:marBottom w:val="0"/>
      <w:divBdr>
        <w:top w:val="none" w:sz="0" w:space="0" w:color="auto"/>
        <w:left w:val="none" w:sz="0" w:space="0" w:color="auto"/>
        <w:bottom w:val="none" w:sz="0" w:space="0" w:color="auto"/>
        <w:right w:val="none" w:sz="0" w:space="0" w:color="auto"/>
      </w:divBdr>
    </w:div>
    <w:div w:id="594443559">
      <w:bodyDiv w:val="1"/>
      <w:marLeft w:val="0"/>
      <w:marRight w:val="0"/>
      <w:marTop w:val="0"/>
      <w:marBottom w:val="0"/>
      <w:divBdr>
        <w:top w:val="none" w:sz="0" w:space="0" w:color="auto"/>
        <w:left w:val="none" w:sz="0" w:space="0" w:color="auto"/>
        <w:bottom w:val="none" w:sz="0" w:space="0" w:color="auto"/>
        <w:right w:val="none" w:sz="0" w:space="0" w:color="auto"/>
      </w:divBdr>
    </w:div>
    <w:div w:id="615915441">
      <w:bodyDiv w:val="1"/>
      <w:marLeft w:val="0"/>
      <w:marRight w:val="0"/>
      <w:marTop w:val="0"/>
      <w:marBottom w:val="0"/>
      <w:divBdr>
        <w:top w:val="none" w:sz="0" w:space="0" w:color="auto"/>
        <w:left w:val="none" w:sz="0" w:space="0" w:color="auto"/>
        <w:bottom w:val="none" w:sz="0" w:space="0" w:color="auto"/>
        <w:right w:val="none" w:sz="0" w:space="0" w:color="auto"/>
      </w:divBdr>
    </w:div>
    <w:div w:id="620382402">
      <w:bodyDiv w:val="1"/>
      <w:marLeft w:val="0"/>
      <w:marRight w:val="0"/>
      <w:marTop w:val="0"/>
      <w:marBottom w:val="0"/>
      <w:divBdr>
        <w:top w:val="none" w:sz="0" w:space="0" w:color="auto"/>
        <w:left w:val="none" w:sz="0" w:space="0" w:color="auto"/>
        <w:bottom w:val="none" w:sz="0" w:space="0" w:color="auto"/>
        <w:right w:val="none" w:sz="0" w:space="0" w:color="auto"/>
      </w:divBdr>
    </w:div>
    <w:div w:id="687609353">
      <w:bodyDiv w:val="1"/>
      <w:marLeft w:val="0"/>
      <w:marRight w:val="0"/>
      <w:marTop w:val="0"/>
      <w:marBottom w:val="0"/>
      <w:divBdr>
        <w:top w:val="none" w:sz="0" w:space="0" w:color="auto"/>
        <w:left w:val="none" w:sz="0" w:space="0" w:color="auto"/>
        <w:bottom w:val="none" w:sz="0" w:space="0" w:color="auto"/>
        <w:right w:val="none" w:sz="0" w:space="0" w:color="auto"/>
      </w:divBdr>
    </w:div>
    <w:div w:id="690492468">
      <w:bodyDiv w:val="1"/>
      <w:marLeft w:val="0"/>
      <w:marRight w:val="0"/>
      <w:marTop w:val="0"/>
      <w:marBottom w:val="0"/>
      <w:divBdr>
        <w:top w:val="none" w:sz="0" w:space="0" w:color="auto"/>
        <w:left w:val="none" w:sz="0" w:space="0" w:color="auto"/>
        <w:bottom w:val="none" w:sz="0" w:space="0" w:color="auto"/>
        <w:right w:val="none" w:sz="0" w:space="0" w:color="auto"/>
      </w:divBdr>
    </w:div>
    <w:div w:id="698049703">
      <w:bodyDiv w:val="1"/>
      <w:marLeft w:val="0"/>
      <w:marRight w:val="0"/>
      <w:marTop w:val="0"/>
      <w:marBottom w:val="0"/>
      <w:divBdr>
        <w:top w:val="none" w:sz="0" w:space="0" w:color="auto"/>
        <w:left w:val="none" w:sz="0" w:space="0" w:color="auto"/>
        <w:bottom w:val="none" w:sz="0" w:space="0" w:color="auto"/>
        <w:right w:val="none" w:sz="0" w:space="0" w:color="auto"/>
      </w:divBdr>
    </w:div>
    <w:div w:id="713501103">
      <w:bodyDiv w:val="1"/>
      <w:marLeft w:val="0"/>
      <w:marRight w:val="0"/>
      <w:marTop w:val="0"/>
      <w:marBottom w:val="0"/>
      <w:divBdr>
        <w:top w:val="none" w:sz="0" w:space="0" w:color="auto"/>
        <w:left w:val="none" w:sz="0" w:space="0" w:color="auto"/>
        <w:bottom w:val="none" w:sz="0" w:space="0" w:color="auto"/>
        <w:right w:val="none" w:sz="0" w:space="0" w:color="auto"/>
      </w:divBdr>
    </w:div>
    <w:div w:id="748314007">
      <w:bodyDiv w:val="1"/>
      <w:marLeft w:val="0"/>
      <w:marRight w:val="0"/>
      <w:marTop w:val="0"/>
      <w:marBottom w:val="0"/>
      <w:divBdr>
        <w:top w:val="none" w:sz="0" w:space="0" w:color="auto"/>
        <w:left w:val="none" w:sz="0" w:space="0" w:color="auto"/>
        <w:bottom w:val="none" w:sz="0" w:space="0" w:color="auto"/>
        <w:right w:val="none" w:sz="0" w:space="0" w:color="auto"/>
      </w:divBdr>
    </w:div>
    <w:div w:id="847477776">
      <w:bodyDiv w:val="1"/>
      <w:marLeft w:val="0"/>
      <w:marRight w:val="0"/>
      <w:marTop w:val="0"/>
      <w:marBottom w:val="0"/>
      <w:divBdr>
        <w:top w:val="none" w:sz="0" w:space="0" w:color="auto"/>
        <w:left w:val="none" w:sz="0" w:space="0" w:color="auto"/>
        <w:bottom w:val="none" w:sz="0" w:space="0" w:color="auto"/>
        <w:right w:val="none" w:sz="0" w:space="0" w:color="auto"/>
      </w:divBdr>
    </w:div>
    <w:div w:id="898057070">
      <w:bodyDiv w:val="1"/>
      <w:marLeft w:val="0"/>
      <w:marRight w:val="0"/>
      <w:marTop w:val="0"/>
      <w:marBottom w:val="0"/>
      <w:divBdr>
        <w:top w:val="none" w:sz="0" w:space="0" w:color="auto"/>
        <w:left w:val="none" w:sz="0" w:space="0" w:color="auto"/>
        <w:bottom w:val="none" w:sz="0" w:space="0" w:color="auto"/>
        <w:right w:val="none" w:sz="0" w:space="0" w:color="auto"/>
      </w:divBdr>
    </w:div>
    <w:div w:id="906695188">
      <w:bodyDiv w:val="1"/>
      <w:marLeft w:val="0"/>
      <w:marRight w:val="0"/>
      <w:marTop w:val="0"/>
      <w:marBottom w:val="0"/>
      <w:divBdr>
        <w:top w:val="none" w:sz="0" w:space="0" w:color="auto"/>
        <w:left w:val="none" w:sz="0" w:space="0" w:color="auto"/>
        <w:bottom w:val="none" w:sz="0" w:space="0" w:color="auto"/>
        <w:right w:val="none" w:sz="0" w:space="0" w:color="auto"/>
      </w:divBdr>
    </w:div>
    <w:div w:id="1037046281">
      <w:bodyDiv w:val="1"/>
      <w:marLeft w:val="0"/>
      <w:marRight w:val="0"/>
      <w:marTop w:val="0"/>
      <w:marBottom w:val="0"/>
      <w:divBdr>
        <w:top w:val="none" w:sz="0" w:space="0" w:color="auto"/>
        <w:left w:val="none" w:sz="0" w:space="0" w:color="auto"/>
        <w:bottom w:val="none" w:sz="0" w:space="0" w:color="auto"/>
        <w:right w:val="none" w:sz="0" w:space="0" w:color="auto"/>
      </w:divBdr>
    </w:div>
    <w:div w:id="1049261769">
      <w:bodyDiv w:val="1"/>
      <w:marLeft w:val="0"/>
      <w:marRight w:val="0"/>
      <w:marTop w:val="0"/>
      <w:marBottom w:val="0"/>
      <w:divBdr>
        <w:top w:val="none" w:sz="0" w:space="0" w:color="auto"/>
        <w:left w:val="none" w:sz="0" w:space="0" w:color="auto"/>
        <w:bottom w:val="none" w:sz="0" w:space="0" w:color="auto"/>
        <w:right w:val="none" w:sz="0" w:space="0" w:color="auto"/>
      </w:divBdr>
    </w:div>
    <w:div w:id="1181242966">
      <w:bodyDiv w:val="1"/>
      <w:marLeft w:val="0"/>
      <w:marRight w:val="0"/>
      <w:marTop w:val="0"/>
      <w:marBottom w:val="0"/>
      <w:divBdr>
        <w:top w:val="none" w:sz="0" w:space="0" w:color="auto"/>
        <w:left w:val="none" w:sz="0" w:space="0" w:color="auto"/>
        <w:bottom w:val="none" w:sz="0" w:space="0" w:color="auto"/>
        <w:right w:val="none" w:sz="0" w:space="0" w:color="auto"/>
      </w:divBdr>
    </w:div>
    <w:div w:id="1203783315">
      <w:bodyDiv w:val="1"/>
      <w:marLeft w:val="0"/>
      <w:marRight w:val="0"/>
      <w:marTop w:val="0"/>
      <w:marBottom w:val="0"/>
      <w:divBdr>
        <w:top w:val="none" w:sz="0" w:space="0" w:color="auto"/>
        <w:left w:val="none" w:sz="0" w:space="0" w:color="auto"/>
        <w:bottom w:val="none" w:sz="0" w:space="0" w:color="auto"/>
        <w:right w:val="none" w:sz="0" w:space="0" w:color="auto"/>
      </w:divBdr>
    </w:div>
    <w:div w:id="1236277700">
      <w:bodyDiv w:val="1"/>
      <w:marLeft w:val="0"/>
      <w:marRight w:val="0"/>
      <w:marTop w:val="0"/>
      <w:marBottom w:val="0"/>
      <w:divBdr>
        <w:top w:val="none" w:sz="0" w:space="0" w:color="auto"/>
        <w:left w:val="none" w:sz="0" w:space="0" w:color="auto"/>
        <w:bottom w:val="none" w:sz="0" w:space="0" w:color="auto"/>
        <w:right w:val="none" w:sz="0" w:space="0" w:color="auto"/>
      </w:divBdr>
    </w:div>
    <w:div w:id="1283343652">
      <w:bodyDiv w:val="1"/>
      <w:marLeft w:val="0"/>
      <w:marRight w:val="0"/>
      <w:marTop w:val="0"/>
      <w:marBottom w:val="0"/>
      <w:divBdr>
        <w:top w:val="none" w:sz="0" w:space="0" w:color="auto"/>
        <w:left w:val="none" w:sz="0" w:space="0" w:color="auto"/>
        <w:bottom w:val="none" w:sz="0" w:space="0" w:color="auto"/>
        <w:right w:val="none" w:sz="0" w:space="0" w:color="auto"/>
      </w:divBdr>
    </w:div>
    <w:div w:id="1316497384">
      <w:bodyDiv w:val="1"/>
      <w:marLeft w:val="0"/>
      <w:marRight w:val="0"/>
      <w:marTop w:val="0"/>
      <w:marBottom w:val="0"/>
      <w:divBdr>
        <w:top w:val="none" w:sz="0" w:space="0" w:color="auto"/>
        <w:left w:val="none" w:sz="0" w:space="0" w:color="auto"/>
        <w:bottom w:val="none" w:sz="0" w:space="0" w:color="auto"/>
        <w:right w:val="none" w:sz="0" w:space="0" w:color="auto"/>
      </w:divBdr>
      <w:divsChild>
        <w:div w:id="1042367457">
          <w:marLeft w:val="0"/>
          <w:marRight w:val="0"/>
          <w:marTop w:val="120"/>
          <w:marBottom w:val="0"/>
          <w:divBdr>
            <w:top w:val="none" w:sz="0" w:space="0" w:color="auto"/>
            <w:left w:val="none" w:sz="0" w:space="0" w:color="auto"/>
            <w:bottom w:val="none" w:sz="0" w:space="0" w:color="auto"/>
            <w:right w:val="none" w:sz="0" w:space="0" w:color="auto"/>
          </w:divBdr>
        </w:div>
        <w:div w:id="752429448">
          <w:marLeft w:val="0"/>
          <w:marRight w:val="0"/>
          <w:marTop w:val="120"/>
          <w:marBottom w:val="0"/>
          <w:divBdr>
            <w:top w:val="none" w:sz="0" w:space="0" w:color="auto"/>
            <w:left w:val="none" w:sz="0" w:space="0" w:color="auto"/>
            <w:bottom w:val="none" w:sz="0" w:space="0" w:color="auto"/>
            <w:right w:val="none" w:sz="0" w:space="0" w:color="auto"/>
          </w:divBdr>
        </w:div>
        <w:div w:id="1744064010">
          <w:marLeft w:val="0"/>
          <w:marRight w:val="0"/>
          <w:marTop w:val="120"/>
          <w:marBottom w:val="0"/>
          <w:divBdr>
            <w:top w:val="none" w:sz="0" w:space="0" w:color="auto"/>
            <w:left w:val="none" w:sz="0" w:space="0" w:color="auto"/>
            <w:bottom w:val="none" w:sz="0" w:space="0" w:color="auto"/>
            <w:right w:val="none" w:sz="0" w:space="0" w:color="auto"/>
          </w:divBdr>
        </w:div>
        <w:div w:id="1998262208">
          <w:marLeft w:val="0"/>
          <w:marRight w:val="0"/>
          <w:marTop w:val="120"/>
          <w:marBottom w:val="0"/>
          <w:divBdr>
            <w:top w:val="none" w:sz="0" w:space="0" w:color="auto"/>
            <w:left w:val="none" w:sz="0" w:space="0" w:color="auto"/>
            <w:bottom w:val="none" w:sz="0" w:space="0" w:color="auto"/>
            <w:right w:val="none" w:sz="0" w:space="0" w:color="auto"/>
          </w:divBdr>
        </w:div>
        <w:div w:id="850493314">
          <w:marLeft w:val="0"/>
          <w:marRight w:val="0"/>
          <w:marTop w:val="120"/>
          <w:marBottom w:val="0"/>
          <w:divBdr>
            <w:top w:val="none" w:sz="0" w:space="0" w:color="auto"/>
            <w:left w:val="none" w:sz="0" w:space="0" w:color="auto"/>
            <w:bottom w:val="none" w:sz="0" w:space="0" w:color="auto"/>
            <w:right w:val="none" w:sz="0" w:space="0" w:color="auto"/>
          </w:divBdr>
        </w:div>
      </w:divsChild>
    </w:div>
    <w:div w:id="1353066738">
      <w:bodyDiv w:val="1"/>
      <w:marLeft w:val="0"/>
      <w:marRight w:val="0"/>
      <w:marTop w:val="0"/>
      <w:marBottom w:val="0"/>
      <w:divBdr>
        <w:top w:val="none" w:sz="0" w:space="0" w:color="auto"/>
        <w:left w:val="none" w:sz="0" w:space="0" w:color="auto"/>
        <w:bottom w:val="none" w:sz="0" w:space="0" w:color="auto"/>
        <w:right w:val="none" w:sz="0" w:space="0" w:color="auto"/>
      </w:divBdr>
    </w:div>
    <w:div w:id="1393387762">
      <w:bodyDiv w:val="1"/>
      <w:marLeft w:val="0"/>
      <w:marRight w:val="0"/>
      <w:marTop w:val="0"/>
      <w:marBottom w:val="0"/>
      <w:divBdr>
        <w:top w:val="none" w:sz="0" w:space="0" w:color="auto"/>
        <w:left w:val="none" w:sz="0" w:space="0" w:color="auto"/>
        <w:bottom w:val="none" w:sz="0" w:space="0" w:color="auto"/>
        <w:right w:val="none" w:sz="0" w:space="0" w:color="auto"/>
      </w:divBdr>
    </w:div>
    <w:div w:id="1410421991">
      <w:bodyDiv w:val="1"/>
      <w:marLeft w:val="0"/>
      <w:marRight w:val="0"/>
      <w:marTop w:val="0"/>
      <w:marBottom w:val="0"/>
      <w:divBdr>
        <w:top w:val="none" w:sz="0" w:space="0" w:color="auto"/>
        <w:left w:val="none" w:sz="0" w:space="0" w:color="auto"/>
        <w:bottom w:val="none" w:sz="0" w:space="0" w:color="auto"/>
        <w:right w:val="none" w:sz="0" w:space="0" w:color="auto"/>
      </w:divBdr>
    </w:div>
    <w:div w:id="1474054615">
      <w:bodyDiv w:val="1"/>
      <w:marLeft w:val="0"/>
      <w:marRight w:val="0"/>
      <w:marTop w:val="0"/>
      <w:marBottom w:val="0"/>
      <w:divBdr>
        <w:top w:val="none" w:sz="0" w:space="0" w:color="auto"/>
        <w:left w:val="none" w:sz="0" w:space="0" w:color="auto"/>
        <w:bottom w:val="none" w:sz="0" w:space="0" w:color="auto"/>
        <w:right w:val="none" w:sz="0" w:space="0" w:color="auto"/>
      </w:divBdr>
    </w:div>
    <w:div w:id="1489790484">
      <w:bodyDiv w:val="1"/>
      <w:marLeft w:val="0"/>
      <w:marRight w:val="0"/>
      <w:marTop w:val="0"/>
      <w:marBottom w:val="0"/>
      <w:divBdr>
        <w:top w:val="none" w:sz="0" w:space="0" w:color="auto"/>
        <w:left w:val="none" w:sz="0" w:space="0" w:color="auto"/>
        <w:bottom w:val="none" w:sz="0" w:space="0" w:color="auto"/>
        <w:right w:val="none" w:sz="0" w:space="0" w:color="auto"/>
      </w:divBdr>
    </w:div>
    <w:div w:id="1524057517">
      <w:bodyDiv w:val="1"/>
      <w:marLeft w:val="0"/>
      <w:marRight w:val="0"/>
      <w:marTop w:val="0"/>
      <w:marBottom w:val="0"/>
      <w:divBdr>
        <w:top w:val="none" w:sz="0" w:space="0" w:color="auto"/>
        <w:left w:val="none" w:sz="0" w:space="0" w:color="auto"/>
        <w:bottom w:val="none" w:sz="0" w:space="0" w:color="auto"/>
        <w:right w:val="none" w:sz="0" w:space="0" w:color="auto"/>
      </w:divBdr>
    </w:div>
    <w:div w:id="1551765530">
      <w:bodyDiv w:val="1"/>
      <w:marLeft w:val="0"/>
      <w:marRight w:val="0"/>
      <w:marTop w:val="0"/>
      <w:marBottom w:val="0"/>
      <w:divBdr>
        <w:top w:val="none" w:sz="0" w:space="0" w:color="auto"/>
        <w:left w:val="none" w:sz="0" w:space="0" w:color="auto"/>
        <w:bottom w:val="none" w:sz="0" w:space="0" w:color="auto"/>
        <w:right w:val="none" w:sz="0" w:space="0" w:color="auto"/>
      </w:divBdr>
    </w:div>
    <w:div w:id="1591357080">
      <w:bodyDiv w:val="1"/>
      <w:marLeft w:val="0"/>
      <w:marRight w:val="0"/>
      <w:marTop w:val="0"/>
      <w:marBottom w:val="0"/>
      <w:divBdr>
        <w:top w:val="none" w:sz="0" w:space="0" w:color="auto"/>
        <w:left w:val="none" w:sz="0" w:space="0" w:color="auto"/>
        <w:bottom w:val="none" w:sz="0" w:space="0" w:color="auto"/>
        <w:right w:val="none" w:sz="0" w:space="0" w:color="auto"/>
      </w:divBdr>
    </w:div>
    <w:div w:id="1613708153">
      <w:bodyDiv w:val="1"/>
      <w:marLeft w:val="0"/>
      <w:marRight w:val="0"/>
      <w:marTop w:val="0"/>
      <w:marBottom w:val="0"/>
      <w:divBdr>
        <w:top w:val="none" w:sz="0" w:space="0" w:color="auto"/>
        <w:left w:val="none" w:sz="0" w:space="0" w:color="auto"/>
        <w:bottom w:val="none" w:sz="0" w:space="0" w:color="auto"/>
        <w:right w:val="none" w:sz="0" w:space="0" w:color="auto"/>
      </w:divBdr>
      <w:divsChild>
        <w:div w:id="1273975396">
          <w:marLeft w:val="0"/>
          <w:marRight w:val="0"/>
          <w:marTop w:val="120"/>
          <w:marBottom w:val="0"/>
          <w:divBdr>
            <w:top w:val="none" w:sz="0" w:space="0" w:color="auto"/>
            <w:left w:val="none" w:sz="0" w:space="0" w:color="auto"/>
            <w:bottom w:val="none" w:sz="0" w:space="0" w:color="auto"/>
            <w:right w:val="none" w:sz="0" w:space="0" w:color="auto"/>
          </w:divBdr>
        </w:div>
        <w:div w:id="1541090856">
          <w:marLeft w:val="0"/>
          <w:marRight w:val="0"/>
          <w:marTop w:val="120"/>
          <w:marBottom w:val="0"/>
          <w:divBdr>
            <w:top w:val="none" w:sz="0" w:space="0" w:color="auto"/>
            <w:left w:val="none" w:sz="0" w:space="0" w:color="auto"/>
            <w:bottom w:val="none" w:sz="0" w:space="0" w:color="auto"/>
            <w:right w:val="none" w:sz="0" w:space="0" w:color="auto"/>
          </w:divBdr>
        </w:div>
        <w:div w:id="1107388975">
          <w:marLeft w:val="0"/>
          <w:marRight w:val="0"/>
          <w:marTop w:val="120"/>
          <w:marBottom w:val="0"/>
          <w:divBdr>
            <w:top w:val="none" w:sz="0" w:space="0" w:color="auto"/>
            <w:left w:val="none" w:sz="0" w:space="0" w:color="auto"/>
            <w:bottom w:val="none" w:sz="0" w:space="0" w:color="auto"/>
            <w:right w:val="none" w:sz="0" w:space="0" w:color="auto"/>
          </w:divBdr>
        </w:div>
        <w:div w:id="1038899218">
          <w:marLeft w:val="0"/>
          <w:marRight w:val="0"/>
          <w:marTop w:val="120"/>
          <w:marBottom w:val="0"/>
          <w:divBdr>
            <w:top w:val="none" w:sz="0" w:space="0" w:color="auto"/>
            <w:left w:val="none" w:sz="0" w:space="0" w:color="auto"/>
            <w:bottom w:val="none" w:sz="0" w:space="0" w:color="auto"/>
            <w:right w:val="none" w:sz="0" w:space="0" w:color="auto"/>
          </w:divBdr>
        </w:div>
        <w:div w:id="1403478913">
          <w:marLeft w:val="0"/>
          <w:marRight w:val="0"/>
          <w:marTop w:val="120"/>
          <w:marBottom w:val="0"/>
          <w:divBdr>
            <w:top w:val="none" w:sz="0" w:space="0" w:color="auto"/>
            <w:left w:val="none" w:sz="0" w:space="0" w:color="auto"/>
            <w:bottom w:val="none" w:sz="0" w:space="0" w:color="auto"/>
            <w:right w:val="none" w:sz="0" w:space="0" w:color="auto"/>
          </w:divBdr>
        </w:div>
      </w:divsChild>
    </w:div>
    <w:div w:id="1685356388">
      <w:bodyDiv w:val="1"/>
      <w:marLeft w:val="0"/>
      <w:marRight w:val="0"/>
      <w:marTop w:val="0"/>
      <w:marBottom w:val="0"/>
      <w:divBdr>
        <w:top w:val="none" w:sz="0" w:space="0" w:color="auto"/>
        <w:left w:val="none" w:sz="0" w:space="0" w:color="auto"/>
        <w:bottom w:val="none" w:sz="0" w:space="0" w:color="auto"/>
        <w:right w:val="none" w:sz="0" w:space="0" w:color="auto"/>
      </w:divBdr>
    </w:div>
    <w:div w:id="1704482450">
      <w:bodyDiv w:val="1"/>
      <w:marLeft w:val="0"/>
      <w:marRight w:val="0"/>
      <w:marTop w:val="0"/>
      <w:marBottom w:val="0"/>
      <w:divBdr>
        <w:top w:val="none" w:sz="0" w:space="0" w:color="auto"/>
        <w:left w:val="none" w:sz="0" w:space="0" w:color="auto"/>
        <w:bottom w:val="none" w:sz="0" w:space="0" w:color="auto"/>
        <w:right w:val="none" w:sz="0" w:space="0" w:color="auto"/>
      </w:divBdr>
    </w:div>
    <w:div w:id="1709842662">
      <w:bodyDiv w:val="1"/>
      <w:marLeft w:val="0"/>
      <w:marRight w:val="0"/>
      <w:marTop w:val="0"/>
      <w:marBottom w:val="0"/>
      <w:divBdr>
        <w:top w:val="none" w:sz="0" w:space="0" w:color="auto"/>
        <w:left w:val="none" w:sz="0" w:space="0" w:color="auto"/>
        <w:bottom w:val="none" w:sz="0" w:space="0" w:color="auto"/>
        <w:right w:val="none" w:sz="0" w:space="0" w:color="auto"/>
      </w:divBdr>
    </w:div>
    <w:div w:id="1712728085">
      <w:bodyDiv w:val="1"/>
      <w:marLeft w:val="0"/>
      <w:marRight w:val="0"/>
      <w:marTop w:val="0"/>
      <w:marBottom w:val="0"/>
      <w:divBdr>
        <w:top w:val="none" w:sz="0" w:space="0" w:color="auto"/>
        <w:left w:val="none" w:sz="0" w:space="0" w:color="auto"/>
        <w:bottom w:val="none" w:sz="0" w:space="0" w:color="auto"/>
        <w:right w:val="none" w:sz="0" w:space="0" w:color="auto"/>
      </w:divBdr>
      <w:divsChild>
        <w:div w:id="707682186">
          <w:marLeft w:val="0"/>
          <w:marRight w:val="0"/>
          <w:marTop w:val="120"/>
          <w:marBottom w:val="0"/>
          <w:divBdr>
            <w:top w:val="none" w:sz="0" w:space="0" w:color="auto"/>
            <w:left w:val="none" w:sz="0" w:space="0" w:color="auto"/>
            <w:bottom w:val="none" w:sz="0" w:space="0" w:color="auto"/>
            <w:right w:val="none" w:sz="0" w:space="0" w:color="auto"/>
          </w:divBdr>
        </w:div>
        <w:div w:id="1408303418">
          <w:marLeft w:val="0"/>
          <w:marRight w:val="0"/>
          <w:marTop w:val="120"/>
          <w:marBottom w:val="0"/>
          <w:divBdr>
            <w:top w:val="none" w:sz="0" w:space="0" w:color="auto"/>
            <w:left w:val="none" w:sz="0" w:space="0" w:color="auto"/>
            <w:bottom w:val="none" w:sz="0" w:space="0" w:color="auto"/>
            <w:right w:val="none" w:sz="0" w:space="0" w:color="auto"/>
          </w:divBdr>
        </w:div>
        <w:div w:id="222326800">
          <w:marLeft w:val="0"/>
          <w:marRight w:val="0"/>
          <w:marTop w:val="120"/>
          <w:marBottom w:val="0"/>
          <w:divBdr>
            <w:top w:val="none" w:sz="0" w:space="0" w:color="auto"/>
            <w:left w:val="none" w:sz="0" w:space="0" w:color="auto"/>
            <w:bottom w:val="none" w:sz="0" w:space="0" w:color="auto"/>
            <w:right w:val="none" w:sz="0" w:space="0" w:color="auto"/>
          </w:divBdr>
        </w:div>
        <w:div w:id="900363670">
          <w:marLeft w:val="0"/>
          <w:marRight w:val="0"/>
          <w:marTop w:val="120"/>
          <w:marBottom w:val="0"/>
          <w:divBdr>
            <w:top w:val="none" w:sz="0" w:space="0" w:color="auto"/>
            <w:left w:val="none" w:sz="0" w:space="0" w:color="auto"/>
            <w:bottom w:val="none" w:sz="0" w:space="0" w:color="auto"/>
            <w:right w:val="none" w:sz="0" w:space="0" w:color="auto"/>
          </w:divBdr>
        </w:div>
        <w:div w:id="859468734">
          <w:marLeft w:val="0"/>
          <w:marRight w:val="0"/>
          <w:marTop w:val="120"/>
          <w:marBottom w:val="0"/>
          <w:divBdr>
            <w:top w:val="none" w:sz="0" w:space="0" w:color="auto"/>
            <w:left w:val="none" w:sz="0" w:space="0" w:color="auto"/>
            <w:bottom w:val="none" w:sz="0" w:space="0" w:color="auto"/>
            <w:right w:val="none" w:sz="0" w:space="0" w:color="auto"/>
          </w:divBdr>
        </w:div>
      </w:divsChild>
    </w:div>
    <w:div w:id="1760447455">
      <w:bodyDiv w:val="1"/>
      <w:marLeft w:val="0"/>
      <w:marRight w:val="0"/>
      <w:marTop w:val="0"/>
      <w:marBottom w:val="0"/>
      <w:divBdr>
        <w:top w:val="none" w:sz="0" w:space="0" w:color="auto"/>
        <w:left w:val="none" w:sz="0" w:space="0" w:color="auto"/>
        <w:bottom w:val="none" w:sz="0" w:space="0" w:color="auto"/>
        <w:right w:val="none" w:sz="0" w:space="0" w:color="auto"/>
      </w:divBdr>
    </w:div>
    <w:div w:id="1786651227">
      <w:bodyDiv w:val="1"/>
      <w:marLeft w:val="0"/>
      <w:marRight w:val="0"/>
      <w:marTop w:val="0"/>
      <w:marBottom w:val="0"/>
      <w:divBdr>
        <w:top w:val="none" w:sz="0" w:space="0" w:color="auto"/>
        <w:left w:val="none" w:sz="0" w:space="0" w:color="auto"/>
        <w:bottom w:val="none" w:sz="0" w:space="0" w:color="auto"/>
        <w:right w:val="none" w:sz="0" w:space="0" w:color="auto"/>
      </w:divBdr>
    </w:div>
    <w:div w:id="1823309771">
      <w:bodyDiv w:val="1"/>
      <w:marLeft w:val="0"/>
      <w:marRight w:val="0"/>
      <w:marTop w:val="0"/>
      <w:marBottom w:val="0"/>
      <w:divBdr>
        <w:top w:val="none" w:sz="0" w:space="0" w:color="auto"/>
        <w:left w:val="none" w:sz="0" w:space="0" w:color="auto"/>
        <w:bottom w:val="none" w:sz="0" w:space="0" w:color="auto"/>
        <w:right w:val="none" w:sz="0" w:space="0" w:color="auto"/>
      </w:divBdr>
    </w:div>
    <w:div w:id="1847790627">
      <w:bodyDiv w:val="1"/>
      <w:marLeft w:val="0"/>
      <w:marRight w:val="0"/>
      <w:marTop w:val="0"/>
      <w:marBottom w:val="0"/>
      <w:divBdr>
        <w:top w:val="none" w:sz="0" w:space="0" w:color="auto"/>
        <w:left w:val="none" w:sz="0" w:space="0" w:color="auto"/>
        <w:bottom w:val="none" w:sz="0" w:space="0" w:color="auto"/>
        <w:right w:val="none" w:sz="0" w:space="0" w:color="auto"/>
      </w:divBdr>
    </w:div>
    <w:div w:id="1851484439">
      <w:bodyDiv w:val="1"/>
      <w:marLeft w:val="0"/>
      <w:marRight w:val="0"/>
      <w:marTop w:val="0"/>
      <w:marBottom w:val="0"/>
      <w:divBdr>
        <w:top w:val="none" w:sz="0" w:space="0" w:color="auto"/>
        <w:left w:val="none" w:sz="0" w:space="0" w:color="auto"/>
        <w:bottom w:val="none" w:sz="0" w:space="0" w:color="auto"/>
        <w:right w:val="none" w:sz="0" w:space="0" w:color="auto"/>
      </w:divBdr>
    </w:div>
    <w:div w:id="1902013039">
      <w:bodyDiv w:val="1"/>
      <w:marLeft w:val="0"/>
      <w:marRight w:val="0"/>
      <w:marTop w:val="0"/>
      <w:marBottom w:val="0"/>
      <w:divBdr>
        <w:top w:val="none" w:sz="0" w:space="0" w:color="auto"/>
        <w:left w:val="none" w:sz="0" w:space="0" w:color="auto"/>
        <w:bottom w:val="none" w:sz="0" w:space="0" w:color="auto"/>
        <w:right w:val="none" w:sz="0" w:space="0" w:color="auto"/>
      </w:divBdr>
    </w:div>
    <w:div w:id="1985889109">
      <w:bodyDiv w:val="1"/>
      <w:marLeft w:val="0"/>
      <w:marRight w:val="0"/>
      <w:marTop w:val="0"/>
      <w:marBottom w:val="0"/>
      <w:divBdr>
        <w:top w:val="none" w:sz="0" w:space="0" w:color="auto"/>
        <w:left w:val="none" w:sz="0" w:space="0" w:color="auto"/>
        <w:bottom w:val="none" w:sz="0" w:space="0" w:color="auto"/>
        <w:right w:val="none" w:sz="0" w:space="0" w:color="auto"/>
      </w:divBdr>
    </w:div>
    <w:div w:id="2009094360">
      <w:bodyDiv w:val="1"/>
      <w:marLeft w:val="0"/>
      <w:marRight w:val="0"/>
      <w:marTop w:val="0"/>
      <w:marBottom w:val="0"/>
      <w:divBdr>
        <w:top w:val="none" w:sz="0" w:space="0" w:color="auto"/>
        <w:left w:val="none" w:sz="0" w:space="0" w:color="auto"/>
        <w:bottom w:val="none" w:sz="0" w:space="0" w:color="auto"/>
        <w:right w:val="none" w:sz="0" w:space="0" w:color="auto"/>
      </w:divBdr>
    </w:div>
    <w:div w:id="2010792483">
      <w:bodyDiv w:val="1"/>
      <w:marLeft w:val="0"/>
      <w:marRight w:val="0"/>
      <w:marTop w:val="0"/>
      <w:marBottom w:val="0"/>
      <w:divBdr>
        <w:top w:val="none" w:sz="0" w:space="0" w:color="auto"/>
        <w:left w:val="none" w:sz="0" w:space="0" w:color="auto"/>
        <w:bottom w:val="none" w:sz="0" w:space="0" w:color="auto"/>
        <w:right w:val="none" w:sz="0" w:space="0" w:color="auto"/>
      </w:divBdr>
    </w:div>
    <w:div w:id="211605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ourak-ss@mail.ru" TargetMode="External"/><Relationship Id="rId4" Type="http://schemas.microsoft.com/office/2007/relationships/stylesWithEffects" Target="stylesWithEffects.xml"/><Relationship Id="rId9" Type="http://schemas.openxmlformats.org/officeDocument/2006/relationships/hyperlink" Target="consultantplus://offline/ref=882944DA6ADFB0AD1BF40F829DA30DBABFFA9B633C52D47BFB4CE50F74013640E49F9FE37A57930FC130714A22y0x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6189D-442A-4514-927D-DAF7DF09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16</Pages>
  <Words>7784</Words>
  <Characters>44370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Kourak</cp:lastModifiedBy>
  <cp:revision>66</cp:revision>
  <cp:lastPrinted>2022-07-25T03:33:00Z</cp:lastPrinted>
  <dcterms:created xsi:type="dcterms:W3CDTF">2022-07-25T04:12:00Z</dcterms:created>
  <dcterms:modified xsi:type="dcterms:W3CDTF">2024-11-11T08:07:00Z</dcterms:modified>
</cp:coreProperties>
</file>